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26C9" w14:textId="5EB3E7BE" w:rsidR="008E4CF3" w:rsidRPr="00247623" w:rsidRDefault="008E4CF3" w:rsidP="006247CE">
      <w:pPr>
        <w:tabs>
          <w:tab w:val="left" w:pos="3075"/>
        </w:tabs>
        <w:spacing w:line="240" w:lineRule="auto"/>
        <w:rPr>
          <w:rFonts w:ascii="Arial" w:hAnsi="Arial" w:cs="Arial"/>
          <w:sz w:val="24"/>
          <w:szCs w:val="24"/>
          <w:lang w:val="pl-PL"/>
        </w:rPr>
      </w:pPr>
    </w:p>
    <w:p w14:paraId="124233EB" w14:textId="7C07143B" w:rsidR="008E4CF3" w:rsidRPr="00247623" w:rsidRDefault="008E4CF3" w:rsidP="006247CE">
      <w:pPr>
        <w:tabs>
          <w:tab w:val="left" w:pos="3075"/>
        </w:tabs>
        <w:spacing w:line="240" w:lineRule="auto"/>
        <w:rPr>
          <w:rFonts w:ascii="Arial" w:hAnsi="Arial" w:cs="Arial"/>
          <w:sz w:val="24"/>
          <w:szCs w:val="24"/>
          <w:lang w:val="pl-PL"/>
        </w:rPr>
      </w:pPr>
      <w:r w:rsidRPr="00247623">
        <w:rPr>
          <w:rFonts w:ascii="Arial" w:hAnsi="Arial" w:cs="Arial"/>
          <w:sz w:val="24"/>
          <w:szCs w:val="24"/>
          <w:lang w:val="pl-PL"/>
        </w:rPr>
        <w:t>Br:</w:t>
      </w:r>
      <w:r w:rsidR="004E3BC2" w:rsidRPr="00247623">
        <w:rPr>
          <w:rFonts w:ascii="Arial" w:hAnsi="Arial" w:cs="Arial"/>
          <w:sz w:val="24"/>
          <w:szCs w:val="24"/>
          <w:lang w:val="pl-PL"/>
        </w:rPr>
        <w:t xml:space="preserve"> </w:t>
      </w:r>
      <w:r w:rsidR="00BC0A22" w:rsidRPr="00BC0A22">
        <w:rPr>
          <w:rFonts w:ascii="Arial" w:eastAsia="Times New Roman" w:hAnsi="Arial" w:cs="Arial"/>
          <w:bCs/>
          <w:sz w:val="24"/>
          <w:szCs w:val="24"/>
          <w:lang w:val="sr-Latn-ME" w:eastAsia="x-none"/>
        </w:rPr>
        <w:t>06-004/26-877/</w:t>
      </w:r>
      <w:r w:rsidR="00F503F8">
        <w:rPr>
          <w:rFonts w:ascii="Arial" w:eastAsia="Times New Roman" w:hAnsi="Arial" w:cs="Arial"/>
          <w:bCs/>
          <w:sz w:val="24"/>
          <w:szCs w:val="24"/>
          <w:lang w:val="sr-Latn-ME" w:eastAsia="x-none"/>
        </w:rPr>
        <w:t>6</w:t>
      </w:r>
      <w:r w:rsidR="00374724" w:rsidRPr="00247623">
        <w:rPr>
          <w:rFonts w:ascii="Arial" w:hAnsi="Arial" w:cs="Arial"/>
          <w:sz w:val="24"/>
          <w:szCs w:val="24"/>
          <w:lang w:val="pl-PL"/>
        </w:rPr>
        <w:tab/>
      </w:r>
      <w:r w:rsidR="004E3BC2" w:rsidRPr="00247623">
        <w:rPr>
          <w:rFonts w:ascii="Arial" w:hAnsi="Arial" w:cs="Arial"/>
          <w:sz w:val="24"/>
          <w:szCs w:val="24"/>
          <w:lang w:val="pl-PL"/>
        </w:rPr>
        <w:tab/>
      </w:r>
      <w:r w:rsidR="004E3BC2" w:rsidRPr="00247623">
        <w:rPr>
          <w:rFonts w:ascii="Arial" w:hAnsi="Arial" w:cs="Arial"/>
          <w:sz w:val="24"/>
          <w:szCs w:val="24"/>
          <w:lang w:val="pl-PL"/>
        </w:rPr>
        <w:tab/>
      </w:r>
      <w:r w:rsidR="004E3BC2" w:rsidRPr="00247623">
        <w:rPr>
          <w:rFonts w:ascii="Arial" w:hAnsi="Arial" w:cs="Arial"/>
          <w:sz w:val="24"/>
          <w:szCs w:val="24"/>
          <w:lang w:val="pl-PL"/>
        </w:rPr>
        <w:tab/>
        <w:t xml:space="preserve">     </w:t>
      </w:r>
      <w:r w:rsidR="00764532" w:rsidRPr="00247623">
        <w:rPr>
          <w:rFonts w:ascii="Arial" w:hAnsi="Arial" w:cs="Arial"/>
          <w:sz w:val="24"/>
          <w:szCs w:val="24"/>
          <w:lang w:val="pl-PL"/>
        </w:rPr>
        <w:tab/>
      </w:r>
      <w:r w:rsidR="00764532" w:rsidRPr="00247623">
        <w:rPr>
          <w:rFonts w:ascii="Arial" w:hAnsi="Arial" w:cs="Arial"/>
          <w:sz w:val="24"/>
          <w:szCs w:val="24"/>
          <w:lang w:val="pl-PL"/>
        </w:rPr>
        <w:tab/>
      </w:r>
      <w:r w:rsidR="003D1E25" w:rsidRPr="00247623">
        <w:rPr>
          <w:rFonts w:ascii="Arial" w:hAnsi="Arial" w:cs="Arial"/>
          <w:sz w:val="24"/>
          <w:szCs w:val="24"/>
          <w:lang w:val="pl-PL"/>
        </w:rPr>
        <w:t>Datum:</w:t>
      </w:r>
      <w:r w:rsidR="000120C9" w:rsidRPr="00247623">
        <w:rPr>
          <w:rFonts w:ascii="Arial" w:hAnsi="Arial" w:cs="Arial"/>
          <w:sz w:val="24"/>
          <w:szCs w:val="24"/>
          <w:lang w:val="pl-PL"/>
        </w:rPr>
        <w:t xml:space="preserve"> </w:t>
      </w:r>
      <w:r w:rsidR="00FF0C33">
        <w:rPr>
          <w:rFonts w:ascii="Arial" w:hAnsi="Arial" w:cs="Arial"/>
          <w:sz w:val="24"/>
          <w:szCs w:val="24"/>
          <w:lang w:val="pl-PL"/>
        </w:rPr>
        <w:fldChar w:fldCharType="begin"/>
      </w:r>
      <w:r w:rsidR="00FF0C33">
        <w:rPr>
          <w:rFonts w:ascii="Arial" w:hAnsi="Arial" w:cs="Arial"/>
          <w:sz w:val="24"/>
          <w:szCs w:val="24"/>
          <w:lang w:val="pl-PL"/>
        </w:rPr>
        <w:instrText xml:space="preserve"> TIME \@ "dd.MM.yyyy" </w:instrText>
      </w:r>
      <w:r w:rsidR="00FF0C33">
        <w:rPr>
          <w:rFonts w:ascii="Arial" w:hAnsi="Arial" w:cs="Arial"/>
          <w:sz w:val="24"/>
          <w:szCs w:val="24"/>
          <w:lang w:val="pl-PL"/>
        </w:rPr>
        <w:fldChar w:fldCharType="separate"/>
      </w:r>
      <w:r w:rsidR="009C009C">
        <w:rPr>
          <w:rFonts w:ascii="Arial" w:hAnsi="Arial" w:cs="Arial"/>
          <w:noProof/>
          <w:sz w:val="24"/>
          <w:szCs w:val="24"/>
          <w:lang w:val="pl-PL"/>
        </w:rPr>
        <w:t>21.09.2026</w:t>
      </w:r>
      <w:r w:rsidR="00FF0C33">
        <w:rPr>
          <w:rFonts w:ascii="Arial" w:hAnsi="Arial" w:cs="Arial"/>
          <w:sz w:val="24"/>
          <w:szCs w:val="24"/>
          <w:lang w:val="pl-PL"/>
        </w:rPr>
        <w:fldChar w:fldCharType="end"/>
      </w:r>
      <w:r w:rsidR="00BC0A22">
        <w:rPr>
          <w:rFonts w:ascii="Arial" w:hAnsi="Arial" w:cs="Arial"/>
          <w:sz w:val="24"/>
          <w:szCs w:val="24"/>
          <w:lang w:val="pl-PL"/>
        </w:rPr>
        <w:t>.godine</w:t>
      </w:r>
      <w:r w:rsidRPr="00247623">
        <w:rPr>
          <w:rFonts w:ascii="Arial" w:hAnsi="Arial" w:cs="Arial"/>
          <w:sz w:val="24"/>
          <w:szCs w:val="24"/>
          <w:lang w:val="pl-PL"/>
        </w:rPr>
        <w:t xml:space="preserve">                                 </w:t>
      </w:r>
    </w:p>
    <w:p w14:paraId="1C3B9020" w14:textId="64E47E3F" w:rsidR="00BC0A22" w:rsidRPr="003A2C1D" w:rsidRDefault="00BC0A22" w:rsidP="003A2C1D">
      <w:pPr>
        <w:spacing w:after="240" w:line="240" w:lineRule="auto"/>
        <w:jc w:val="both"/>
        <w:rPr>
          <w:rFonts w:ascii="Arial" w:eastAsia="Times New Roman" w:hAnsi="Arial" w:cs="Arial"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sz w:val="24"/>
          <w:szCs w:val="24"/>
          <w:lang w:val="hr-HR"/>
        </w:rPr>
        <w:t xml:space="preserve">Na osnovu člana </w:t>
      </w:r>
      <w:r w:rsidR="0079544E">
        <w:rPr>
          <w:rFonts w:ascii="Arial" w:eastAsia="Times New Roman" w:hAnsi="Arial" w:cs="Arial"/>
          <w:sz w:val="24"/>
          <w:szCs w:val="24"/>
          <w:lang w:val="hr-HR"/>
        </w:rPr>
        <w:t xml:space="preserve">10 i </w:t>
      </w:r>
      <w:r w:rsidRPr="003A2C1D">
        <w:rPr>
          <w:rFonts w:ascii="Arial" w:eastAsia="Times New Roman" w:hAnsi="Arial" w:cs="Arial"/>
          <w:sz w:val="24"/>
          <w:szCs w:val="24"/>
          <w:lang w:val="hr-HR"/>
        </w:rPr>
        <w:t xml:space="preserve">12 </w:t>
      </w:r>
      <w:bookmarkStart w:id="0" w:name="_Hlk209613371"/>
      <w:r w:rsidRPr="003A2C1D">
        <w:rPr>
          <w:rFonts w:ascii="Arial" w:eastAsia="Times New Roman" w:hAnsi="Arial" w:cs="Arial"/>
          <w:sz w:val="24"/>
          <w:szCs w:val="24"/>
          <w:lang w:val="hr-HR"/>
        </w:rPr>
        <w:t>Pravilnika o</w:t>
      </w:r>
      <w:r w:rsidRPr="003A2C1D">
        <w:rPr>
          <w:rFonts w:ascii="Arial" w:eastAsia="Times New Roman" w:hAnsi="Arial" w:cs="Arial"/>
          <w:sz w:val="24"/>
          <w:szCs w:val="24"/>
          <w:lang w:val="sr-Latn-RS"/>
        </w:rPr>
        <w:t xml:space="preserve"> </w:t>
      </w:r>
      <w:r w:rsidRPr="003A2C1D">
        <w:rPr>
          <w:rFonts w:ascii="Arial" w:eastAsia="Times New Roman" w:hAnsi="Arial" w:cs="Arial"/>
          <w:sz w:val="24"/>
          <w:szCs w:val="24"/>
          <w:lang w:val="hr-HR"/>
        </w:rPr>
        <w:t>dodjeli subvencija utvrđeni</w:t>
      </w:r>
      <w:r w:rsidR="00AA332C">
        <w:rPr>
          <w:rFonts w:ascii="Arial" w:eastAsia="Times New Roman" w:hAnsi="Arial" w:cs="Arial"/>
          <w:sz w:val="24"/>
          <w:szCs w:val="24"/>
          <w:lang w:val="hr-HR"/>
        </w:rPr>
        <w:t>h</w:t>
      </w:r>
      <w:r w:rsidRPr="003A2C1D">
        <w:rPr>
          <w:rFonts w:ascii="Arial" w:eastAsia="Times New Roman" w:hAnsi="Arial" w:cs="Arial"/>
          <w:sz w:val="24"/>
          <w:szCs w:val="24"/>
          <w:lang w:val="hr-HR"/>
        </w:rPr>
        <w:t xml:space="preserve"> Lokalnim akcionim planom za socijalnu inkluziju Roma i Egipćana u opštini Bar za period 2025-2028. godine ("Službeni list Crne Gore - opštinski propisi", br. 020/25 od 08.05.2025)</w:t>
      </w:r>
      <w:bookmarkEnd w:id="0"/>
      <w:r w:rsidRPr="003A2C1D">
        <w:rPr>
          <w:rFonts w:ascii="Arial" w:eastAsia="Times New Roman" w:hAnsi="Arial" w:cs="Arial"/>
          <w:sz w:val="24"/>
          <w:szCs w:val="24"/>
          <w:lang w:val="hr-HR"/>
        </w:rPr>
        <w:t xml:space="preserve">, Sekretarijat za lokalnu samoupravu </w:t>
      </w:r>
      <w:bookmarkStart w:id="1" w:name="_Hlk209613389"/>
      <w:r w:rsidRPr="003A2C1D">
        <w:rPr>
          <w:rFonts w:ascii="Arial" w:eastAsia="Times New Roman" w:hAnsi="Arial" w:cs="Arial"/>
          <w:sz w:val="24"/>
          <w:szCs w:val="24"/>
          <w:lang w:val="hr-HR"/>
        </w:rPr>
        <w:t>kao nadležni organ za praćenje i realizaciju aktivnosti</w:t>
      </w:r>
      <w:bookmarkEnd w:id="1"/>
      <w:r w:rsidRPr="003A2C1D">
        <w:rPr>
          <w:rFonts w:ascii="Arial" w:eastAsia="Times New Roman" w:hAnsi="Arial" w:cs="Arial"/>
          <w:sz w:val="24"/>
          <w:szCs w:val="24"/>
          <w:lang w:val="hr-HR"/>
        </w:rPr>
        <w:t>, donosi</w:t>
      </w:r>
    </w:p>
    <w:p w14:paraId="3414E368" w14:textId="77777777" w:rsidR="00BC0A22" w:rsidRPr="003A2C1D" w:rsidRDefault="00BC0A22" w:rsidP="00BC0A22">
      <w:pPr>
        <w:spacing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b/>
          <w:bCs/>
          <w:sz w:val="24"/>
          <w:szCs w:val="24"/>
          <w:lang w:val="hr-HR"/>
        </w:rPr>
        <w:t>O D L U K A</w:t>
      </w:r>
    </w:p>
    <w:p w14:paraId="2064E712" w14:textId="605E0399" w:rsidR="00BC0A22" w:rsidRPr="003A2C1D" w:rsidRDefault="00BC0A22" w:rsidP="00BC0A22">
      <w:pPr>
        <w:spacing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b/>
          <w:bCs/>
          <w:sz w:val="24"/>
          <w:szCs w:val="24"/>
          <w:lang w:val="hr-HR"/>
        </w:rPr>
        <w:t>o izmjenama Odluke o dodjeli subvencija utvrđenih LAP-om za socijalnu inkluziju Roma i Egipćana u opštini Bar za 202</w:t>
      </w:r>
      <w:r w:rsidR="002854FE">
        <w:rPr>
          <w:rFonts w:ascii="Arial" w:eastAsia="Times New Roman" w:hAnsi="Arial" w:cs="Arial"/>
          <w:b/>
          <w:bCs/>
          <w:sz w:val="24"/>
          <w:szCs w:val="24"/>
          <w:lang w:val="hr-HR"/>
        </w:rPr>
        <w:t>6</w:t>
      </w:r>
      <w:r w:rsidRPr="003A2C1D">
        <w:rPr>
          <w:rFonts w:ascii="Arial" w:eastAsia="Times New Roman" w:hAnsi="Arial" w:cs="Arial"/>
          <w:b/>
          <w:bCs/>
          <w:sz w:val="24"/>
          <w:szCs w:val="24"/>
          <w:lang w:val="hr-HR"/>
        </w:rPr>
        <w:t>. godinu</w:t>
      </w:r>
      <w:r w:rsid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broj </w:t>
      </w:r>
      <w:r w:rsidR="00F503F8" w:rsidRP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>06-004/26-877/3</w:t>
      </w:r>
      <w:r w:rsid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od </w:t>
      </w:r>
      <w:r w:rsidR="00F503F8" w:rsidRP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>20.08.2026. godine</w:t>
      </w:r>
      <w:r w:rsid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i</w:t>
      </w:r>
      <w:r w:rsidR="00205F2E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</w:t>
      </w:r>
      <w:r w:rsid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</w:t>
      </w:r>
      <w:r w:rsidR="00F503F8" w:rsidRP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>06-004/26-877/5</w:t>
      </w:r>
      <w:r w:rsidR="00F503F8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od 07.09.2026. godine</w:t>
      </w:r>
    </w:p>
    <w:p w14:paraId="2726041C" w14:textId="77777777" w:rsidR="006F5C6A" w:rsidRDefault="006F5C6A" w:rsidP="00CC0495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val="hr-HR"/>
        </w:rPr>
      </w:pPr>
      <w:bookmarkStart w:id="2" w:name="_Hlk209527184"/>
    </w:p>
    <w:p w14:paraId="35D2DDBA" w14:textId="2CCC1FA3" w:rsidR="00205F2E" w:rsidRDefault="006F5C6A" w:rsidP="00823B92">
      <w:pPr>
        <w:pStyle w:val="ListParagraph"/>
        <w:numPr>
          <w:ilvl w:val="0"/>
          <w:numId w:val="3"/>
        </w:numPr>
        <w:jc w:val="both"/>
        <w:rPr>
          <w:rFonts w:ascii="Arial" w:eastAsia="Times New Roman" w:hAnsi="Arial" w:cs="Arial"/>
          <w:sz w:val="24"/>
          <w:szCs w:val="24"/>
          <w:lang w:val="hr-HR"/>
        </w:rPr>
      </w:pPr>
      <w:r w:rsidRPr="006F5C6A">
        <w:rPr>
          <w:rFonts w:ascii="Arial" w:eastAsia="Times New Roman" w:hAnsi="Arial" w:cs="Arial"/>
          <w:sz w:val="24"/>
          <w:szCs w:val="24"/>
          <w:lang w:val="hr-HR"/>
        </w:rPr>
        <w:t>Odlu</w:t>
      </w:r>
      <w:r w:rsidR="00205F2E">
        <w:rPr>
          <w:rFonts w:ascii="Arial" w:eastAsia="Times New Roman" w:hAnsi="Arial" w:cs="Arial"/>
          <w:sz w:val="24"/>
          <w:szCs w:val="24"/>
          <w:lang w:val="hr-HR"/>
        </w:rPr>
        <w:t>ka</w:t>
      </w:r>
      <w:r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 o dodjeli subvencija utvrđenih LAP-om za socijalnu inkluziju Roma i Egipćana u opštini Bar za 2026. godinu, broj 06-004/26-877/3 od 20.08.2026. godine</w:t>
      </w:r>
      <w:r w:rsidR="00205F2E">
        <w:rPr>
          <w:rFonts w:ascii="Arial" w:eastAsia="Times New Roman" w:hAnsi="Arial" w:cs="Arial"/>
          <w:sz w:val="24"/>
          <w:szCs w:val="24"/>
          <w:lang w:val="hr-HR"/>
        </w:rPr>
        <w:t xml:space="preserve"> i </w:t>
      </w:r>
      <w:r w:rsidR="00205F2E" w:rsidRPr="00205F2E">
        <w:rPr>
          <w:rFonts w:ascii="Arial" w:eastAsia="Times New Roman" w:hAnsi="Arial" w:cs="Arial"/>
          <w:sz w:val="24"/>
          <w:szCs w:val="24"/>
          <w:lang w:val="hr-HR"/>
        </w:rPr>
        <w:t>broj 06-004/26-877/3 od 20.08.2026. godine</w:t>
      </w:r>
      <w:r w:rsidR="00205F2E">
        <w:rPr>
          <w:rFonts w:ascii="Arial" w:eastAsia="Times New Roman" w:hAnsi="Arial" w:cs="Arial"/>
          <w:sz w:val="24"/>
          <w:szCs w:val="24"/>
          <w:lang w:val="hr-HR"/>
        </w:rPr>
        <w:t>, mijenja se kao što sl</w:t>
      </w:r>
      <w:r w:rsidR="00AA332C">
        <w:rPr>
          <w:rFonts w:ascii="Arial" w:eastAsia="Times New Roman" w:hAnsi="Arial" w:cs="Arial"/>
          <w:sz w:val="24"/>
          <w:szCs w:val="24"/>
          <w:lang w:val="hr-HR"/>
        </w:rPr>
        <w:t>i</w:t>
      </w:r>
      <w:r w:rsidR="00205F2E">
        <w:rPr>
          <w:rFonts w:ascii="Arial" w:eastAsia="Times New Roman" w:hAnsi="Arial" w:cs="Arial"/>
          <w:sz w:val="24"/>
          <w:szCs w:val="24"/>
          <w:lang w:val="hr-HR"/>
        </w:rPr>
        <w:t>jedi :</w:t>
      </w:r>
    </w:p>
    <w:p w14:paraId="0D2B4DB7" w14:textId="515117FB" w:rsidR="00205F2E" w:rsidRDefault="00205F2E" w:rsidP="00205F2E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val="hr-HR"/>
        </w:rPr>
      </w:pPr>
    </w:p>
    <w:p w14:paraId="69C24ACF" w14:textId="58F0370E" w:rsidR="006F5C6A" w:rsidRDefault="00205F2E" w:rsidP="00205F2E">
      <w:pPr>
        <w:pStyle w:val="ListParagraph"/>
        <w:numPr>
          <w:ilvl w:val="0"/>
          <w:numId w:val="9"/>
        </w:numPr>
        <w:jc w:val="both"/>
        <w:rPr>
          <w:rFonts w:ascii="Arial" w:eastAsia="Times New Roman" w:hAnsi="Arial" w:cs="Arial"/>
          <w:sz w:val="24"/>
          <w:szCs w:val="24"/>
          <w:lang w:val="hr-HR"/>
        </w:rPr>
      </w:pPr>
      <w:r>
        <w:rPr>
          <w:rFonts w:ascii="Arial" w:eastAsia="Times New Roman" w:hAnsi="Arial" w:cs="Arial"/>
          <w:sz w:val="24"/>
          <w:szCs w:val="24"/>
          <w:lang w:val="hr-HR"/>
        </w:rPr>
        <w:t>T</w:t>
      </w:r>
      <w:r w:rsidR="006F5C6A"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ačka </w:t>
      </w:r>
      <w:r w:rsidR="006F5C6A">
        <w:rPr>
          <w:rFonts w:ascii="Arial" w:eastAsia="Times New Roman" w:hAnsi="Arial" w:cs="Arial"/>
          <w:sz w:val="24"/>
          <w:szCs w:val="24"/>
          <w:lang w:val="hr-HR"/>
        </w:rPr>
        <w:t>2</w:t>
      </w:r>
      <w:r w:rsidR="006F5C6A"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 mijenja se i glasi: </w:t>
      </w:r>
      <w:r w:rsidR="006F5C6A">
        <w:rPr>
          <w:rFonts w:ascii="Arial" w:eastAsia="Times New Roman" w:hAnsi="Arial" w:cs="Arial"/>
          <w:sz w:val="24"/>
          <w:szCs w:val="24"/>
          <w:lang w:val="hr-HR"/>
        </w:rPr>
        <w:t>„</w:t>
      </w:r>
      <w:r w:rsidR="006F5C6A"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Dodjeljuju se sredstva na ime subvencija za troškove školskog obroka za </w:t>
      </w:r>
      <w:r w:rsidR="006F5C6A">
        <w:rPr>
          <w:rFonts w:ascii="Arial" w:eastAsia="Times New Roman" w:hAnsi="Arial" w:cs="Arial"/>
          <w:sz w:val="24"/>
          <w:szCs w:val="24"/>
          <w:lang w:val="hr-HR"/>
        </w:rPr>
        <w:t>7</w:t>
      </w:r>
      <w:r w:rsidR="00823B92">
        <w:rPr>
          <w:rFonts w:ascii="Arial" w:eastAsia="Times New Roman" w:hAnsi="Arial" w:cs="Arial"/>
          <w:sz w:val="24"/>
          <w:szCs w:val="24"/>
          <w:lang w:val="hr-HR"/>
        </w:rPr>
        <w:t>8</w:t>
      </w:r>
      <w:r w:rsidR="006F5C6A"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 korisnika </w:t>
      </w:r>
      <w:r w:rsidR="00AA332C">
        <w:rPr>
          <w:rFonts w:ascii="Arial" w:eastAsia="Times New Roman" w:hAnsi="Arial" w:cs="Arial"/>
          <w:sz w:val="24"/>
          <w:szCs w:val="24"/>
          <w:lang w:val="hr-HR"/>
        </w:rPr>
        <w:t>za</w:t>
      </w:r>
      <w:r w:rsidR="006F5C6A"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 period od 9 mjeseci u ukupnom iznosu od </w:t>
      </w:r>
      <w:r w:rsidR="006F5C6A" w:rsidRPr="006F5C6A">
        <w:rPr>
          <w:rFonts w:ascii="Arial" w:eastAsia="Times New Roman" w:hAnsi="Arial" w:cs="Arial"/>
          <w:b/>
          <w:bCs/>
          <w:sz w:val="24"/>
          <w:szCs w:val="24"/>
          <w:lang w:val="hr-HR"/>
        </w:rPr>
        <w:t>2</w:t>
      </w:r>
      <w:r w:rsidR="00823B92">
        <w:rPr>
          <w:rFonts w:ascii="Arial" w:eastAsia="Times New Roman" w:hAnsi="Arial" w:cs="Arial"/>
          <w:b/>
          <w:bCs/>
          <w:sz w:val="24"/>
          <w:szCs w:val="24"/>
          <w:lang w:val="hr-HR"/>
        </w:rPr>
        <w:t>8</w:t>
      </w:r>
      <w:r w:rsidR="006F5C6A" w:rsidRPr="006F5C6A">
        <w:rPr>
          <w:rFonts w:ascii="Arial" w:eastAsia="Times New Roman" w:hAnsi="Arial" w:cs="Arial"/>
          <w:b/>
          <w:bCs/>
          <w:sz w:val="24"/>
          <w:szCs w:val="24"/>
          <w:lang w:val="hr-HR"/>
        </w:rPr>
        <w:t>.</w:t>
      </w:r>
      <w:r w:rsidR="00823B92">
        <w:rPr>
          <w:rFonts w:ascii="Arial" w:eastAsia="Times New Roman" w:hAnsi="Arial" w:cs="Arial"/>
          <w:b/>
          <w:bCs/>
          <w:sz w:val="24"/>
          <w:szCs w:val="24"/>
          <w:lang w:val="hr-HR"/>
        </w:rPr>
        <w:t>08</w:t>
      </w:r>
      <w:r w:rsidR="006F5C6A" w:rsidRPr="006F5C6A">
        <w:rPr>
          <w:rFonts w:ascii="Arial" w:eastAsia="Times New Roman" w:hAnsi="Arial" w:cs="Arial"/>
          <w:b/>
          <w:bCs/>
          <w:sz w:val="24"/>
          <w:szCs w:val="24"/>
          <w:lang w:val="hr-HR"/>
        </w:rPr>
        <w:t>0,00</w:t>
      </w:r>
      <w:r w:rsidR="006F5C6A" w:rsidRPr="00051692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 eura</w:t>
      </w:r>
      <w:r w:rsidR="006F5C6A" w:rsidRPr="006F5C6A">
        <w:rPr>
          <w:rFonts w:ascii="Arial" w:eastAsia="Times New Roman" w:hAnsi="Arial" w:cs="Arial"/>
          <w:sz w:val="24"/>
          <w:szCs w:val="24"/>
          <w:lang w:val="hr-HR"/>
        </w:rPr>
        <w:t xml:space="preserve">“. </w:t>
      </w:r>
      <w:bookmarkEnd w:id="2"/>
    </w:p>
    <w:p w14:paraId="5ABAC181" w14:textId="77777777" w:rsidR="00823B92" w:rsidRPr="00823B92" w:rsidRDefault="00823B92" w:rsidP="00823B92">
      <w:pPr>
        <w:pStyle w:val="ListParagraph"/>
        <w:jc w:val="both"/>
        <w:rPr>
          <w:rFonts w:ascii="Arial" w:eastAsia="Times New Roman" w:hAnsi="Arial" w:cs="Arial"/>
          <w:sz w:val="24"/>
          <w:szCs w:val="24"/>
          <w:lang w:val="hr-HR"/>
        </w:rPr>
      </w:pPr>
    </w:p>
    <w:p w14:paraId="2BEE2305" w14:textId="2E050BB2" w:rsidR="006F5C6A" w:rsidRPr="00B8355A" w:rsidRDefault="00205F2E" w:rsidP="00205F2E">
      <w:pPr>
        <w:pStyle w:val="ListParagraph"/>
        <w:numPr>
          <w:ilvl w:val="0"/>
          <w:numId w:val="9"/>
        </w:numPr>
        <w:jc w:val="both"/>
        <w:rPr>
          <w:rFonts w:ascii="Arial" w:eastAsia="Times New Roman" w:hAnsi="Arial" w:cs="Arial"/>
          <w:sz w:val="24"/>
          <w:szCs w:val="24"/>
          <w:lang w:val="hr-HR"/>
        </w:rPr>
      </w:pPr>
      <w:r>
        <w:rPr>
          <w:rFonts w:ascii="Arial" w:eastAsia="Times New Roman" w:hAnsi="Arial" w:cs="Arial"/>
          <w:sz w:val="24"/>
          <w:szCs w:val="24"/>
          <w:lang w:val="hr-HR"/>
        </w:rPr>
        <w:t>T</w:t>
      </w:r>
      <w:r w:rsidR="00B8355A" w:rsidRPr="00B8355A">
        <w:rPr>
          <w:rFonts w:ascii="Arial" w:eastAsia="Times New Roman" w:hAnsi="Arial" w:cs="Arial"/>
          <w:sz w:val="24"/>
          <w:szCs w:val="24"/>
          <w:lang w:val="hr-HR"/>
        </w:rPr>
        <w:t>ačka 4 mijenja se i glasi:</w:t>
      </w:r>
      <w:r w:rsidR="00B8355A">
        <w:rPr>
          <w:rFonts w:ascii="Arial" w:eastAsia="Times New Roman" w:hAnsi="Arial" w:cs="Arial"/>
          <w:sz w:val="24"/>
          <w:szCs w:val="24"/>
          <w:lang w:val="hr-HR"/>
        </w:rPr>
        <w:t xml:space="preserve"> “</w:t>
      </w:r>
      <w:r w:rsidR="00B8355A" w:rsidRPr="00B8355A">
        <w:rPr>
          <w:lang w:val="hr-HR"/>
        </w:rPr>
        <w:t xml:space="preserve"> </w:t>
      </w:r>
      <w:r w:rsidR="00B8355A" w:rsidRPr="00B8355A">
        <w:rPr>
          <w:rFonts w:ascii="Arial" w:eastAsia="Times New Roman" w:hAnsi="Arial" w:cs="Arial"/>
          <w:sz w:val="24"/>
          <w:szCs w:val="24"/>
          <w:lang w:val="hr-HR"/>
        </w:rPr>
        <w:t xml:space="preserve">Dodjeljuju se sredstva na ime ostalih troškova školovanja za </w:t>
      </w:r>
      <w:r w:rsidR="00B8355A">
        <w:rPr>
          <w:rFonts w:ascii="Arial" w:eastAsia="Times New Roman" w:hAnsi="Arial" w:cs="Arial"/>
          <w:sz w:val="24"/>
          <w:szCs w:val="24"/>
          <w:lang w:val="hr-HR"/>
        </w:rPr>
        <w:t>7</w:t>
      </w:r>
      <w:r w:rsidR="00823B92">
        <w:rPr>
          <w:rFonts w:ascii="Arial" w:eastAsia="Times New Roman" w:hAnsi="Arial" w:cs="Arial"/>
          <w:sz w:val="24"/>
          <w:szCs w:val="24"/>
          <w:lang w:val="hr-HR"/>
        </w:rPr>
        <w:t>8</w:t>
      </w:r>
      <w:r w:rsidR="00B8355A" w:rsidRPr="00B8355A">
        <w:rPr>
          <w:rFonts w:ascii="Arial" w:eastAsia="Times New Roman" w:hAnsi="Arial" w:cs="Arial"/>
          <w:sz w:val="24"/>
          <w:szCs w:val="24"/>
          <w:lang w:val="hr-HR"/>
        </w:rPr>
        <w:t xml:space="preserve"> korisnika u iznosu od po 50,00 eura mjesečno, u trajanju od 9 mjeseci, odnosno  u ukupnom iznosu od </w:t>
      </w:r>
      <w:r w:rsidR="00B8355A" w:rsidRPr="00051692">
        <w:rPr>
          <w:rFonts w:ascii="Arial" w:eastAsia="Times New Roman" w:hAnsi="Arial" w:cs="Arial"/>
          <w:b/>
          <w:bCs/>
          <w:sz w:val="24"/>
          <w:szCs w:val="24"/>
          <w:lang w:val="hr-HR"/>
        </w:rPr>
        <w:t>3</w:t>
      </w:r>
      <w:r w:rsidR="00823B92" w:rsidRPr="00051692">
        <w:rPr>
          <w:rFonts w:ascii="Arial" w:eastAsia="Times New Roman" w:hAnsi="Arial" w:cs="Arial"/>
          <w:b/>
          <w:bCs/>
          <w:sz w:val="24"/>
          <w:szCs w:val="24"/>
          <w:lang w:val="hr-HR"/>
        </w:rPr>
        <w:t>5</w:t>
      </w:r>
      <w:r w:rsidR="00B8355A" w:rsidRPr="00051692">
        <w:rPr>
          <w:rFonts w:ascii="Arial" w:eastAsia="Times New Roman" w:hAnsi="Arial" w:cs="Arial"/>
          <w:b/>
          <w:bCs/>
          <w:sz w:val="24"/>
          <w:szCs w:val="24"/>
          <w:lang w:val="hr-HR"/>
        </w:rPr>
        <w:t>.</w:t>
      </w:r>
      <w:r w:rsidR="00823B92" w:rsidRPr="00051692">
        <w:rPr>
          <w:rFonts w:ascii="Arial" w:eastAsia="Times New Roman" w:hAnsi="Arial" w:cs="Arial"/>
          <w:b/>
          <w:bCs/>
          <w:sz w:val="24"/>
          <w:szCs w:val="24"/>
          <w:lang w:val="hr-HR"/>
        </w:rPr>
        <w:t>1</w:t>
      </w:r>
      <w:r w:rsidR="00B8355A" w:rsidRPr="00051692">
        <w:rPr>
          <w:rFonts w:ascii="Arial" w:eastAsia="Times New Roman" w:hAnsi="Arial" w:cs="Arial"/>
          <w:b/>
          <w:bCs/>
          <w:sz w:val="24"/>
          <w:szCs w:val="24"/>
          <w:lang w:val="hr-HR"/>
        </w:rPr>
        <w:t>00,00 eura</w:t>
      </w:r>
      <w:r w:rsidR="00B8355A">
        <w:rPr>
          <w:rFonts w:ascii="Arial" w:eastAsia="Times New Roman" w:hAnsi="Arial" w:cs="Arial"/>
          <w:sz w:val="24"/>
          <w:szCs w:val="24"/>
          <w:lang w:val="hr-HR"/>
        </w:rPr>
        <w:t>“</w:t>
      </w:r>
      <w:r w:rsidR="00B8355A" w:rsidRPr="00B8355A">
        <w:rPr>
          <w:rFonts w:ascii="Arial" w:eastAsia="Times New Roman" w:hAnsi="Arial" w:cs="Arial"/>
          <w:sz w:val="24"/>
          <w:szCs w:val="24"/>
          <w:lang w:val="hr-HR"/>
        </w:rPr>
        <w:t>.</w:t>
      </w:r>
    </w:p>
    <w:p w14:paraId="5EA39BB8" w14:textId="77777777" w:rsidR="00BC0A22" w:rsidRPr="003A2C1D" w:rsidRDefault="00BC0A22" w:rsidP="00BC0A22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val="hr-HR"/>
        </w:rPr>
      </w:pPr>
    </w:p>
    <w:p w14:paraId="4599CBA4" w14:textId="77777777" w:rsidR="00BC0A22" w:rsidRPr="003A2C1D" w:rsidRDefault="00BC0A22" w:rsidP="00BC0A22">
      <w:pPr>
        <w:numPr>
          <w:ilvl w:val="0"/>
          <w:numId w:val="3"/>
        </w:numPr>
        <w:spacing w:before="120" w:after="120" w:line="264" w:lineRule="auto"/>
        <w:contextualSpacing/>
        <w:jc w:val="both"/>
        <w:rPr>
          <w:rFonts w:ascii="Arial" w:eastAsia="Times New Roman" w:hAnsi="Arial" w:cs="Arial"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sz w:val="24"/>
          <w:szCs w:val="24"/>
          <w:lang w:val="hr-HR"/>
        </w:rPr>
        <w:t>Ostale odredbe Odluke ostaju nepromijenjene.</w:t>
      </w:r>
    </w:p>
    <w:p w14:paraId="38263EB3" w14:textId="77777777" w:rsidR="00BC0A22" w:rsidRPr="003A2C1D" w:rsidRDefault="00BC0A22" w:rsidP="00BC0A2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hr-HR"/>
        </w:rPr>
      </w:pPr>
    </w:p>
    <w:p w14:paraId="2E4036FD" w14:textId="77777777" w:rsidR="00BC0A22" w:rsidRPr="003A2C1D" w:rsidRDefault="00BC0A22" w:rsidP="00BC0A22">
      <w:pPr>
        <w:numPr>
          <w:ilvl w:val="0"/>
          <w:numId w:val="3"/>
        </w:numPr>
        <w:spacing w:after="24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sz w:val="24"/>
          <w:szCs w:val="24"/>
          <w:lang w:val="hr-HR"/>
        </w:rPr>
        <w:t>Ova Odluka stupa na snagu danom donošenja.</w:t>
      </w:r>
    </w:p>
    <w:p w14:paraId="708A5934" w14:textId="77777777" w:rsidR="00BC0A22" w:rsidRDefault="00BC0A22" w:rsidP="00BC0A22">
      <w:pPr>
        <w:spacing w:after="240" w:line="240" w:lineRule="auto"/>
        <w:rPr>
          <w:rFonts w:ascii="Arial" w:eastAsia="Times New Roman" w:hAnsi="Arial" w:cs="Arial"/>
          <w:sz w:val="24"/>
          <w:szCs w:val="24"/>
          <w:lang w:val="hr-HR"/>
        </w:rPr>
      </w:pPr>
    </w:p>
    <w:p w14:paraId="1A21F89D" w14:textId="77777777" w:rsidR="00CC0495" w:rsidRPr="003A2C1D" w:rsidRDefault="00CC0495" w:rsidP="00BC0A22">
      <w:pPr>
        <w:spacing w:after="240" w:line="240" w:lineRule="auto"/>
        <w:rPr>
          <w:rFonts w:ascii="Arial" w:eastAsia="Times New Roman" w:hAnsi="Arial" w:cs="Arial"/>
          <w:sz w:val="24"/>
          <w:szCs w:val="24"/>
          <w:lang w:val="hr-HR"/>
        </w:rPr>
      </w:pPr>
    </w:p>
    <w:p w14:paraId="672F97F5" w14:textId="77777777" w:rsidR="00BC0A22" w:rsidRPr="003A2C1D" w:rsidRDefault="00BC0A22" w:rsidP="00CC0495">
      <w:pPr>
        <w:spacing w:after="240" w:line="240" w:lineRule="auto"/>
        <w:jc w:val="center"/>
        <w:rPr>
          <w:rFonts w:ascii="Arial" w:eastAsia="Times New Roman" w:hAnsi="Arial" w:cs="Arial"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sz w:val="24"/>
          <w:szCs w:val="24"/>
          <w:lang w:val="hr-HR"/>
        </w:rPr>
        <w:t>O B R A Z L O Ž E NJ E:</w:t>
      </w:r>
    </w:p>
    <w:p w14:paraId="58D565E0" w14:textId="4A3B2B7A" w:rsidR="0045651B" w:rsidRDefault="0045651B" w:rsidP="00CC0495">
      <w:pPr>
        <w:jc w:val="both"/>
        <w:rPr>
          <w:rFonts w:ascii="Arial" w:eastAsia="Times New Roman" w:hAnsi="Arial" w:cs="Arial"/>
          <w:sz w:val="24"/>
          <w:szCs w:val="24"/>
          <w:lang w:val="hr-HR"/>
        </w:rPr>
      </w:pPr>
      <w:r w:rsidRPr="0045651B">
        <w:rPr>
          <w:rFonts w:ascii="Arial" w:eastAsia="Times New Roman" w:hAnsi="Arial" w:cs="Arial"/>
          <w:sz w:val="24"/>
          <w:szCs w:val="24"/>
          <w:lang w:val="hr-HR"/>
        </w:rPr>
        <w:t>Odluk</w:t>
      </w:r>
      <w:r>
        <w:rPr>
          <w:rFonts w:ascii="Arial" w:eastAsia="Times New Roman" w:hAnsi="Arial" w:cs="Arial"/>
          <w:sz w:val="24"/>
          <w:szCs w:val="24"/>
          <w:lang w:val="hr-HR"/>
        </w:rPr>
        <w:t>om</w:t>
      </w:r>
      <w:r w:rsidRPr="0045651B">
        <w:rPr>
          <w:rFonts w:ascii="Arial" w:eastAsia="Times New Roman" w:hAnsi="Arial" w:cs="Arial"/>
          <w:sz w:val="24"/>
          <w:szCs w:val="24"/>
          <w:lang w:val="hr-HR"/>
        </w:rPr>
        <w:t xml:space="preserve"> o dodjeli subvencija utvrđenih LAP-om za socijalnu inkluziju Roma i Egipćana u opštini Bar za 2026. godinu</w:t>
      </w:r>
      <w:r w:rsidR="001E7A02">
        <w:rPr>
          <w:rFonts w:ascii="Arial" w:eastAsia="Times New Roman" w:hAnsi="Arial" w:cs="Arial"/>
          <w:sz w:val="24"/>
          <w:szCs w:val="24"/>
          <w:lang w:val="hr-HR"/>
        </w:rPr>
        <w:t>,</w:t>
      </w:r>
      <w:r w:rsidRPr="0045651B">
        <w:rPr>
          <w:rFonts w:ascii="Arial" w:eastAsia="Times New Roman" w:hAnsi="Arial" w:cs="Arial"/>
          <w:sz w:val="24"/>
          <w:szCs w:val="24"/>
          <w:lang w:val="hr-HR"/>
        </w:rPr>
        <w:t xml:space="preserve"> broj 06-004/26-877/3 od 20.08.2026. godine i</w:t>
      </w:r>
      <w:r w:rsidR="001E7A02">
        <w:rPr>
          <w:rFonts w:ascii="Arial" w:eastAsia="Times New Roman" w:hAnsi="Arial" w:cs="Arial"/>
          <w:sz w:val="24"/>
          <w:szCs w:val="24"/>
          <w:lang w:val="hr-HR"/>
        </w:rPr>
        <w:t xml:space="preserve"> </w:t>
      </w:r>
      <w:r w:rsidRPr="0045651B">
        <w:rPr>
          <w:rFonts w:ascii="Arial" w:eastAsia="Times New Roman" w:hAnsi="Arial" w:cs="Arial"/>
          <w:sz w:val="24"/>
          <w:szCs w:val="24"/>
          <w:lang w:val="hr-HR"/>
        </w:rPr>
        <w:t>06-004/26-877/5 od 07.09.2026. godine</w:t>
      </w:r>
      <w:r>
        <w:rPr>
          <w:rFonts w:ascii="Arial" w:eastAsia="Times New Roman" w:hAnsi="Arial" w:cs="Arial"/>
          <w:sz w:val="24"/>
          <w:szCs w:val="24"/>
          <w:lang w:val="hr-HR"/>
        </w:rPr>
        <w:t>,</w:t>
      </w:r>
      <w:r w:rsidRPr="0045651B">
        <w:rPr>
          <w:lang w:val="hr-HR"/>
        </w:rPr>
        <w:t xml:space="preserve"> </w:t>
      </w:r>
      <w:r w:rsidRPr="0045651B">
        <w:rPr>
          <w:rFonts w:ascii="Arial" w:eastAsia="Times New Roman" w:hAnsi="Arial" w:cs="Arial"/>
          <w:sz w:val="24"/>
          <w:szCs w:val="24"/>
          <w:lang w:val="hr-HR"/>
        </w:rPr>
        <w:t>Sekretarijat za lokalnu samoupravu</w:t>
      </w:r>
      <w:r w:rsidR="001E7A02">
        <w:rPr>
          <w:rFonts w:ascii="Arial" w:eastAsia="Times New Roman" w:hAnsi="Arial" w:cs="Arial"/>
          <w:sz w:val="24"/>
          <w:szCs w:val="24"/>
          <w:lang w:val="hr-HR"/>
        </w:rPr>
        <w:t>,</w:t>
      </w:r>
      <w:r w:rsidRPr="0045651B">
        <w:rPr>
          <w:rFonts w:ascii="Arial" w:eastAsia="Times New Roman" w:hAnsi="Arial" w:cs="Arial"/>
          <w:sz w:val="24"/>
          <w:szCs w:val="24"/>
          <w:lang w:val="hr-HR"/>
        </w:rPr>
        <w:t xml:space="preserve"> kao nadležni organ za praćenje i realizaciju aktivnosti planirane </w:t>
      </w:r>
      <w:r>
        <w:rPr>
          <w:rFonts w:ascii="Arial" w:eastAsia="Times New Roman" w:hAnsi="Arial" w:cs="Arial"/>
          <w:sz w:val="24"/>
          <w:szCs w:val="24"/>
          <w:lang w:val="hr-HR"/>
        </w:rPr>
        <w:t xml:space="preserve">po navedenom strateškom dokumentu, dodijelio je finansijska sredstva </w:t>
      </w:r>
      <w:r w:rsidRPr="0045651B">
        <w:rPr>
          <w:rFonts w:ascii="Arial" w:eastAsia="Times New Roman" w:hAnsi="Arial" w:cs="Arial"/>
          <w:sz w:val="24"/>
          <w:szCs w:val="24"/>
          <w:lang w:val="hr-HR"/>
        </w:rPr>
        <w:t xml:space="preserve">na ime subvencija za troškove školskog obroka </w:t>
      </w:r>
      <w:r>
        <w:rPr>
          <w:rFonts w:ascii="Arial" w:eastAsia="Times New Roman" w:hAnsi="Arial" w:cs="Arial"/>
          <w:sz w:val="24"/>
          <w:szCs w:val="24"/>
          <w:lang w:val="hr-HR"/>
        </w:rPr>
        <w:t xml:space="preserve">u iznosu od </w:t>
      </w:r>
      <w:r w:rsidR="006B6130" w:rsidRPr="006B6130">
        <w:rPr>
          <w:rFonts w:ascii="Arial" w:eastAsia="Times New Roman" w:hAnsi="Arial" w:cs="Arial"/>
          <w:b/>
          <w:bCs/>
          <w:sz w:val="24"/>
          <w:szCs w:val="24"/>
          <w:lang w:val="hr-HR"/>
        </w:rPr>
        <w:t>25.200,00 eura</w:t>
      </w:r>
      <w:r w:rsidR="006B6130">
        <w:rPr>
          <w:rFonts w:ascii="Arial" w:eastAsia="Times New Roman" w:hAnsi="Arial" w:cs="Arial"/>
          <w:b/>
          <w:bCs/>
          <w:sz w:val="24"/>
          <w:szCs w:val="24"/>
          <w:lang w:val="hr-HR"/>
        </w:rPr>
        <w:t xml:space="preserve">, </w:t>
      </w:r>
      <w:r w:rsidR="006B6130" w:rsidRPr="006B6130">
        <w:rPr>
          <w:rFonts w:ascii="Arial" w:eastAsia="Times New Roman" w:hAnsi="Arial" w:cs="Arial"/>
          <w:sz w:val="24"/>
          <w:szCs w:val="24"/>
          <w:lang w:val="hr-HR"/>
        </w:rPr>
        <w:t xml:space="preserve">kao i </w:t>
      </w:r>
      <w:r w:rsidR="006B6130">
        <w:rPr>
          <w:rFonts w:ascii="Arial" w:eastAsia="Times New Roman" w:hAnsi="Arial" w:cs="Arial"/>
          <w:sz w:val="24"/>
          <w:szCs w:val="24"/>
          <w:lang w:val="hr-HR"/>
        </w:rPr>
        <w:t xml:space="preserve">subvenciju </w:t>
      </w:r>
      <w:r w:rsidR="006B6130" w:rsidRPr="006B6130">
        <w:rPr>
          <w:rFonts w:ascii="Arial" w:eastAsia="Times New Roman" w:hAnsi="Arial" w:cs="Arial"/>
          <w:sz w:val="24"/>
          <w:szCs w:val="24"/>
          <w:lang w:val="hr-HR"/>
        </w:rPr>
        <w:t>ostalih troškova školovanja</w:t>
      </w:r>
      <w:r w:rsidR="006B6130">
        <w:rPr>
          <w:rFonts w:ascii="Arial" w:eastAsia="Times New Roman" w:hAnsi="Arial" w:cs="Arial"/>
          <w:sz w:val="24"/>
          <w:szCs w:val="24"/>
          <w:lang w:val="hr-HR"/>
        </w:rPr>
        <w:t xml:space="preserve"> u iznosu od </w:t>
      </w:r>
      <w:r w:rsidR="006B6130" w:rsidRPr="006B6130">
        <w:rPr>
          <w:rFonts w:ascii="Arial" w:eastAsia="Times New Roman" w:hAnsi="Arial" w:cs="Arial"/>
          <w:b/>
          <w:bCs/>
          <w:sz w:val="24"/>
          <w:szCs w:val="24"/>
          <w:lang w:val="hr-HR"/>
        </w:rPr>
        <w:t>31.500,00 eura</w:t>
      </w:r>
      <w:r w:rsidR="006B6130">
        <w:rPr>
          <w:rFonts w:ascii="Arial" w:eastAsia="Times New Roman" w:hAnsi="Arial" w:cs="Arial"/>
          <w:sz w:val="24"/>
          <w:szCs w:val="24"/>
          <w:lang w:val="hr-HR"/>
        </w:rPr>
        <w:t>.</w:t>
      </w:r>
    </w:p>
    <w:p w14:paraId="608B0CBA" w14:textId="22B31834" w:rsidR="009A5894" w:rsidRPr="00533CE5" w:rsidRDefault="006B6130" w:rsidP="00533CE5">
      <w:pPr>
        <w:jc w:val="both"/>
        <w:rPr>
          <w:rFonts w:ascii="Arial" w:eastAsia="Times New Roman" w:hAnsi="Arial" w:cs="Arial"/>
          <w:sz w:val="24"/>
          <w:szCs w:val="24"/>
          <w:lang w:val="hr-HR"/>
        </w:rPr>
      </w:pPr>
      <w:r w:rsidRPr="00533CE5">
        <w:rPr>
          <w:rFonts w:ascii="Arial" w:eastAsia="Times New Roman" w:hAnsi="Arial" w:cs="Arial"/>
          <w:sz w:val="24"/>
          <w:szCs w:val="24"/>
          <w:lang w:val="hr-HR"/>
        </w:rPr>
        <w:lastRenderedPageBreak/>
        <w:t xml:space="preserve">Opštini Bar, odnosno Sekretarijatu za lokalnu samoupravu, </w:t>
      </w:r>
      <w:r w:rsidR="00533CE5" w:rsidRPr="00533CE5">
        <w:rPr>
          <w:rFonts w:ascii="Arial" w:eastAsia="Times New Roman" w:hAnsi="Arial" w:cs="Arial"/>
          <w:sz w:val="24"/>
          <w:szCs w:val="24"/>
          <w:lang w:val="hr-HR"/>
        </w:rPr>
        <w:t>zbog</w:t>
      </w:r>
      <w:r w:rsidRPr="00533CE5">
        <w:rPr>
          <w:rFonts w:ascii="Arial" w:eastAsia="Times New Roman" w:hAnsi="Arial" w:cs="Arial"/>
          <w:sz w:val="24"/>
          <w:szCs w:val="24"/>
          <w:lang w:val="hr-HR"/>
        </w:rPr>
        <w:t xml:space="preserve"> opravdanih razloga (kašnjenja evidencije </w:t>
      </w:r>
      <w:r w:rsidR="00533CE5" w:rsidRPr="00533CE5">
        <w:rPr>
          <w:rFonts w:ascii="Arial" w:eastAsia="Times New Roman" w:hAnsi="Arial" w:cs="Arial"/>
          <w:sz w:val="24"/>
          <w:szCs w:val="24"/>
          <w:lang w:val="hr-HR"/>
        </w:rPr>
        <w:t>e-</w:t>
      </w:r>
      <w:r w:rsidRPr="00533CE5">
        <w:rPr>
          <w:rFonts w:ascii="Arial" w:eastAsia="Times New Roman" w:hAnsi="Arial" w:cs="Arial"/>
          <w:sz w:val="24"/>
          <w:szCs w:val="24"/>
          <w:lang w:val="hr-HR"/>
        </w:rPr>
        <w:t xml:space="preserve">upisa </w:t>
      </w:r>
      <w:r w:rsidR="00533CE5" w:rsidRPr="00533CE5">
        <w:rPr>
          <w:rFonts w:ascii="Arial" w:eastAsia="Times New Roman" w:hAnsi="Arial" w:cs="Arial"/>
          <w:sz w:val="24"/>
          <w:szCs w:val="24"/>
          <w:lang w:val="hr-HR"/>
        </w:rPr>
        <w:t>preko MEIS)</w:t>
      </w:r>
      <w:r w:rsidRPr="00533CE5">
        <w:rPr>
          <w:rFonts w:ascii="Arial" w:eastAsia="Times New Roman" w:hAnsi="Arial" w:cs="Arial"/>
          <w:sz w:val="24"/>
          <w:szCs w:val="24"/>
          <w:lang w:val="hr-HR"/>
        </w:rPr>
        <w:t xml:space="preserve"> </w:t>
      </w:r>
      <w:r w:rsidR="00533CE5" w:rsidRPr="00533CE5">
        <w:rPr>
          <w:rFonts w:ascii="Arial" w:eastAsia="Times New Roman" w:hAnsi="Arial" w:cs="Arial"/>
          <w:sz w:val="24"/>
          <w:szCs w:val="24"/>
          <w:lang w:val="hr-HR"/>
        </w:rPr>
        <w:t xml:space="preserve">dodatno </w:t>
      </w:r>
      <w:r w:rsidRPr="00533CE5">
        <w:rPr>
          <w:rFonts w:ascii="Arial" w:eastAsia="Times New Roman" w:hAnsi="Arial" w:cs="Arial"/>
          <w:sz w:val="24"/>
          <w:szCs w:val="24"/>
          <w:lang w:val="hr-HR"/>
        </w:rPr>
        <w:t>su</w:t>
      </w:r>
      <w:r w:rsidR="00533CE5">
        <w:rPr>
          <w:rFonts w:ascii="Arial" w:eastAsia="Times New Roman" w:hAnsi="Arial" w:cs="Arial"/>
          <w:sz w:val="24"/>
          <w:szCs w:val="24"/>
          <w:lang w:val="hr-HR"/>
        </w:rPr>
        <w:t xml:space="preserve"> se</w:t>
      </w:r>
      <w:r w:rsidRPr="00533CE5">
        <w:rPr>
          <w:rFonts w:ascii="Arial" w:eastAsia="Times New Roman" w:hAnsi="Arial" w:cs="Arial"/>
          <w:sz w:val="24"/>
          <w:szCs w:val="24"/>
          <w:lang w:val="hr-HR"/>
        </w:rPr>
        <w:t xml:space="preserve"> obratili roditelji novoupisane djece u I </w:t>
      </w:r>
      <w:r w:rsidRPr="00533CE5">
        <w:rPr>
          <w:rFonts w:ascii="Arial" w:eastAsia="Times New Roman" w:hAnsi="Arial" w:cs="Arial"/>
          <w:sz w:val="24"/>
          <w:szCs w:val="24"/>
          <w:lang w:val="sr-Latn-ME"/>
        </w:rPr>
        <w:t>(prvi razred) osnovne škole</w:t>
      </w:r>
      <w:r w:rsidR="001E7A0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533CE5">
        <w:rPr>
          <w:rFonts w:ascii="Arial" w:eastAsia="Times New Roman" w:hAnsi="Arial" w:cs="Arial"/>
          <w:sz w:val="24"/>
          <w:szCs w:val="24"/>
          <w:lang w:val="sr-Latn-ME"/>
        </w:rPr>
        <w:t xml:space="preserve">zahtjevima zavedenim pod brojevima: </w:t>
      </w:r>
      <w:r w:rsidRPr="00533CE5">
        <w:rPr>
          <w:rFonts w:ascii="Arial" w:eastAsia="Times New Roman" w:hAnsi="Arial" w:cs="Arial"/>
          <w:sz w:val="24"/>
          <w:szCs w:val="24"/>
          <w:lang w:val="hr-HR"/>
        </w:rPr>
        <w:t>06-004/26-1433, 06-004/26-1434, 06/004/26-1438, 06-004/26-1442 i 06-004/26-1443 kojima traže odobrenje subvencija za školski obrok i finansiranje ostalih troškova školovanja za svoju djecu.</w:t>
      </w:r>
    </w:p>
    <w:p w14:paraId="54E30DB1" w14:textId="238E482B" w:rsidR="00C87CAE" w:rsidRPr="00533CE5" w:rsidRDefault="00C87CAE" w:rsidP="00533CE5">
      <w:pPr>
        <w:jc w:val="both"/>
        <w:rPr>
          <w:rFonts w:ascii="Arial" w:eastAsia="Times New Roman" w:hAnsi="Arial" w:cs="Arial"/>
          <w:sz w:val="24"/>
          <w:szCs w:val="28"/>
          <w:lang w:val="hr-HR"/>
        </w:rPr>
      </w:pPr>
      <w:r w:rsidRPr="00533CE5">
        <w:rPr>
          <w:rFonts w:ascii="Arial" w:eastAsia="Times New Roman" w:hAnsi="Arial" w:cs="Arial"/>
          <w:sz w:val="24"/>
          <w:szCs w:val="24"/>
          <w:lang w:val="hr-HR"/>
        </w:rPr>
        <w:t xml:space="preserve">S tim u vezi, 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>Sekretarijat za lokalnu samoupravu, kao nadležni organ za praćenje i realizaciju navedenih aktivnosti</w:t>
      </w:r>
      <w:r w:rsidR="00F82288" w:rsidRPr="00533CE5">
        <w:rPr>
          <w:rFonts w:ascii="Arial" w:eastAsia="Times New Roman" w:hAnsi="Arial" w:cs="Arial"/>
          <w:sz w:val="24"/>
          <w:szCs w:val="28"/>
          <w:lang w:val="hr-HR"/>
        </w:rPr>
        <w:t>,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 konstatuje da </w:t>
      </w:r>
      <w:r w:rsidR="00533CE5">
        <w:rPr>
          <w:rFonts w:ascii="Arial" w:eastAsia="Times New Roman" w:hAnsi="Arial" w:cs="Arial"/>
          <w:sz w:val="24"/>
          <w:szCs w:val="28"/>
          <w:lang w:val="hr-HR"/>
        </w:rPr>
        <w:t xml:space="preserve">se 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na osnovu navedene </w:t>
      </w:r>
      <w:r w:rsidR="00533CE5">
        <w:rPr>
          <w:rFonts w:ascii="Arial" w:eastAsia="Times New Roman" w:hAnsi="Arial" w:cs="Arial"/>
          <w:sz w:val="24"/>
          <w:szCs w:val="28"/>
          <w:lang w:val="hr-HR"/>
        </w:rPr>
        <w:t>o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dluke i </w:t>
      </w:r>
      <w:r w:rsidR="00533CE5">
        <w:rPr>
          <w:rFonts w:ascii="Arial" w:eastAsia="Times New Roman" w:hAnsi="Arial" w:cs="Arial"/>
          <w:sz w:val="24"/>
          <w:szCs w:val="28"/>
          <w:lang w:val="hr-HR"/>
        </w:rPr>
        <w:t>p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>ravilnika može</w:t>
      </w:r>
      <w:r w:rsidR="00051692">
        <w:rPr>
          <w:rFonts w:ascii="Arial" w:eastAsia="Times New Roman" w:hAnsi="Arial" w:cs="Arial"/>
          <w:sz w:val="24"/>
          <w:szCs w:val="28"/>
          <w:lang w:val="hr-HR"/>
        </w:rPr>
        <w:t xml:space="preserve"> 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>udovoljiti</w:t>
      </w:r>
      <w:r w:rsidR="00051692">
        <w:rPr>
          <w:rFonts w:ascii="Arial" w:eastAsia="Times New Roman" w:hAnsi="Arial" w:cs="Arial"/>
          <w:sz w:val="24"/>
          <w:szCs w:val="28"/>
          <w:lang w:val="hr-HR"/>
        </w:rPr>
        <w:t xml:space="preserve"> zahtjevima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 xml:space="preserve"> tako da</w:t>
      </w:r>
      <w:r w:rsidR="00051692">
        <w:rPr>
          <w:rFonts w:ascii="Arial" w:eastAsia="Times New Roman" w:hAnsi="Arial" w:cs="Arial"/>
          <w:sz w:val="24"/>
          <w:szCs w:val="28"/>
          <w:lang w:val="hr-HR"/>
        </w:rPr>
        <w:t xml:space="preserve"> 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>se</w:t>
      </w:r>
      <w:r w:rsidR="00F82288"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 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>broj korisnika povećava sa 70</w:t>
      </w:r>
      <w:r w:rsidR="00F82288"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 na ukupno 78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, odnosno subvencija za troškove školskog obroka </w:t>
      </w:r>
      <w:r w:rsidR="00051692">
        <w:rPr>
          <w:rFonts w:ascii="Arial" w:eastAsia="Times New Roman" w:hAnsi="Arial" w:cs="Arial"/>
          <w:sz w:val="24"/>
          <w:szCs w:val="28"/>
          <w:lang w:val="hr-HR"/>
        </w:rPr>
        <w:t xml:space="preserve">za 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period od 9 mjeseci, povećava se </w:t>
      </w:r>
      <w:r w:rsidR="00CC0495"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za </w:t>
      </w:r>
      <w:r w:rsidR="00F82288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2.880</w:t>
      </w:r>
      <w:r w:rsidR="00CC0495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,00 eura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 xml:space="preserve"> i</w:t>
      </w:r>
      <w:r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 ukupno iznos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 xml:space="preserve">i </w:t>
      </w:r>
      <w:r w:rsidR="00CC0495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2</w:t>
      </w:r>
      <w:r w:rsidR="00F82288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8</w:t>
      </w:r>
      <w:r w:rsidR="00CC0495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.</w:t>
      </w:r>
      <w:r w:rsidR="00F82288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08</w:t>
      </w:r>
      <w:r w:rsidR="00CC0495" w:rsidRPr="00533CE5">
        <w:rPr>
          <w:rFonts w:ascii="Arial" w:eastAsia="Times New Roman" w:hAnsi="Arial" w:cs="Arial"/>
          <w:b/>
          <w:bCs/>
          <w:sz w:val="24"/>
          <w:szCs w:val="28"/>
          <w:lang w:val="hr-HR"/>
        </w:rPr>
        <w:t>0,00</w:t>
      </w:r>
      <w:r w:rsidR="00CC0495" w:rsidRPr="00533CE5">
        <w:rPr>
          <w:rFonts w:ascii="Arial" w:eastAsia="Times New Roman" w:hAnsi="Arial" w:cs="Arial"/>
          <w:sz w:val="24"/>
          <w:szCs w:val="28"/>
          <w:lang w:val="hr-HR"/>
        </w:rPr>
        <w:t xml:space="preserve"> eura.</w:t>
      </w:r>
    </w:p>
    <w:p w14:paraId="02121147" w14:textId="5175766F" w:rsidR="00F82288" w:rsidRPr="00051692" w:rsidRDefault="00F82288" w:rsidP="00051692">
      <w:pPr>
        <w:jc w:val="both"/>
        <w:rPr>
          <w:rFonts w:ascii="Arial" w:eastAsia="Times New Roman" w:hAnsi="Arial" w:cs="Arial"/>
          <w:sz w:val="24"/>
          <w:szCs w:val="28"/>
          <w:lang w:val="hr-HR"/>
        </w:rPr>
      </w:pPr>
      <w:r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Takođe, 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broj korisnika </w:t>
      </w:r>
      <w:r w:rsidRPr="00051692">
        <w:rPr>
          <w:rFonts w:ascii="Arial" w:eastAsia="Times New Roman" w:hAnsi="Arial" w:cs="Arial"/>
          <w:sz w:val="24"/>
          <w:szCs w:val="28"/>
          <w:lang w:val="hr-HR"/>
        </w:rPr>
        <w:t>subvencij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>e</w:t>
      </w:r>
      <w:r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 za ostale troškove školovanja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 se povećava sa 70 na ukupno 78, 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>te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 samim tim 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 xml:space="preserve">i sredstva koja se dodijeljuju 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>se povećava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>ju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 za </w:t>
      </w:r>
      <w:r w:rsidR="00DE072E" w:rsidRPr="00051692">
        <w:rPr>
          <w:rFonts w:ascii="Arial" w:eastAsia="Times New Roman" w:hAnsi="Arial" w:cs="Arial"/>
          <w:b/>
          <w:bCs/>
          <w:sz w:val="24"/>
          <w:szCs w:val="28"/>
          <w:lang w:val="hr-HR"/>
        </w:rPr>
        <w:t>3.600,00 eura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 xml:space="preserve"> tako da 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 xml:space="preserve"> ukupno iznos</w:t>
      </w:r>
      <w:r w:rsidR="001E7A02">
        <w:rPr>
          <w:rFonts w:ascii="Arial" w:eastAsia="Times New Roman" w:hAnsi="Arial" w:cs="Arial"/>
          <w:sz w:val="24"/>
          <w:szCs w:val="28"/>
          <w:lang w:val="hr-HR"/>
        </w:rPr>
        <w:t>e</w:t>
      </w:r>
      <w:r w:rsidR="00DE072E" w:rsidRPr="00051692">
        <w:rPr>
          <w:lang w:val="hr-HR"/>
        </w:rPr>
        <w:t xml:space="preserve"> </w:t>
      </w:r>
      <w:r w:rsidR="00DE072E" w:rsidRPr="00051692">
        <w:rPr>
          <w:rFonts w:ascii="Arial" w:eastAsia="Times New Roman" w:hAnsi="Arial" w:cs="Arial"/>
          <w:b/>
          <w:bCs/>
          <w:sz w:val="24"/>
          <w:szCs w:val="28"/>
          <w:lang w:val="hr-HR"/>
        </w:rPr>
        <w:t>35.100,00 eura</w:t>
      </w:r>
      <w:r w:rsidR="00DE072E" w:rsidRPr="00051692">
        <w:rPr>
          <w:rFonts w:ascii="Arial" w:eastAsia="Times New Roman" w:hAnsi="Arial" w:cs="Arial"/>
          <w:sz w:val="24"/>
          <w:szCs w:val="28"/>
          <w:lang w:val="hr-HR"/>
        </w:rPr>
        <w:t>.</w:t>
      </w:r>
    </w:p>
    <w:p w14:paraId="2C5F889B" w14:textId="77777777" w:rsidR="003A2C1D" w:rsidRDefault="00BC0A22" w:rsidP="003A2C1D">
      <w:pPr>
        <w:tabs>
          <w:tab w:val="left" w:pos="3075"/>
        </w:tabs>
        <w:spacing w:line="240" w:lineRule="auto"/>
        <w:rPr>
          <w:rFonts w:ascii="Arial" w:eastAsia="Times New Roman" w:hAnsi="Arial" w:cs="Arial"/>
          <w:sz w:val="24"/>
          <w:szCs w:val="24"/>
          <w:lang w:val="hr-HR"/>
        </w:rPr>
      </w:pPr>
      <w:r w:rsidRPr="003A2C1D">
        <w:rPr>
          <w:rFonts w:ascii="Arial" w:eastAsia="Times New Roman" w:hAnsi="Arial" w:cs="Arial"/>
          <w:sz w:val="24"/>
          <w:szCs w:val="24"/>
          <w:lang w:val="hr-HR"/>
        </w:rPr>
        <w:t>Saglasno navedenom, odlučeno je kao u izreci Odluke.</w:t>
      </w:r>
    </w:p>
    <w:p w14:paraId="30AC1284" w14:textId="337F0E97" w:rsidR="00F22CAA" w:rsidRPr="003A2C1D" w:rsidRDefault="00247623" w:rsidP="003A2C1D">
      <w:pPr>
        <w:tabs>
          <w:tab w:val="left" w:pos="3075"/>
        </w:tabs>
        <w:spacing w:line="240" w:lineRule="auto"/>
        <w:rPr>
          <w:rFonts w:ascii="Arial" w:hAnsi="Arial" w:cs="Arial"/>
          <w:sz w:val="24"/>
          <w:szCs w:val="24"/>
          <w:lang w:val="pl-PL"/>
        </w:rPr>
      </w:pPr>
      <w:r w:rsidRPr="003A2C1D">
        <w:rPr>
          <w:rFonts w:ascii="Arial" w:hAnsi="Arial" w:cs="Arial"/>
          <w:sz w:val="24"/>
          <w:szCs w:val="24"/>
          <w:lang w:val="pl-PL"/>
        </w:rPr>
        <w:tab/>
      </w:r>
    </w:p>
    <w:p w14:paraId="4AE45EDE" w14:textId="77777777" w:rsidR="00F22CAA" w:rsidRDefault="00F22CAA" w:rsidP="00384414">
      <w:pPr>
        <w:tabs>
          <w:tab w:val="left" w:pos="3075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042FF298" w14:textId="77777777" w:rsidR="00DE0A74" w:rsidRDefault="00DE0A74" w:rsidP="00384414">
      <w:pPr>
        <w:tabs>
          <w:tab w:val="left" w:pos="3075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   </w:t>
      </w:r>
    </w:p>
    <w:p w14:paraId="31F1BA90" w14:textId="3EF00916" w:rsidR="00DE0A74" w:rsidRPr="003A2C1D" w:rsidRDefault="00B2612A" w:rsidP="00DE0A74">
      <w:pPr>
        <w:tabs>
          <w:tab w:val="left" w:pos="0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  <w:sectPr w:rsidR="00DE0A74" w:rsidRPr="003A2C1D" w:rsidSect="003A2C1D">
          <w:headerReference w:type="first" r:id="rId11"/>
          <w:type w:val="continuous"/>
          <w:pgSz w:w="12240" w:h="15840" w:code="1"/>
          <w:pgMar w:top="1135" w:right="1080" w:bottom="450" w:left="1080" w:header="567" w:footer="567" w:gutter="0"/>
          <w:cols w:space="720"/>
          <w:titlePg/>
          <w:docGrid w:linePitch="360"/>
        </w:sectPr>
      </w:pPr>
      <w:r>
        <w:rPr>
          <w:rFonts w:ascii="Arial" w:hAnsi="Arial" w:cs="Arial"/>
          <w:sz w:val="24"/>
          <w:szCs w:val="24"/>
          <w:lang w:val="pl-PL"/>
        </w:rPr>
        <w:t xml:space="preserve"> </w:t>
      </w:r>
    </w:p>
    <w:p w14:paraId="17D9ED88" w14:textId="77777777" w:rsidR="00B2612A" w:rsidRDefault="00DE0A74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                                                          </w:t>
      </w:r>
      <w:r w:rsidR="00B2612A">
        <w:rPr>
          <w:rFonts w:ascii="Arial" w:hAnsi="Arial" w:cs="Arial"/>
          <w:sz w:val="24"/>
          <w:szCs w:val="24"/>
          <w:lang w:val="pl-PL"/>
        </w:rPr>
        <w:t xml:space="preserve">                 </w:t>
      </w:r>
    </w:p>
    <w:p w14:paraId="5BEDD2E8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                                                 </w:t>
      </w:r>
    </w:p>
    <w:p w14:paraId="7F86DD0C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35F11168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2E6D60F4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24E2AA1E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23BDFBD7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7FA3F5B0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61029F64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52882B3B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075DD79F" w14:textId="136FCD2F" w:rsidR="00B2612A" w:rsidRDefault="00442AB2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</w:t>
      </w:r>
      <w:r w:rsidR="00B2612A">
        <w:rPr>
          <w:rFonts w:ascii="Arial" w:hAnsi="Arial" w:cs="Arial"/>
          <w:sz w:val="24"/>
          <w:szCs w:val="24"/>
          <w:lang w:val="pl-PL"/>
        </w:rPr>
        <w:t>Sekretarka,</w:t>
      </w:r>
    </w:p>
    <w:p w14:paraId="36259FEA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5C74B3D7" w14:textId="0F619B63" w:rsidR="00B2612A" w:rsidRDefault="00442AB2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</w:t>
      </w:r>
      <w:r w:rsidR="00B2612A">
        <w:rPr>
          <w:rFonts w:ascii="Arial" w:hAnsi="Arial" w:cs="Arial"/>
          <w:sz w:val="24"/>
          <w:szCs w:val="24"/>
          <w:lang w:val="pl-PL"/>
        </w:rPr>
        <w:t>__________________</w:t>
      </w:r>
    </w:p>
    <w:p w14:paraId="04242529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79B25881" w14:textId="47C10034" w:rsidR="00B2612A" w:rsidRDefault="00442AB2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</w:t>
      </w:r>
      <w:r w:rsidR="00B2612A">
        <w:rPr>
          <w:rFonts w:ascii="Arial" w:hAnsi="Arial" w:cs="Arial"/>
          <w:sz w:val="24"/>
          <w:szCs w:val="24"/>
          <w:lang w:val="pl-PL"/>
        </w:rPr>
        <w:t>Svetlana Gažević</w:t>
      </w:r>
    </w:p>
    <w:p w14:paraId="49FA390F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1F6BD961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077F2B6B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34B15ECB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138E710F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5A9401B9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  <w:sectPr w:rsidR="00B2612A" w:rsidSect="00B2612A">
          <w:headerReference w:type="default" r:id="rId12"/>
          <w:type w:val="continuous"/>
          <w:pgSz w:w="12240" w:h="15840" w:code="1"/>
          <w:pgMar w:top="1135" w:right="1080" w:bottom="1701" w:left="1080" w:header="567" w:footer="567" w:gutter="0"/>
          <w:cols w:num="2" w:space="720"/>
          <w:docGrid w:linePitch="360"/>
        </w:sectPr>
      </w:pPr>
    </w:p>
    <w:p w14:paraId="7B12F5AA" w14:textId="7B1F22B2" w:rsidR="00B2612A" w:rsidRPr="00247623" w:rsidRDefault="00B2612A" w:rsidP="00B2612A">
      <w:pPr>
        <w:tabs>
          <w:tab w:val="left" w:pos="3075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1096FFDF" w14:textId="21676455" w:rsidR="00B2612A" w:rsidRDefault="00B2612A" w:rsidP="00B2612A">
      <w:pPr>
        <w:tabs>
          <w:tab w:val="left" w:pos="3075"/>
        </w:tabs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                           </w:t>
      </w:r>
    </w:p>
    <w:p w14:paraId="31D2AD75" w14:textId="77777777" w:rsidR="00B2612A" w:rsidRDefault="00B2612A" w:rsidP="00B2612A">
      <w:pPr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sectPr w:rsidR="00B2612A" w:rsidSect="00B2612A">
      <w:type w:val="continuous"/>
      <w:pgSz w:w="12240" w:h="15840" w:code="1"/>
      <w:pgMar w:top="1135" w:right="1080" w:bottom="1701" w:left="1080" w:header="567" w:footer="567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04F3D" w14:textId="77777777" w:rsidR="00703E08" w:rsidRDefault="00703E08" w:rsidP="009770A0">
      <w:pPr>
        <w:spacing w:after="0" w:line="240" w:lineRule="auto"/>
      </w:pPr>
      <w:r>
        <w:separator/>
      </w:r>
    </w:p>
  </w:endnote>
  <w:endnote w:type="continuationSeparator" w:id="0">
    <w:p w14:paraId="18B70A2C" w14:textId="77777777" w:rsidR="00703E08" w:rsidRDefault="00703E08" w:rsidP="0097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E324C" w14:textId="77777777" w:rsidR="00703E08" w:rsidRDefault="00703E08" w:rsidP="009770A0">
      <w:pPr>
        <w:spacing w:after="0" w:line="240" w:lineRule="auto"/>
      </w:pPr>
      <w:r>
        <w:separator/>
      </w:r>
    </w:p>
  </w:footnote>
  <w:footnote w:type="continuationSeparator" w:id="0">
    <w:p w14:paraId="0B951725" w14:textId="77777777" w:rsidR="00703E08" w:rsidRDefault="00703E08" w:rsidP="0097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F0403" w14:textId="77777777" w:rsidR="00F22CAA" w:rsidRDefault="00F22CAA" w:rsidP="00F22CAA">
    <w:pPr>
      <w:rPr>
        <w:rFonts w:ascii="Arial" w:hAnsi="Arial" w:cs="Arial"/>
        <w:sz w:val="24"/>
        <w:szCs w:val="24"/>
      </w:rPr>
    </w:pPr>
  </w:p>
  <w:p w14:paraId="0639C162" w14:textId="127CADAD" w:rsidR="00F22CAA" w:rsidRPr="00BC0A22" w:rsidRDefault="00F22CAA" w:rsidP="009C512F">
    <w:pPr>
      <w:spacing w:after="0"/>
      <w:rPr>
        <w:rFonts w:ascii="Arial" w:hAnsi="Arial" w:cs="Arial"/>
        <w:sz w:val="24"/>
        <w:szCs w:val="24"/>
        <w:lang w:val="pt-BR"/>
      </w:rPr>
    </w:pPr>
    <w:r w:rsidRPr="00C5562D">
      <w:rPr>
        <w:rFonts w:ascii="Times New Roman" w:eastAsia="Times New Roman" w:hAnsi="Times New Roman" w:cs="Times New Roman"/>
        <w:b/>
        <w:noProof/>
        <w:sz w:val="24"/>
        <w:szCs w:val="24"/>
        <w:lang w:val="sr-Latn-ME" w:eastAsia="sr-Latn-M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0BDF9B0" wp14:editId="5320B418">
              <wp:simplePos x="0" y="0"/>
              <wp:positionH relativeFrom="column">
                <wp:posOffset>695325</wp:posOffset>
              </wp:positionH>
              <wp:positionV relativeFrom="paragraph">
                <wp:posOffset>5080</wp:posOffset>
              </wp:positionV>
              <wp:extent cx="9525" cy="904875"/>
              <wp:effectExtent l="0" t="0" r="28575" b="28575"/>
              <wp:wrapNone/>
              <wp:docPr id="1554204001" name="Straight Connector 15542040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25" cy="90487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2DD1102" id="Straight Connector 155420400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75pt,.4pt" to="55.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Z/tQEAAGkDAAAOAAAAZHJzL2Uyb0RvYy54bWysU8lu2zAQvRfoPxC815KNuLUFywEaw710&#10;CZD2A8ZcJAHcwGEt++87pBQnbW9FLxRne5z3ZrS7v1jDziri4F3Ll4uaM+WEl4PrWv7j+/HdhjNM&#10;4CQY71TLrwr5/f7tm90YGrXyvTdSRUYgDpsxtLxPKTRVhaJXFnDhg3IU1D5aSGTGrpIRRkK3plrV&#10;9ftq9FGG6IVCJO9hCvJ9wddaifRNa1SJmZZTb6mcsZynfFb7HTRdhNAPYm4D/qELC4OjR29QB0jA&#10;fsbhLyg7iOjR67QQ3lZe60GowoHYLOs/2Dz1EFThQuJguMmE/w9WfD0/uMdIMowBGwyPMbO46Gjz&#10;l/pjlyLW9SaWuiQmyLldr9acCQps67vNh3WWsnopDRHTJ+Uty5eWm8FlJtDA+TOmKfU5JbudPw7G&#10;lGkYx8YbPNBOaAOJXrJBthxdxxmYjpZNpFgQ0ZtB5uqMg7E7PZjIzkADvztulh8PU1IPUk3e7bqu&#10;58EjpC9eTu5l/ewnFjNMYfQbfu75ANhPNSU0Ezcuv6/Kzs0UXyTNt5OX16J0lS2aZ0Gfdy8vzGub&#10;7q//kP0vAAAA//8DAFBLAwQUAAYACAAAACEAnPqHF94AAAAIAQAADwAAAGRycy9kb3ducmV2Lnht&#10;bEyPQU/CQBCF7yb+h82YeJNtRQRrt0RJIF5IFAjnpTt2q93ZprtA7a93OOltXt7Lm/fl89414oRd&#10;qD0pSEcJCKTSm5oqBbvt8m4GIkRNRjeeUMEPBpgX11e5zow/0weeNrESXEIh0wpsjG0mZSgtOh1G&#10;vkVi79N3TkeWXSVNp89c7hp5nySP0uma+IPVLS4slt+bo1MwmNni/c2uhvXrfjpMqrBdrvZfSt3e&#10;9C/PICL28S8Ml/k8HQredPBHMkE0rJOnCUcVMMDFTlNGO/DxMB6DLHL5H6D4BQAA//8DAFBLAQIt&#10;ABQABgAIAAAAIQC2gziS/gAAAOEBAAATAAAAAAAAAAAAAAAAAAAAAABbQ29udGVudF9UeXBlc10u&#10;eG1sUEsBAi0AFAAGAAgAAAAhADj9If/WAAAAlAEAAAsAAAAAAAAAAAAAAAAALwEAAF9yZWxzLy5y&#10;ZWxzUEsBAi0AFAAGAAgAAAAhAEepdn+1AQAAaQMAAA4AAAAAAAAAAAAAAAAALgIAAGRycy9lMm9E&#10;b2MueG1sUEsBAi0AFAAGAAgAAAAhAJz6hxfeAAAACAEAAA8AAAAAAAAAAAAAAAAADwQAAGRycy9k&#10;b3ducmV2LnhtbFBLBQYAAAAABAAEAPMAAAAaBQAAAAA=&#10;" strokecolor="#4a7ebb"/>
          </w:pict>
        </mc:Fallback>
      </mc:AlternateContent>
    </w:r>
    <w:r>
      <w:rPr>
        <w:rFonts w:cstheme="minorHAnsi"/>
        <w:noProof/>
      </w:rPr>
      <w:drawing>
        <wp:anchor distT="0" distB="0" distL="114300" distR="114300" simplePos="0" relativeHeight="251666432" behindDoc="1" locked="0" layoutInCell="1" allowOverlap="1" wp14:anchorId="28A9F0C9" wp14:editId="1A87105C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629285" cy="1066800"/>
          <wp:effectExtent l="0" t="0" r="0" b="0"/>
          <wp:wrapTight wrapText="bothSides">
            <wp:wrapPolygon edited="0">
              <wp:start x="6539" y="0"/>
              <wp:lineTo x="0" y="0"/>
              <wp:lineTo x="0" y="15043"/>
              <wp:lineTo x="2616" y="18514"/>
              <wp:lineTo x="7193" y="21214"/>
              <wp:lineTo x="7847" y="21214"/>
              <wp:lineTo x="13078" y="21214"/>
              <wp:lineTo x="13732" y="21214"/>
              <wp:lineTo x="18309" y="18514"/>
              <wp:lineTo x="20924" y="15043"/>
              <wp:lineTo x="20924" y="0"/>
              <wp:lineTo x="14385" y="0"/>
              <wp:lineTo x="6539" y="0"/>
            </wp:wrapPolygon>
          </wp:wrapTight>
          <wp:docPr id="633634678" name="Picture 2" descr="A blue and green striped shiel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645408" name="Picture 2" descr="A blue and green striped shiel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928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C0A22">
      <w:rPr>
        <w:rFonts w:ascii="Arial" w:hAnsi="Arial" w:cs="Arial"/>
        <w:sz w:val="24"/>
        <w:szCs w:val="24"/>
        <w:lang w:val="pt-BR"/>
      </w:rPr>
      <w:t>Crna Gora</w:t>
    </w:r>
    <w:r w:rsidR="00AC141E" w:rsidRPr="00BC0A22">
      <w:rPr>
        <w:rFonts w:ascii="Arial" w:hAnsi="Arial" w:cs="Arial"/>
        <w:sz w:val="24"/>
        <w:szCs w:val="24"/>
        <w:lang w:val="pt-BR"/>
      </w:rPr>
      <w:tab/>
    </w:r>
    <w:r w:rsidR="00AC141E" w:rsidRPr="00BC0A22">
      <w:rPr>
        <w:rFonts w:ascii="Arial" w:hAnsi="Arial" w:cs="Arial"/>
        <w:sz w:val="24"/>
        <w:szCs w:val="24"/>
        <w:lang w:val="pt-BR"/>
      </w:rPr>
      <w:tab/>
    </w:r>
    <w:r w:rsidR="00AC141E" w:rsidRPr="00BC0A22">
      <w:rPr>
        <w:rFonts w:ascii="Arial" w:hAnsi="Arial" w:cs="Arial"/>
        <w:sz w:val="24"/>
        <w:szCs w:val="24"/>
        <w:lang w:val="pt-BR"/>
      </w:rPr>
      <w:tab/>
    </w:r>
    <w:r w:rsidR="00AC141E" w:rsidRPr="00BC0A22">
      <w:rPr>
        <w:rFonts w:ascii="Arial" w:hAnsi="Arial" w:cs="Arial"/>
        <w:sz w:val="24"/>
        <w:szCs w:val="24"/>
        <w:lang w:val="pt-BR"/>
      </w:rPr>
      <w:tab/>
    </w:r>
    <w:r w:rsidR="00AC141E" w:rsidRPr="00BC0A22">
      <w:rPr>
        <w:rFonts w:ascii="Arial" w:hAnsi="Arial" w:cs="Arial"/>
        <w:sz w:val="24"/>
        <w:szCs w:val="24"/>
        <w:lang w:val="pt-BR"/>
      </w:rPr>
      <w:tab/>
      <w:t>Adresa: Bulevar revolucije  br. 1</w:t>
    </w:r>
  </w:p>
  <w:p w14:paraId="70BC7B5B" w14:textId="218E1BB9" w:rsidR="00F22CAA" w:rsidRPr="00AC141E" w:rsidRDefault="00F22CAA" w:rsidP="009C512F">
    <w:pPr>
      <w:spacing w:after="0" w:line="240" w:lineRule="auto"/>
      <w:rPr>
        <w:rFonts w:ascii="Arial" w:hAnsi="Arial" w:cs="Arial"/>
        <w:sz w:val="24"/>
        <w:szCs w:val="24"/>
      </w:rPr>
    </w:pPr>
    <w:proofErr w:type="spellStart"/>
    <w:r w:rsidRPr="00100B78">
      <w:rPr>
        <w:rFonts w:ascii="Arial" w:eastAsia="Times New Roman" w:hAnsi="Arial" w:cs="Arial"/>
        <w:sz w:val="24"/>
        <w:szCs w:val="24"/>
      </w:rPr>
      <w:t>Opština</w:t>
    </w:r>
    <w:proofErr w:type="spellEnd"/>
    <w:r w:rsidRPr="00100B78">
      <w:rPr>
        <w:rFonts w:ascii="Arial" w:eastAsia="Times New Roman" w:hAnsi="Arial" w:cs="Arial"/>
        <w:sz w:val="24"/>
        <w:szCs w:val="24"/>
      </w:rPr>
      <w:t xml:space="preserve"> Bar</w:t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 w:rsidR="002854FE">
      <w:rPr>
        <w:rFonts w:ascii="Arial" w:hAnsi="Arial" w:cs="Arial"/>
        <w:sz w:val="24"/>
        <w:szCs w:val="24"/>
      </w:rPr>
      <w:t xml:space="preserve">              </w:t>
    </w:r>
    <w:proofErr w:type="spellStart"/>
    <w:r w:rsidR="00AC141E" w:rsidRPr="00100B78">
      <w:rPr>
        <w:rFonts w:ascii="Arial" w:hAnsi="Arial" w:cs="Arial"/>
        <w:sz w:val="24"/>
        <w:szCs w:val="24"/>
      </w:rPr>
      <w:t>Bar</w:t>
    </w:r>
    <w:proofErr w:type="spellEnd"/>
    <w:r w:rsidR="00AC141E" w:rsidRPr="00100B78">
      <w:rPr>
        <w:rFonts w:ascii="Arial" w:hAnsi="Arial" w:cs="Arial"/>
        <w:sz w:val="24"/>
        <w:szCs w:val="24"/>
      </w:rPr>
      <w:t xml:space="preserve">, </w:t>
    </w:r>
    <w:proofErr w:type="spellStart"/>
    <w:r w:rsidR="00AC141E" w:rsidRPr="00100B78">
      <w:rPr>
        <w:rFonts w:ascii="Arial" w:hAnsi="Arial" w:cs="Arial"/>
        <w:sz w:val="24"/>
        <w:szCs w:val="24"/>
      </w:rPr>
      <w:t>Crna</w:t>
    </w:r>
    <w:proofErr w:type="spellEnd"/>
    <w:r w:rsidR="00AC141E" w:rsidRPr="00100B78">
      <w:rPr>
        <w:rFonts w:ascii="Arial" w:hAnsi="Arial" w:cs="Arial"/>
        <w:sz w:val="24"/>
        <w:szCs w:val="24"/>
      </w:rPr>
      <w:t xml:space="preserve"> Gora</w:t>
    </w:r>
    <w:r w:rsidRPr="00100B78">
      <w:rPr>
        <w:rFonts w:ascii="Arial" w:hAnsi="Arial" w:cs="Arial"/>
        <w:sz w:val="24"/>
        <w:szCs w:val="24"/>
      </w:rPr>
      <w:t xml:space="preserve"> </w:t>
    </w:r>
  </w:p>
  <w:p w14:paraId="7EA27F15" w14:textId="19B6DBC6" w:rsidR="00F22CAA" w:rsidRPr="0020347B" w:rsidRDefault="009C512F" w:rsidP="0020347B">
    <w:pPr>
      <w:spacing w:after="0" w:line="240" w:lineRule="auto"/>
      <w:rPr>
        <w:rFonts w:ascii="Arial" w:eastAsia="Times New Roman" w:hAnsi="Arial" w:cs="Arial"/>
        <w:sz w:val="24"/>
        <w:szCs w:val="24"/>
        <w:lang w:val="pl-PL"/>
      </w:rPr>
    </w:pPr>
    <w:r w:rsidRPr="002E1918">
      <w:rPr>
        <w:rFonts w:ascii="Arial" w:eastAsia="Times New Roman" w:hAnsi="Arial" w:cs="Arial"/>
        <w:sz w:val="24"/>
        <w:szCs w:val="24"/>
        <w:lang w:val="pl-PL"/>
      </w:rPr>
      <w:t>Sekretarijat za lokalnu s</w:t>
    </w:r>
    <w:r>
      <w:rPr>
        <w:rFonts w:ascii="Arial" w:eastAsia="Times New Roman" w:hAnsi="Arial" w:cs="Arial"/>
        <w:sz w:val="24"/>
        <w:szCs w:val="24"/>
        <w:lang w:val="pl-PL"/>
      </w:rPr>
      <w:t>amoupravu</w:t>
    </w:r>
    <w:r>
      <w:rPr>
        <w:rFonts w:ascii="Arial" w:eastAsia="Times New Roman" w:hAnsi="Arial" w:cs="Arial"/>
        <w:sz w:val="24"/>
        <w:szCs w:val="24"/>
        <w:lang w:val="pl-PL"/>
      </w:rPr>
      <w:tab/>
    </w:r>
    <w:r>
      <w:rPr>
        <w:rFonts w:ascii="Arial" w:eastAsia="Times New Roman" w:hAnsi="Arial" w:cs="Arial"/>
        <w:sz w:val="24"/>
        <w:szCs w:val="24"/>
        <w:lang w:val="pl-PL"/>
      </w:rPr>
      <w:tab/>
    </w:r>
    <w:r w:rsidR="002854FE">
      <w:rPr>
        <w:rFonts w:ascii="Arial" w:eastAsia="Times New Roman" w:hAnsi="Arial" w:cs="Arial"/>
        <w:sz w:val="24"/>
        <w:szCs w:val="24"/>
        <w:lang w:val="pl-PL"/>
      </w:rPr>
      <w:t xml:space="preserve">        </w:t>
    </w:r>
    <w:r w:rsidR="00F22CAA" w:rsidRPr="009C512F">
      <w:rPr>
        <w:rFonts w:ascii="Arial" w:eastAsia="Times New Roman" w:hAnsi="Arial" w:cs="Arial"/>
        <w:sz w:val="24"/>
        <w:szCs w:val="24"/>
        <w:lang w:val="pl-PL"/>
      </w:rPr>
      <w:t>tel:  +382 30 301 49</w:t>
    </w:r>
    <w:r w:rsidR="0020347B">
      <w:rPr>
        <w:rFonts w:ascii="Arial" w:eastAsia="Times New Roman" w:hAnsi="Arial" w:cs="Arial"/>
        <w:sz w:val="24"/>
        <w:szCs w:val="24"/>
        <w:lang w:val="pl-PL"/>
      </w:rPr>
      <w:t>4</w:t>
    </w:r>
  </w:p>
  <w:p w14:paraId="3AF254AC" w14:textId="69777423" w:rsidR="00F22CAA" w:rsidRPr="00100B78" w:rsidRDefault="00F22CAA" w:rsidP="00C435C8">
    <w:pPr>
      <w:tabs>
        <w:tab w:val="left" w:pos="3075"/>
      </w:tabs>
      <w:spacing w:after="0" w:line="240" w:lineRule="auto"/>
      <w:ind w:right="-90"/>
      <w:rPr>
        <w:rFonts w:ascii="Arial" w:hAnsi="Arial" w:cs="Arial"/>
        <w:sz w:val="24"/>
        <w:szCs w:val="24"/>
      </w:rPr>
    </w:pPr>
    <w:r w:rsidRPr="0020347B">
      <w:rPr>
        <w:rFonts w:ascii="Arial" w:hAnsi="Arial" w:cs="Arial"/>
        <w:sz w:val="24"/>
        <w:szCs w:val="24"/>
        <w:lang w:val="pl-PL"/>
      </w:rPr>
      <w:tab/>
    </w:r>
    <w:r w:rsidRPr="0020347B">
      <w:rPr>
        <w:rFonts w:ascii="Arial" w:hAnsi="Arial" w:cs="Arial"/>
        <w:sz w:val="24"/>
        <w:szCs w:val="24"/>
        <w:lang w:val="pl-PL"/>
      </w:rPr>
      <w:tab/>
    </w:r>
    <w:r w:rsidRPr="0020347B">
      <w:rPr>
        <w:rFonts w:ascii="Arial" w:hAnsi="Arial" w:cs="Arial"/>
        <w:sz w:val="24"/>
        <w:szCs w:val="24"/>
        <w:lang w:val="pl-PL"/>
      </w:rPr>
      <w:tab/>
    </w:r>
    <w:r w:rsidRPr="0020347B">
      <w:rPr>
        <w:rFonts w:ascii="Arial" w:hAnsi="Arial" w:cs="Arial"/>
        <w:sz w:val="24"/>
        <w:szCs w:val="24"/>
        <w:lang w:val="pl-PL"/>
      </w:rPr>
      <w:tab/>
    </w:r>
    <w:r w:rsidRPr="0020347B">
      <w:rPr>
        <w:rFonts w:ascii="Arial" w:hAnsi="Arial" w:cs="Arial"/>
        <w:sz w:val="24"/>
        <w:szCs w:val="24"/>
        <w:lang w:val="pl-PL"/>
      </w:rPr>
      <w:tab/>
    </w:r>
    <w:r w:rsidR="002854FE">
      <w:rPr>
        <w:rFonts w:ascii="Arial" w:hAnsi="Arial" w:cs="Arial"/>
        <w:sz w:val="24"/>
        <w:szCs w:val="24"/>
        <w:lang w:val="pl-PL"/>
      </w:rPr>
      <w:t xml:space="preserve">  </w:t>
    </w:r>
    <w:r w:rsidRPr="00100B78">
      <w:rPr>
        <w:rFonts w:ascii="Arial" w:hAnsi="Arial" w:cs="Arial"/>
        <w:sz w:val="24"/>
        <w:szCs w:val="24"/>
      </w:rPr>
      <w:t>e</w:t>
    </w:r>
    <w:r w:rsidR="002854FE">
      <w:rPr>
        <w:rFonts w:ascii="Arial" w:hAnsi="Arial" w:cs="Arial"/>
        <w:sz w:val="24"/>
        <w:szCs w:val="24"/>
      </w:rPr>
      <w:t>-</w:t>
    </w:r>
    <w:r w:rsidRPr="00100B78">
      <w:rPr>
        <w:rFonts w:ascii="Arial" w:hAnsi="Arial" w:cs="Arial"/>
        <w:sz w:val="24"/>
        <w:szCs w:val="24"/>
      </w:rPr>
      <w:t>mail</w:t>
    </w:r>
    <w:r w:rsidRPr="00537A34">
      <w:rPr>
        <w:rFonts w:ascii="Arial" w:hAnsi="Arial" w:cs="Arial"/>
        <w:color w:val="000000" w:themeColor="text1"/>
        <w:sz w:val="24"/>
        <w:szCs w:val="24"/>
      </w:rPr>
      <w:t>:</w:t>
    </w:r>
    <w:r w:rsidRPr="00EB64D9">
      <w:rPr>
        <w:rFonts w:ascii="Arial" w:hAnsi="Arial" w:cs="Arial"/>
        <w:color w:val="000000" w:themeColor="text1"/>
        <w:sz w:val="24"/>
        <w:szCs w:val="24"/>
      </w:rPr>
      <w:t xml:space="preserve"> </w:t>
    </w:r>
    <w:hyperlink r:id="rId2" w:history="1">
      <w:r w:rsidRPr="00EB64D9">
        <w:rPr>
          <w:rStyle w:val="Hyperlink"/>
          <w:rFonts w:ascii="Arial" w:hAnsi="Arial" w:cs="Arial"/>
          <w:color w:val="000000" w:themeColor="text1"/>
          <w:sz w:val="24"/>
          <w:szCs w:val="24"/>
          <w:u w:val="none"/>
        </w:rPr>
        <w:t>lokalna.samouprava@bar.me</w:t>
      </w:r>
    </w:hyperlink>
  </w:p>
  <w:p w14:paraId="7DA710B0" w14:textId="267F12B8" w:rsidR="00F22CAA" w:rsidRDefault="00F22CAA" w:rsidP="00C435C8">
    <w:pPr>
      <w:spacing w:after="0" w:line="240" w:lineRule="auto"/>
      <w:ind w:right="-90"/>
      <w:rPr>
        <w:rFonts w:ascii="Arial" w:hAnsi="Arial" w:cs="Arial"/>
        <w:sz w:val="24"/>
        <w:szCs w:val="24"/>
      </w:rPr>
    </w:pPr>
    <w:r w:rsidRPr="00100B78">
      <w:rPr>
        <w:rFonts w:ascii="Arial" w:hAnsi="Arial" w:cs="Arial"/>
        <w:sz w:val="24"/>
        <w:szCs w:val="24"/>
      </w:rPr>
      <w:t xml:space="preserve">                                                 </w:t>
    </w:r>
    <w:r>
      <w:rPr>
        <w:rFonts w:ascii="Arial" w:hAnsi="Arial" w:cs="Arial"/>
        <w:sz w:val="24"/>
        <w:szCs w:val="24"/>
      </w:rPr>
      <w:t xml:space="preserve">    </w:t>
    </w:r>
    <w:r w:rsidRPr="00100B78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 xml:space="preserve">                </w:t>
    </w:r>
    <w:r w:rsidR="009C512F">
      <w:rPr>
        <w:rFonts w:ascii="Arial" w:hAnsi="Arial" w:cs="Arial"/>
        <w:sz w:val="24"/>
        <w:szCs w:val="24"/>
      </w:rPr>
      <w:tab/>
    </w:r>
    <w:r w:rsidR="002854FE">
      <w:rPr>
        <w:rFonts w:ascii="Arial" w:hAnsi="Arial" w:cs="Arial"/>
        <w:sz w:val="24"/>
        <w:szCs w:val="24"/>
      </w:rPr>
      <w:t xml:space="preserve">   </w:t>
    </w:r>
    <w:r w:rsidRPr="00100B78">
      <w:rPr>
        <w:rFonts w:ascii="Arial" w:hAnsi="Arial" w:cs="Arial"/>
        <w:sz w:val="24"/>
        <w:szCs w:val="24"/>
      </w:rPr>
      <w:t xml:space="preserve">www.bar.me    </w:t>
    </w:r>
    <w:hyperlink r:id="rId3" w:history="1"/>
    <w:r w:rsidRPr="00100B78">
      <w:rPr>
        <w:rFonts w:ascii="Arial" w:hAnsi="Arial" w:cs="Arial"/>
        <w:sz w:val="24"/>
        <w:szCs w:val="24"/>
      </w:rPr>
      <w:t xml:space="preserve"> </w:t>
    </w:r>
  </w:p>
  <w:p w14:paraId="6B0E5B2B" w14:textId="0C04ECDF" w:rsidR="00F22CAA" w:rsidRDefault="00F22C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82C" w14:textId="77777777" w:rsidR="00B2612A" w:rsidRPr="00247623" w:rsidRDefault="00B2612A" w:rsidP="00247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07FDD"/>
    <w:multiLevelType w:val="hybridMultilevel"/>
    <w:tmpl w:val="E8F8171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25DE"/>
    <w:multiLevelType w:val="hybridMultilevel"/>
    <w:tmpl w:val="08ACF7F6"/>
    <w:lvl w:ilvl="0" w:tplc="1C58B86E">
      <w:numFmt w:val="bullet"/>
      <w:lvlText w:val="-"/>
      <w:lvlJc w:val="left"/>
      <w:pPr>
        <w:ind w:left="405" w:hanging="360"/>
      </w:pPr>
      <w:rPr>
        <w:rFonts w:ascii="Aptos Display" w:eastAsia="Aptos" w:hAnsi="Aptos Display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F027320"/>
    <w:multiLevelType w:val="hybridMultilevel"/>
    <w:tmpl w:val="DB3AEF60"/>
    <w:lvl w:ilvl="0" w:tplc="378E92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61398"/>
    <w:multiLevelType w:val="hybridMultilevel"/>
    <w:tmpl w:val="02749D8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44540"/>
    <w:multiLevelType w:val="hybridMultilevel"/>
    <w:tmpl w:val="A8E4C3CE"/>
    <w:lvl w:ilvl="0" w:tplc="A150267C">
      <w:start w:val="1"/>
      <w:numFmt w:val="decimal"/>
      <w:lvlText w:val="%1."/>
      <w:lvlJc w:val="left"/>
      <w:pPr>
        <w:ind w:left="795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5BBC0524"/>
    <w:multiLevelType w:val="hybridMultilevel"/>
    <w:tmpl w:val="2E6417C4"/>
    <w:lvl w:ilvl="0" w:tplc="55AE769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5A1464"/>
    <w:multiLevelType w:val="hybridMultilevel"/>
    <w:tmpl w:val="33F0F444"/>
    <w:lvl w:ilvl="0" w:tplc="78AA82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D338D0"/>
    <w:multiLevelType w:val="hybridMultilevel"/>
    <w:tmpl w:val="C80AE50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D10B1"/>
    <w:multiLevelType w:val="hybridMultilevel"/>
    <w:tmpl w:val="EA926A5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098505">
    <w:abstractNumId w:val="4"/>
  </w:num>
  <w:num w:numId="2" w16cid:durableId="1918400771">
    <w:abstractNumId w:val="3"/>
  </w:num>
  <w:num w:numId="3" w16cid:durableId="1619294629">
    <w:abstractNumId w:val="8"/>
  </w:num>
  <w:num w:numId="4" w16cid:durableId="162555722">
    <w:abstractNumId w:val="1"/>
  </w:num>
  <w:num w:numId="5" w16cid:durableId="2049135570">
    <w:abstractNumId w:val="7"/>
  </w:num>
  <w:num w:numId="6" w16cid:durableId="104622912">
    <w:abstractNumId w:val="0"/>
  </w:num>
  <w:num w:numId="7" w16cid:durableId="1834221748">
    <w:abstractNumId w:val="2"/>
  </w:num>
  <w:num w:numId="8" w16cid:durableId="1670717596">
    <w:abstractNumId w:val="5"/>
  </w:num>
  <w:num w:numId="9" w16cid:durableId="20128776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36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C1"/>
    <w:rsid w:val="0000492A"/>
    <w:rsid w:val="00005606"/>
    <w:rsid w:val="000120C9"/>
    <w:rsid w:val="00015709"/>
    <w:rsid w:val="0001751C"/>
    <w:rsid w:val="00025F4A"/>
    <w:rsid w:val="0003292B"/>
    <w:rsid w:val="000405EA"/>
    <w:rsid w:val="00042EEC"/>
    <w:rsid w:val="00051692"/>
    <w:rsid w:val="000576F0"/>
    <w:rsid w:val="00061E78"/>
    <w:rsid w:val="00066DD1"/>
    <w:rsid w:val="00086476"/>
    <w:rsid w:val="00086AA7"/>
    <w:rsid w:val="00087814"/>
    <w:rsid w:val="000A2659"/>
    <w:rsid w:val="000B258F"/>
    <w:rsid w:val="000E2F03"/>
    <w:rsid w:val="000E39C9"/>
    <w:rsid w:val="000E40D6"/>
    <w:rsid w:val="00100B78"/>
    <w:rsid w:val="001137EA"/>
    <w:rsid w:val="00135C6A"/>
    <w:rsid w:val="00141BBD"/>
    <w:rsid w:val="00144BA1"/>
    <w:rsid w:val="00145150"/>
    <w:rsid w:val="001567FB"/>
    <w:rsid w:val="001924FD"/>
    <w:rsid w:val="00196375"/>
    <w:rsid w:val="001A2FFB"/>
    <w:rsid w:val="001B6EEB"/>
    <w:rsid w:val="001C6403"/>
    <w:rsid w:val="001E7A02"/>
    <w:rsid w:val="00201C97"/>
    <w:rsid w:val="00202442"/>
    <w:rsid w:val="0020347B"/>
    <w:rsid w:val="00205F2E"/>
    <w:rsid w:val="0022433B"/>
    <w:rsid w:val="002329C7"/>
    <w:rsid w:val="00247623"/>
    <w:rsid w:val="0025312C"/>
    <w:rsid w:val="00262803"/>
    <w:rsid w:val="00270BC3"/>
    <w:rsid w:val="002854FE"/>
    <w:rsid w:val="00294555"/>
    <w:rsid w:val="002A5873"/>
    <w:rsid w:val="002A7490"/>
    <w:rsid w:val="002B1C32"/>
    <w:rsid w:val="002C65E4"/>
    <w:rsid w:val="002D3D4D"/>
    <w:rsid w:val="002D478C"/>
    <w:rsid w:val="002E1918"/>
    <w:rsid w:val="002E22C5"/>
    <w:rsid w:val="002E798C"/>
    <w:rsid w:val="002F28F8"/>
    <w:rsid w:val="002F3B1F"/>
    <w:rsid w:val="003017E5"/>
    <w:rsid w:val="00320567"/>
    <w:rsid w:val="00320585"/>
    <w:rsid w:val="00320D6A"/>
    <w:rsid w:val="00324F0F"/>
    <w:rsid w:val="003332A5"/>
    <w:rsid w:val="00346FBB"/>
    <w:rsid w:val="003510C3"/>
    <w:rsid w:val="00352410"/>
    <w:rsid w:val="003536AE"/>
    <w:rsid w:val="003608F7"/>
    <w:rsid w:val="00364E58"/>
    <w:rsid w:val="00370E44"/>
    <w:rsid w:val="00374724"/>
    <w:rsid w:val="00384414"/>
    <w:rsid w:val="0038749E"/>
    <w:rsid w:val="00392A01"/>
    <w:rsid w:val="003A2C1D"/>
    <w:rsid w:val="003A6F6D"/>
    <w:rsid w:val="003D1E25"/>
    <w:rsid w:val="003E1E1B"/>
    <w:rsid w:val="003E384D"/>
    <w:rsid w:val="003F275F"/>
    <w:rsid w:val="00426A49"/>
    <w:rsid w:val="004424E0"/>
    <w:rsid w:val="00442AB2"/>
    <w:rsid w:val="00443772"/>
    <w:rsid w:val="00444BAF"/>
    <w:rsid w:val="0045651B"/>
    <w:rsid w:val="0046188E"/>
    <w:rsid w:val="00471F37"/>
    <w:rsid w:val="00472E29"/>
    <w:rsid w:val="00472E32"/>
    <w:rsid w:val="00476AC0"/>
    <w:rsid w:val="00481875"/>
    <w:rsid w:val="004B68BB"/>
    <w:rsid w:val="004D07DC"/>
    <w:rsid w:val="004D5657"/>
    <w:rsid w:val="004D7D4C"/>
    <w:rsid w:val="004E18CD"/>
    <w:rsid w:val="004E3BC2"/>
    <w:rsid w:val="004E5B87"/>
    <w:rsid w:val="0050711C"/>
    <w:rsid w:val="005074C5"/>
    <w:rsid w:val="00515E35"/>
    <w:rsid w:val="0053074F"/>
    <w:rsid w:val="0053270D"/>
    <w:rsid w:val="00533CE5"/>
    <w:rsid w:val="00537A34"/>
    <w:rsid w:val="00545DB1"/>
    <w:rsid w:val="0056206B"/>
    <w:rsid w:val="00564136"/>
    <w:rsid w:val="005743B6"/>
    <w:rsid w:val="00581534"/>
    <w:rsid w:val="005A1044"/>
    <w:rsid w:val="005A3E8A"/>
    <w:rsid w:val="005C2202"/>
    <w:rsid w:val="005C4FB1"/>
    <w:rsid w:val="005C5E7C"/>
    <w:rsid w:val="005F52B3"/>
    <w:rsid w:val="005F6729"/>
    <w:rsid w:val="00621A4A"/>
    <w:rsid w:val="006247CE"/>
    <w:rsid w:val="00625483"/>
    <w:rsid w:val="00626C97"/>
    <w:rsid w:val="006272B2"/>
    <w:rsid w:val="00633403"/>
    <w:rsid w:val="00643BB3"/>
    <w:rsid w:val="006549F2"/>
    <w:rsid w:val="00662DC0"/>
    <w:rsid w:val="00667051"/>
    <w:rsid w:val="006737C1"/>
    <w:rsid w:val="006A5796"/>
    <w:rsid w:val="006B564C"/>
    <w:rsid w:val="006B6130"/>
    <w:rsid w:val="006C25ED"/>
    <w:rsid w:val="006E3329"/>
    <w:rsid w:val="006E420A"/>
    <w:rsid w:val="006F5C6A"/>
    <w:rsid w:val="00703E08"/>
    <w:rsid w:val="00705EF6"/>
    <w:rsid w:val="00730C16"/>
    <w:rsid w:val="00734268"/>
    <w:rsid w:val="00757AEE"/>
    <w:rsid w:val="00764532"/>
    <w:rsid w:val="00773180"/>
    <w:rsid w:val="007755F7"/>
    <w:rsid w:val="00776AE6"/>
    <w:rsid w:val="00777960"/>
    <w:rsid w:val="007811ED"/>
    <w:rsid w:val="00794BC7"/>
    <w:rsid w:val="0079544E"/>
    <w:rsid w:val="007A0E30"/>
    <w:rsid w:val="007A1FF3"/>
    <w:rsid w:val="007E455A"/>
    <w:rsid w:val="007F034F"/>
    <w:rsid w:val="007F4D70"/>
    <w:rsid w:val="00803C51"/>
    <w:rsid w:val="008107C6"/>
    <w:rsid w:val="008123D6"/>
    <w:rsid w:val="00823B92"/>
    <w:rsid w:val="00831C26"/>
    <w:rsid w:val="00843B19"/>
    <w:rsid w:val="00877CB6"/>
    <w:rsid w:val="008B0B21"/>
    <w:rsid w:val="008B2B28"/>
    <w:rsid w:val="008C6CE0"/>
    <w:rsid w:val="008D17E2"/>
    <w:rsid w:val="008E029F"/>
    <w:rsid w:val="008E3976"/>
    <w:rsid w:val="008E3E74"/>
    <w:rsid w:val="008E4CF3"/>
    <w:rsid w:val="008E52FC"/>
    <w:rsid w:val="008E7099"/>
    <w:rsid w:val="008F2B1B"/>
    <w:rsid w:val="008F7E16"/>
    <w:rsid w:val="00901AEA"/>
    <w:rsid w:val="00902C3E"/>
    <w:rsid w:val="00920A3E"/>
    <w:rsid w:val="00925526"/>
    <w:rsid w:val="009255C0"/>
    <w:rsid w:val="009372E4"/>
    <w:rsid w:val="00937AA0"/>
    <w:rsid w:val="009420FE"/>
    <w:rsid w:val="0094652C"/>
    <w:rsid w:val="00971CBA"/>
    <w:rsid w:val="009770A0"/>
    <w:rsid w:val="00984039"/>
    <w:rsid w:val="009A02E4"/>
    <w:rsid w:val="009A39D1"/>
    <w:rsid w:val="009A5894"/>
    <w:rsid w:val="009C009C"/>
    <w:rsid w:val="009C512F"/>
    <w:rsid w:val="009C7521"/>
    <w:rsid w:val="009D1C5C"/>
    <w:rsid w:val="009D1D89"/>
    <w:rsid w:val="009F6B3A"/>
    <w:rsid w:val="00A213C1"/>
    <w:rsid w:val="00A251A2"/>
    <w:rsid w:val="00A3589A"/>
    <w:rsid w:val="00A37A6D"/>
    <w:rsid w:val="00A53206"/>
    <w:rsid w:val="00A54989"/>
    <w:rsid w:val="00A61449"/>
    <w:rsid w:val="00A72FE1"/>
    <w:rsid w:val="00A817F4"/>
    <w:rsid w:val="00A8527A"/>
    <w:rsid w:val="00AA332C"/>
    <w:rsid w:val="00AB6A9D"/>
    <w:rsid w:val="00AC141E"/>
    <w:rsid w:val="00AE0897"/>
    <w:rsid w:val="00AE2F91"/>
    <w:rsid w:val="00AF3419"/>
    <w:rsid w:val="00AF4E4A"/>
    <w:rsid w:val="00B030EB"/>
    <w:rsid w:val="00B0798F"/>
    <w:rsid w:val="00B141C7"/>
    <w:rsid w:val="00B178AB"/>
    <w:rsid w:val="00B22CD9"/>
    <w:rsid w:val="00B2612A"/>
    <w:rsid w:val="00B62FAA"/>
    <w:rsid w:val="00B630B8"/>
    <w:rsid w:val="00B7067A"/>
    <w:rsid w:val="00B7595D"/>
    <w:rsid w:val="00B8355A"/>
    <w:rsid w:val="00B95010"/>
    <w:rsid w:val="00B959ED"/>
    <w:rsid w:val="00BA4927"/>
    <w:rsid w:val="00BA71DC"/>
    <w:rsid w:val="00BB123C"/>
    <w:rsid w:val="00BB5726"/>
    <w:rsid w:val="00BC0A22"/>
    <w:rsid w:val="00BC21F8"/>
    <w:rsid w:val="00BE3DC3"/>
    <w:rsid w:val="00BF1E3B"/>
    <w:rsid w:val="00BF247B"/>
    <w:rsid w:val="00BF6328"/>
    <w:rsid w:val="00C157F2"/>
    <w:rsid w:val="00C219FF"/>
    <w:rsid w:val="00C26432"/>
    <w:rsid w:val="00C35C8E"/>
    <w:rsid w:val="00C43195"/>
    <w:rsid w:val="00C435C8"/>
    <w:rsid w:val="00C47445"/>
    <w:rsid w:val="00C51D2F"/>
    <w:rsid w:val="00C61BC2"/>
    <w:rsid w:val="00C66D9B"/>
    <w:rsid w:val="00C707BE"/>
    <w:rsid w:val="00C752B6"/>
    <w:rsid w:val="00C87CAE"/>
    <w:rsid w:val="00C90FE4"/>
    <w:rsid w:val="00C94AD0"/>
    <w:rsid w:val="00CB7EF4"/>
    <w:rsid w:val="00CC0495"/>
    <w:rsid w:val="00CF1FC6"/>
    <w:rsid w:val="00CF46EF"/>
    <w:rsid w:val="00D03BD7"/>
    <w:rsid w:val="00D07789"/>
    <w:rsid w:val="00D114C8"/>
    <w:rsid w:val="00D12ED8"/>
    <w:rsid w:val="00D149CB"/>
    <w:rsid w:val="00D14A2D"/>
    <w:rsid w:val="00D203BA"/>
    <w:rsid w:val="00D2366B"/>
    <w:rsid w:val="00D313C6"/>
    <w:rsid w:val="00D33C17"/>
    <w:rsid w:val="00D4491B"/>
    <w:rsid w:val="00D5709C"/>
    <w:rsid w:val="00DA5C25"/>
    <w:rsid w:val="00DB61BC"/>
    <w:rsid w:val="00DC5AE3"/>
    <w:rsid w:val="00DE0252"/>
    <w:rsid w:val="00DE072E"/>
    <w:rsid w:val="00DE0A74"/>
    <w:rsid w:val="00E062B6"/>
    <w:rsid w:val="00E2140B"/>
    <w:rsid w:val="00E243CA"/>
    <w:rsid w:val="00E35520"/>
    <w:rsid w:val="00E50711"/>
    <w:rsid w:val="00E51F88"/>
    <w:rsid w:val="00E67F4A"/>
    <w:rsid w:val="00E832F3"/>
    <w:rsid w:val="00E93167"/>
    <w:rsid w:val="00E97E0C"/>
    <w:rsid w:val="00EA078D"/>
    <w:rsid w:val="00EA6ED2"/>
    <w:rsid w:val="00EB01CC"/>
    <w:rsid w:val="00EB64D9"/>
    <w:rsid w:val="00EB7005"/>
    <w:rsid w:val="00EE2AF2"/>
    <w:rsid w:val="00EF2499"/>
    <w:rsid w:val="00F1467B"/>
    <w:rsid w:val="00F22CAA"/>
    <w:rsid w:val="00F360BD"/>
    <w:rsid w:val="00F37953"/>
    <w:rsid w:val="00F40F59"/>
    <w:rsid w:val="00F45920"/>
    <w:rsid w:val="00F503F8"/>
    <w:rsid w:val="00F53DC1"/>
    <w:rsid w:val="00F5492C"/>
    <w:rsid w:val="00F71681"/>
    <w:rsid w:val="00F7254F"/>
    <w:rsid w:val="00F7393D"/>
    <w:rsid w:val="00F82288"/>
    <w:rsid w:val="00F903A2"/>
    <w:rsid w:val="00FA21A2"/>
    <w:rsid w:val="00FA6920"/>
    <w:rsid w:val="00FA77F0"/>
    <w:rsid w:val="00FB0625"/>
    <w:rsid w:val="00FB16E8"/>
    <w:rsid w:val="00FC4D09"/>
    <w:rsid w:val="00FC6E26"/>
    <w:rsid w:val="00FF0C33"/>
    <w:rsid w:val="00FF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B8854"/>
  <w15:docId w15:val="{25AB5B9C-3CFA-413E-955B-299D0B3B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A0"/>
  </w:style>
  <w:style w:type="paragraph" w:styleId="Footer">
    <w:name w:val="footer"/>
    <w:basedOn w:val="Normal"/>
    <w:link w:val="FooterChar"/>
    <w:uiPriority w:val="99"/>
    <w:unhideWhenUsed/>
    <w:rsid w:val="009770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A0"/>
  </w:style>
  <w:style w:type="paragraph" w:styleId="ListParagraph">
    <w:name w:val="List Paragraph"/>
    <w:basedOn w:val="Normal"/>
    <w:uiPriority w:val="34"/>
    <w:qFormat/>
    <w:rsid w:val="009372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00B7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4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3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0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ar.me/kontakt/" TargetMode="External"/><Relationship Id="rId2" Type="http://schemas.openxmlformats.org/officeDocument/2006/relationships/hyperlink" Target="mailto:lokalna.samouprava@bar.m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71094A51711D4999DAB6EEA2110A9A" ma:contentTypeVersion="5" ma:contentTypeDescription="Kreiraj novi dokument." ma:contentTypeScope="" ma:versionID="1bbdb3ff4e77f0fca6245cd5d49e40e2">
  <xsd:schema xmlns:xsd="http://www.w3.org/2001/XMLSchema" xmlns:xs="http://www.w3.org/2001/XMLSchema" xmlns:p="http://schemas.microsoft.com/office/2006/metadata/properties" xmlns:ns3="9dbc1883-fa38-4921-a54d-3bf3b5573135" targetNamespace="http://schemas.microsoft.com/office/2006/metadata/properties" ma:root="true" ma:fieldsID="4afc16b00ad13010319919dfe5d4edd9" ns3:_="">
    <xsd:import namespace="9dbc1883-fa38-4921-a54d-3bf3b557313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c1883-fa38-4921-a54d-3bf3b557313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54E28B-24B0-47E4-B1AF-5D13774D85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1CCFF9-E1DC-4B69-B3CA-5C1BF55B2D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B59B68F-FD13-4859-9C75-964A848EA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c1883-fa38-4921-a54d-3bf3b5573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97AE8E-0119-469E-88E6-92205E51E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Snezana Djalovic</dc:creator>
  <cp:lastModifiedBy>BAR 29</cp:lastModifiedBy>
  <cp:revision>8</cp:revision>
  <cp:lastPrinted>2026-09-21T11:19:00Z</cp:lastPrinted>
  <dcterms:created xsi:type="dcterms:W3CDTF">2026-09-18T09:19:00Z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0x0101003B71094A51711D4999DAB6EEA2110A9A</vt:lpwstr>
  </property>
</Properties>
</file>