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3A83" w14:textId="6F4A6C7A" w:rsidR="008A79B1" w:rsidRPr="008A79B1" w:rsidRDefault="008A79B1" w:rsidP="008A79B1">
      <w:pPr>
        <w:autoSpaceDE w:val="0"/>
        <w:autoSpaceDN w:val="0"/>
        <w:adjustRightInd w:val="0"/>
        <w:spacing w:after="90" w:line="312" w:lineRule="atLeast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 xml:space="preserve">Na osnovu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člana 6, člana 39 i člana 40 stav 4 Zakona o državnoj imovini ("Sl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>užbeni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list CG", br. 21/09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,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40/11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>, 23/25 i 160/25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), člana 4 i 29 Uredbe o prodaji i davanju u zakup stvari u državnoj imovini ("Sl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>užbeni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list CG“, br. 44/10), Odluke 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Skupštine Opštine Bar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o pokretanju postupka davanj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>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u zakup poslovnih prostora u okviru objekta autobuske stanice u Sutomoru - Opština Bar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(„Službeni list CG – opštinski propisi“, br. 32/26)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i 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>r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ješenja </w:t>
      </w:r>
      <w:r w:rsidR="002C19F2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p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redsjednika </w:t>
      </w:r>
      <w:r w:rsidR="002C19F2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O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pštine</w:t>
      </w:r>
      <w:r w:rsidR="002C19F2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Bar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, broj: 01-018/2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>6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-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>2845/1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od 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>17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.0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>7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.202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>6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 godine, Komisija za sprovođenje postupka, objavljuje</w:t>
      </w:r>
    </w:p>
    <w:p w14:paraId="1855BB5D" w14:textId="77777777" w:rsidR="008A79B1" w:rsidRPr="008A79B1" w:rsidRDefault="008A79B1" w:rsidP="008A79B1">
      <w:pPr>
        <w:autoSpaceDE w:val="0"/>
        <w:autoSpaceDN w:val="0"/>
        <w:adjustRightInd w:val="0"/>
        <w:spacing w:after="90" w:line="240" w:lineRule="auto"/>
        <w:rPr>
          <w:rFonts w:ascii="Arial" w:eastAsia="Times New Roman" w:hAnsi="Arial" w:cs="Arial"/>
          <w:kern w:val="0"/>
          <w:lang w:eastAsia="sr-Latn-ME"/>
          <w14:ligatures w14:val="none"/>
        </w:rPr>
      </w:pPr>
    </w:p>
    <w:p w14:paraId="2C01975C" w14:textId="77777777" w:rsidR="008A79B1" w:rsidRPr="0032670A" w:rsidRDefault="008A79B1" w:rsidP="008A79B1">
      <w:pPr>
        <w:autoSpaceDE w:val="0"/>
        <w:autoSpaceDN w:val="0"/>
        <w:adjustRightInd w:val="0"/>
        <w:spacing w:after="9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sr-Latn-ME"/>
          <w14:ligatures w14:val="none"/>
        </w:rPr>
      </w:pPr>
      <w:r w:rsidRPr="0032670A">
        <w:rPr>
          <w:rFonts w:ascii="Arial" w:eastAsia="Times New Roman" w:hAnsi="Arial" w:cs="Arial"/>
          <w:b/>
          <w:bCs/>
          <w:kern w:val="0"/>
          <w:sz w:val="28"/>
          <w:szCs w:val="28"/>
          <w:lang w:eastAsia="sr-Latn-ME"/>
          <w14:ligatures w14:val="none"/>
        </w:rPr>
        <w:t>JAVNI POZIV</w:t>
      </w:r>
    </w:p>
    <w:p w14:paraId="0F682050" w14:textId="11083CC4" w:rsidR="008A79B1" w:rsidRPr="0032670A" w:rsidRDefault="008A79B1" w:rsidP="008A79B1">
      <w:pPr>
        <w:autoSpaceDE w:val="0"/>
        <w:autoSpaceDN w:val="0"/>
        <w:adjustRightInd w:val="0"/>
        <w:spacing w:after="90" w:line="240" w:lineRule="auto"/>
        <w:jc w:val="center"/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</w:pPr>
      <w:r w:rsidRPr="0032670A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za davanje u zakup poslovnih prostora u okviru objekta autobuske stanice u Sutomoru - Opština Bar</w:t>
      </w:r>
      <w:r w:rsidR="007D38AF" w:rsidRPr="0032670A">
        <w:rPr>
          <w:rFonts w:ascii="Arial" w:hAnsi="Arial" w:cs="Arial"/>
          <w:b/>
        </w:rPr>
        <w:t xml:space="preserve"> putem javnog nadmetanja - aukcije</w:t>
      </w:r>
    </w:p>
    <w:p w14:paraId="751EF55D" w14:textId="77777777" w:rsidR="008A79B1" w:rsidRPr="0032670A" w:rsidRDefault="008A79B1" w:rsidP="008A79B1">
      <w:pPr>
        <w:autoSpaceDE w:val="0"/>
        <w:autoSpaceDN w:val="0"/>
        <w:adjustRightInd w:val="0"/>
        <w:spacing w:after="90" w:line="240" w:lineRule="auto"/>
        <w:jc w:val="center"/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</w:pPr>
    </w:p>
    <w:p w14:paraId="7DF7BCB2" w14:textId="28AC4D51" w:rsidR="008A79B1" w:rsidRPr="0032670A" w:rsidRDefault="008A79B1" w:rsidP="008A79B1">
      <w:pPr>
        <w:autoSpaceDE w:val="0"/>
        <w:autoSpaceDN w:val="0"/>
        <w:adjustRightInd w:val="0"/>
        <w:spacing w:after="90" w:line="240" w:lineRule="auto"/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</w:pPr>
      <w:r w:rsidRPr="0032670A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 xml:space="preserve">1.  PREDMET  I SVRHA ZAKUPA </w:t>
      </w:r>
    </w:p>
    <w:p w14:paraId="35CA12E5" w14:textId="3820FB0F" w:rsidR="007D38AF" w:rsidRDefault="008A79B1" w:rsidP="007D38A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8A79B1">
        <w:rPr>
          <w:rFonts w:ascii="Arial" w:eastAsia="Times New Roman" w:hAnsi="Arial" w:cs="Arial"/>
          <w:kern w:val="0"/>
          <w:lang w:val="sr-Latn-CS"/>
          <w14:ligatures w14:val="none"/>
        </w:rPr>
        <w:t xml:space="preserve">Predmet </w:t>
      </w:r>
      <w:r w:rsidR="007D38AF">
        <w:rPr>
          <w:rFonts w:ascii="Arial" w:eastAsia="Times New Roman" w:hAnsi="Arial" w:cs="Arial"/>
          <w:kern w:val="0"/>
          <w:lang w:val="sr-Latn-CS"/>
          <w14:ligatures w14:val="none"/>
        </w:rPr>
        <w:t xml:space="preserve">javnog nadmetanja - </w:t>
      </w:r>
      <w:r w:rsidRPr="008A79B1">
        <w:rPr>
          <w:rFonts w:ascii="Arial" w:eastAsia="Times New Roman" w:hAnsi="Arial" w:cs="Arial"/>
          <w:kern w:val="0"/>
          <w:lang w:val="sr-Latn-CS"/>
          <w14:ligatures w14:val="none"/>
        </w:rPr>
        <w:t xml:space="preserve">aukcije je </w:t>
      </w:r>
      <w:r w:rsidR="003C6E35">
        <w:rPr>
          <w:rFonts w:ascii="Arial" w:eastAsia="Times New Roman" w:hAnsi="Arial" w:cs="Arial"/>
          <w:kern w:val="0"/>
          <w:lang w:val="sr-Latn-CS"/>
          <w14:ligatures w14:val="none"/>
        </w:rPr>
        <w:t xml:space="preserve">davanje u zakup </w:t>
      </w:r>
      <w:r w:rsidR="007D38AF" w:rsidRPr="007D38AF">
        <w:rPr>
          <w:rFonts w:ascii="Arial" w:eastAsia="Times New Roman" w:hAnsi="Arial" w:cs="Arial"/>
          <w:kern w:val="0"/>
          <w:lang w:val="sr-Latn-CS"/>
          <w14:ligatures w14:val="none"/>
        </w:rPr>
        <w:t>poslovnih prostora,</w:t>
      </w:r>
      <w:r w:rsidR="007D38AF">
        <w:rPr>
          <w:rFonts w:ascii="Arial" w:eastAsia="Times New Roman" w:hAnsi="Arial" w:cs="Arial"/>
          <w:kern w:val="0"/>
          <w:lang w:val="sr-Latn-CS"/>
          <w14:ligatures w14:val="none"/>
        </w:rPr>
        <w:t xml:space="preserve"> ukupne površine</w:t>
      </w:r>
      <w:r w:rsidR="003C6E35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  <w:r w:rsidR="007D38AF">
        <w:rPr>
          <w:rFonts w:ascii="Arial" w:eastAsia="Times New Roman" w:hAnsi="Arial" w:cs="Arial"/>
          <w:kern w:val="0"/>
          <w:lang w:val="sr-Latn-CS"/>
          <w14:ligatures w14:val="none"/>
        </w:rPr>
        <w:t>172 m</w:t>
      </w:r>
      <w:r w:rsidR="007D38AF" w:rsidRPr="007D38AF">
        <w:rPr>
          <w:rFonts w:ascii="Arial" w:eastAsia="Times New Roman" w:hAnsi="Arial" w:cs="Arial"/>
          <w:kern w:val="0"/>
          <w:vertAlign w:val="superscript"/>
          <w:lang w:val="sr-Latn-CS"/>
          <w14:ligatures w14:val="none"/>
        </w:rPr>
        <w:t>2</w:t>
      </w:r>
      <w:r w:rsidR="007D38AF">
        <w:rPr>
          <w:rFonts w:ascii="Arial" w:eastAsia="Times New Roman" w:hAnsi="Arial" w:cs="Arial"/>
          <w:kern w:val="0"/>
          <w:lang w:val="sr-Latn-CS"/>
          <w14:ligatures w14:val="none"/>
        </w:rPr>
        <w:t>,</w:t>
      </w:r>
      <w:r w:rsidR="007D38AF" w:rsidRPr="007D38AF">
        <w:rPr>
          <w:rFonts w:ascii="Arial" w:eastAsia="Times New Roman" w:hAnsi="Arial" w:cs="Arial"/>
          <w:kern w:val="0"/>
          <w:lang w:val="sr-Latn-CS"/>
          <w14:ligatures w14:val="none"/>
        </w:rPr>
        <w:t xml:space="preserve"> evidentiranih u "V" listu lista nepokretnosti broj 97 KO Sutomore, u državnoj svojini, sa pravom raspolaganja u korist Opštine Bar, u obimu prava 1/1 i to:</w:t>
      </w:r>
    </w:p>
    <w:p w14:paraId="0A56666D" w14:textId="77777777" w:rsidR="007D38AF" w:rsidRPr="007D38AF" w:rsidRDefault="007D38AF" w:rsidP="007D38A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2443B2A2" w14:textId="204AD542" w:rsidR="007D38AF" w:rsidRPr="007D38AF" w:rsidRDefault="007D38AF" w:rsidP="007D38A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 xml:space="preserve">   </w:t>
      </w:r>
      <w:r w:rsidRPr="003C6E35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1.1.</w:t>
      </w: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>P</w:t>
      </w: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>oslovni prostor - PD 1, površine 26 m</w:t>
      </w:r>
      <w:r w:rsidRPr="007D38AF">
        <w:rPr>
          <w:rFonts w:ascii="Arial" w:eastAsia="Times New Roman" w:hAnsi="Arial" w:cs="Arial"/>
          <w:kern w:val="0"/>
          <w:vertAlign w:val="superscript"/>
          <w:lang w:val="sr-Latn-CS"/>
          <w14:ligatures w14:val="none"/>
        </w:rPr>
        <w:t>2</w:t>
      </w: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 xml:space="preserve"> i poslovni prostor - PD 2, površine 20 m</w:t>
      </w:r>
      <w:r w:rsidRPr="007D38AF">
        <w:rPr>
          <w:rFonts w:ascii="Arial" w:eastAsia="Times New Roman" w:hAnsi="Arial" w:cs="Arial"/>
          <w:kern w:val="0"/>
          <w:vertAlign w:val="superscript"/>
          <w:lang w:val="sr-Latn-CS"/>
          <w14:ligatures w14:val="none"/>
        </w:rPr>
        <w:t>2</w:t>
      </w: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>, oba u poslovnoj zgradi u vanprivredi, broj zgrade 1, površine u osnovi od 58 m</w:t>
      </w:r>
      <w:r w:rsidRPr="007D38AF">
        <w:rPr>
          <w:rFonts w:ascii="Arial" w:eastAsia="Times New Roman" w:hAnsi="Arial" w:cs="Arial"/>
          <w:kern w:val="0"/>
          <w:vertAlign w:val="superscript"/>
          <w:lang w:val="sr-Latn-CS"/>
          <w14:ligatures w14:val="none"/>
        </w:rPr>
        <w:t>2</w:t>
      </w: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>, spratnosti - prizemlje, izgrađenoj na katastarskoj parceli broj 1969/1;</w:t>
      </w:r>
    </w:p>
    <w:p w14:paraId="5428C9B7" w14:textId="3E0DE9D7" w:rsidR="007D38AF" w:rsidRPr="007D38AF" w:rsidRDefault="007D38AF" w:rsidP="007D38A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 xml:space="preserve">   </w:t>
      </w:r>
      <w:r w:rsidRPr="003C6E35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1.2.</w:t>
      </w: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>P</w:t>
      </w: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>oslovni prostor - PD 1, površine 92 m</w:t>
      </w:r>
      <w:r w:rsidRPr="007D38AF">
        <w:rPr>
          <w:rFonts w:ascii="Arial" w:eastAsia="Times New Roman" w:hAnsi="Arial" w:cs="Arial"/>
          <w:kern w:val="0"/>
          <w:vertAlign w:val="superscript"/>
          <w:lang w:val="sr-Latn-CS"/>
          <w14:ligatures w14:val="none"/>
        </w:rPr>
        <w:t>2</w:t>
      </w: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>, u poslovnoj zgradi u vanprivredi, broj zgrade 1, spratnosti - prizemlje, površine u osnovi od 123 m</w:t>
      </w:r>
      <w:r w:rsidRPr="007D38AF">
        <w:rPr>
          <w:rFonts w:ascii="Arial" w:eastAsia="Times New Roman" w:hAnsi="Arial" w:cs="Arial"/>
          <w:kern w:val="0"/>
          <w:vertAlign w:val="superscript"/>
          <w:lang w:val="sr-Latn-CS"/>
          <w14:ligatures w14:val="none"/>
        </w:rPr>
        <w:t>2</w:t>
      </w: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>, izgrađenoj na katastarskoj parceli broj 1970/1;</w:t>
      </w:r>
    </w:p>
    <w:p w14:paraId="69ED56BE" w14:textId="75A9CAA2" w:rsidR="008A79B1" w:rsidRDefault="007D38AF" w:rsidP="007D38A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 xml:space="preserve">   </w:t>
      </w:r>
      <w:r w:rsidRPr="003C6E35">
        <w:rPr>
          <w:rFonts w:ascii="Arial" w:eastAsia="Times New Roman" w:hAnsi="Arial" w:cs="Arial"/>
          <w:b/>
          <w:bCs/>
          <w:kern w:val="0"/>
          <w:lang w:val="sr-Latn-CS"/>
          <w14:ligatures w14:val="none"/>
        </w:rPr>
        <w:t>1.3.</w:t>
      </w: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sr-Latn-CS"/>
          <w14:ligatures w14:val="none"/>
        </w:rPr>
        <w:t>P</w:t>
      </w: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 xml:space="preserve">oslovni prostor - PD 1, površine 34 </w:t>
      </w:r>
      <w:r w:rsidRPr="00506AAF">
        <w:rPr>
          <w:rFonts w:ascii="Arial" w:eastAsia="Times New Roman" w:hAnsi="Arial" w:cs="Arial"/>
          <w:kern w:val="0"/>
          <w:lang w:val="sr-Latn-CS"/>
          <w14:ligatures w14:val="none"/>
        </w:rPr>
        <w:t>m</w:t>
      </w:r>
      <w:r w:rsidRPr="007D38AF">
        <w:rPr>
          <w:rFonts w:ascii="Arial" w:eastAsia="Times New Roman" w:hAnsi="Arial" w:cs="Arial"/>
          <w:kern w:val="0"/>
          <w:vertAlign w:val="superscript"/>
          <w:lang w:val="sr-Latn-CS"/>
          <w14:ligatures w14:val="none"/>
        </w:rPr>
        <w:t>2</w:t>
      </w: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>, u poslovnoj zgradi u vanprivredi, broj zgrade 1, spratnosti - prizemlje, površine u osnovi od 43 m</w:t>
      </w:r>
      <w:r w:rsidRPr="007D38AF">
        <w:rPr>
          <w:rFonts w:ascii="Arial" w:eastAsia="Times New Roman" w:hAnsi="Arial" w:cs="Arial"/>
          <w:kern w:val="0"/>
          <w:vertAlign w:val="superscript"/>
          <w:lang w:val="sr-Latn-CS"/>
          <w14:ligatures w14:val="none"/>
        </w:rPr>
        <w:t>2</w:t>
      </w:r>
      <w:r w:rsidRPr="007D38AF">
        <w:rPr>
          <w:rFonts w:ascii="Arial" w:eastAsia="Times New Roman" w:hAnsi="Arial" w:cs="Arial"/>
          <w:kern w:val="0"/>
          <w:lang w:val="sr-Latn-CS"/>
          <w14:ligatures w14:val="none"/>
        </w:rPr>
        <w:t>, izgrađenoj na katastarskoj parceli broj 1971/1.</w:t>
      </w:r>
    </w:p>
    <w:p w14:paraId="59BDFBC0" w14:textId="77777777" w:rsidR="003C6E35" w:rsidRDefault="003C6E35" w:rsidP="007D38A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2391D153" w14:textId="0C4D3A90" w:rsidR="003C6E35" w:rsidRDefault="003C6E35" w:rsidP="007D38A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>
        <w:rPr>
          <w:rFonts w:ascii="Arial" w:eastAsia="Times New Roman" w:hAnsi="Arial" w:cs="Arial"/>
          <w:kern w:val="0"/>
          <w:lang w:val="sr-Latn-CS"/>
          <w14:ligatures w14:val="none"/>
        </w:rPr>
        <w:t xml:space="preserve">Poslovni prostori daju se u zakup u </w:t>
      </w:r>
      <w:r w:rsidRPr="003C6E35">
        <w:rPr>
          <w:rFonts w:ascii="Arial" w:eastAsia="Times New Roman" w:hAnsi="Arial" w:cs="Arial"/>
          <w:kern w:val="0"/>
          <w:lang w:val="sr-Latn-CS"/>
          <w14:ligatures w14:val="none"/>
        </w:rPr>
        <w:t>radi pružanja ugostiteljskih usluga i obavljanja drugih uslužnih djelatnosti.</w:t>
      </w:r>
    </w:p>
    <w:p w14:paraId="2F1491E2" w14:textId="77777777" w:rsidR="007D38AF" w:rsidRPr="008A79B1" w:rsidRDefault="007D38AF" w:rsidP="007D38A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sr-Latn-RS"/>
          <w14:ligatures w14:val="none"/>
        </w:rPr>
      </w:pPr>
    </w:p>
    <w:p w14:paraId="5125AB29" w14:textId="52AB283C" w:rsidR="008A79B1" w:rsidRPr="008A79B1" w:rsidRDefault="008A79B1" w:rsidP="008A79B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</w:pPr>
      <w:r w:rsidRPr="0032670A">
        <w:rPr>
          <w:rFonts w:ascii="Arial" w:eastAsia="Times New Roman" w:hAnsi="Arial" w:cs="Arial"/>
          <w:b/>
          <w:bCs/>
          <w:kern w:val="0"/>
          <w:lang w:val="sr-Latn-RS" w:eastAsia="sr-Latn-ME"/>
          <w14:ligatures w14:val="none"/>
        </w:rPr>
        <w:t>2. PERIOD I PO</w:t>
      </w:r>
      <w:r w:rsidRPr="008A79B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ČETNA CIJENA ZAKUPA  </w:t>
      </w:r>
    </w:p>
    <w:p w14:paraId="2D243291" w14:textId="04E98A90" w:rsidR="008A79B1" w:rsidRDefault="008A79B1" w:rsidP="008A79B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Poslovni</w:t>
      </w:r>
      <w:r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prostor</w:t>
      </w:r>
      <w:r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se</w:t>
      </w:r>
      <w:r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daj</w:t>
      </w:r>
      <w:r w:rsidR="003C6E35"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u</w:t>
      </w:r>
      <w:r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u</w:t>
      </w:r>
      <w:r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zakup</w:t>
      </w:r>
      <w:r w:rsidR="003C6E35"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3C6E35"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u</w:t>
      </w:r>
      <w:r w:rsidR="003C6E35"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3C6E35"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vi</w:t>
      </w:r>
      <w:r w:rsidR="003C6E35"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đ</w:t>
      </w:r>
      <w:r w:rsidR="003C6E35"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enom</w:t>
      </w:r>
      <w:r w:rsidR="003C6E35"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3C6E35"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stanju</w:t>
      </w:r>
      <w:r w:rsidR="003C6E35"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, </w:t>
      </w:r>
      <w:r w:rsidR="003C6E35"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isklju</w:t>
      </w:r>
      <w:r w:rsidR="003C6E35"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č</w:t>
      </w:r>
      <w:r w:rsidR="003C6E35"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ivo</w:t>
      </w:r>
      <w:r w:rsidR="003C6E35"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jednom ponuđaču,</w:t>
      </w:r>
      <w:r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val="sr-Latn-RS"/>
          <w14:ligatures w14:val="none"/>
        </w:rPr>
        <w:t>na period od godinu dana sa mogućnošću produženja do najviše pet godina</w:t>
      </w:r>
      <w:r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, </w:t>
      </w:r>
      <w:r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od</w:t>
      </w:r>
      <w:r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dana</w:t>
      </w:r>
      <w:r w:rsidRP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32670A">
        <w:rPr>
          <w:rFonts w:ascii="Arial" w:eastAsia="Times New Roman" w:hAnsi="Arial" w:cs="Arial"/>
          <w:kern w:val="0"/>
          <w:lang w:val="sr-Latn-RS" w:eastAsia="sr-Latn-ME"/>
          <w14:ligatures w14:val="none"/>
        </w:rPr>
        <w:t>zaklju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čenja ugovora o zakupu</w:t>
      </w:r>
      <w:r w:rsid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, uz mogućnost produženja perioda zakupa.</w:t>
      </w:r>
    </w:p>
    <w:p w14:paraId="495CBC92" w14:textId="77777777" w:rsidR="003C6E35" w:rsidRPr="008A79B1" w:rsidRDefault="003C6E35" w:rsidP="008A79B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</w:p>
    <w:p w14:paraId="2D8D01C6" w14:textId="7B9F4CF2" w:rsid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Po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četna, jednogodišnja, cijena zakupa </w:t>
      </w:r>
      <w:r w:rsid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svih poslovnih prostora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iz tačke 1. </w:t>
      </w:r>
      <w:r w:rsid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O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vog</w:t>
      </w:r>
      <w:r w:rsid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javnog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poziva, iznosi </w:t>
      </w:r>
      <w:r w:rsidR="003C6E35" w:rsidRPr="003C6E35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17.502,72 €</w:t>
      </w:r>
      <w:r w:rsidRPr="008A79B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. </w:t>
      </w:r>
    </w:p>
    <w:p w14:paraId="61BFBFEC" w14:textId="77777777" w:rsid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</w:p>
    <w:p w14:paraId="55EFC8A4" w14:textId="1589C7B9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32670A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3. </w:t>
      </w:r>
      <w:r w:rsidRPr="008A79B1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OP</w:t>
      </w:r>
      <w:r w:rsidRPr="0032670A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Š</w:t>
      </w:r>
      <w:r w:rsidRPr="008A79B1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TI</w:t>
      </w:r>
      <w:r w:rsidRPr="0032670A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USLOVI</w:t>
      </w:r>
    </w:p>
    <w:p w14:paraId="6AF119C3" w14:textId="77777777" w:rsidR="008A79B1" w:rsidRPr="0032670A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Vrijeme</w:t>
      </w:r>
      <w:r w:rsidRPr="0032670A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i</w:t>
      </w:r>
      <w:r w:rsidRPr="0032670A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mjesto</w:t>
      </w:r>
      <w:r w:rsidRPr="0032670A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podno</w:t>
      </w:r>
      <w:r w:rsidRPr="0032670A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š</w:t>
      </w:r>
      <w:r w:rsidRPr="008A79B1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enja</w:t>
      </w:r>
      <w:r w:rsidRPr="0032670A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prijava</w:t>
      </w:r>
    </w:p>
    <w:p w14:paraId="3E76340B" w14:textId="4E928BE1" w:rsidR="008A79B1" w:rsidRPr="003C6E35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Pravo</w:t>
      </w:r>
      <w:r w:rsidRPr="0032670A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da</w:t>
      </w:r>
      <w:r w:rsidRPr="0032670A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čestvuju na javnom nadmetanju imaju sva domaća i strana fizička</w:t>
      </w:r>
      <w:r w:rsid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i pravna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lica, ako su otkupil</w:t>
      </w:r>
      <w:r w:rsid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aukcijsku dokumentaciju, uplatil</w:t>
      </w:r>
      <w:r w:rsid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depozit i registrova</w:t>
      </w:r>
      <w:r w:rsidR="003C6E35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la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se kao učesnici na aukciji. </w:t>
      </w:r>
      <w:r w:rsidRPr="003C6E35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Prijave za javno nadmetanje podnose se u zapečaćenom omotu Opštini Bar,</w:t>
      </w:r>
      <w:r w:rsidR="00BA5DC0" w:rsidRPr="00BA5DC0">
        <w:rPr>
          <w:rFonts w:ascii="Arial" w:eastAsia="Calibri" w:hAnsi="Arial" w:cs="Arial"/>
          <w:b/>
          <w:bCs/>
          <w:kern w:val="0"/>
          <w:lang w:val="sr-Latn-ME"/>
          <w14:ligatures w14:val="none"/>
        </w:rPr>
        <w:t xml:space="preserve"> </w:t>
      </w:r>
      <w:r w:rsidR="00BA5DC0" w:rsidRPr="00AD6A61">
        <w:rPr>
          <w:rFonts w:ascii="Arial" w:eastAsia="Calibri" w:hAnsi="Arial" w:cs="Arial"/>
          <w:b/>
          <w:bCs/>
          <w:kern w:val="0"/>
          <w14:ligatures w14:val="none"/>
        </w:rPr>
        <w:t>neposredno</w:t>
      </w:r>
      <w:r w:rsidR="00BA5DC0" w:rsidRPr="00AD6A61">
        <w:rPr>
          <w:rFonts w:ascii="Arial" w:eastAsia="Calibri" w:hAnsi="Arial" w:cs="Arial"/>
          <w:b/>
          <w:bCs/>
          <w:kern w:val="0"/>
          <w:lang w:val="sr-Latn-ME"/>
          <w14:ligatures w14:val="none"/>
        </w:rPr>
        <w:t xml:space="preserve"> </w:t>
      </w:r>
      <w:r w:rsidR="00BA5DC0" w:rsidRPr="00AD6A61">
        <w:rPr>
          <w:rFonts w:ascii="Arial" w:eastAsia="Calibri" w:hAnsi="Arial" w:cs="Arial"/>
          <w:b/>
          <w:bCs/>
          <w:kern w:val="0"/>
          <w14:ligatures w14:val="none"/>
        </w:rPr>
        <w:t>na</w:t>
      </w:r>
      <w:r w:rsidR="00BA5DC0" w:rsidRPr="00AD6A61">
        <w:rPr>
          <w:rFonts w:ascii="Arial" w:eastAsia="Calibri" w:hAnsi="Arial" w:cs="Arial"/>
          <w:b/>
          <w:bCs/>
          <w:kern w:val="0"/>
          <w:lang w:val="sr-Latn-ME"/>
          <w14:ligatures w14:val="none"/>
        </w:rPr>
        <w:t xml:space="preserve"> </w:t>
      </w:r>
      <w:r w:rsidR="00BA5DC0" w:rsidRPr="00AD6A6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š</w:t>
      </w:r>
      <w:r w:rsidR="00BA5DC0" w:rsidRPr="00AD6A61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alteru</w:t>
      </w:r>
      <w:r w:rsidR="00BA5DC0" w:rsidRPr="00AD6A6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AD6A61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Gra</w:t>
      </w:r>
      <w:r w:rsidR="00BA5DC0" w:rsidRPr="00AD6A6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đ</w:t>
      </w:r>
      <w:r w:rsidR="00BA5DC0" w:rsidRPr="00AD6A61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anskog</w:t>
      </w:r>
      <w:r w:rsidR="00BA5DC0" w:rsidRPr="00AD6A6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AD6A61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biroa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,</w:t>
      </w:r>
      <w:r w:rsidRPr="003C6E35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3C6E35" w:rsidRPr="003C6E35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na adresi: </w:t>
      </w:r>
      <w:r w:rsidRPr="003C6E35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Bulevar </w:t>
      </w:r>
      <w:r w:rsidR="003C6E35" w:rsidRPr="003C6E35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r</w:t>
      </w:r>
      <w:r w:rsidRPr="003C6E35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evolucije br</w:t>
      </w:r>
      <w:r w:rsidR="003C6E35" w:rsidRPr="003C6E35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oj</w:t>
      </w:r>
      <w:r w:rsidRPr="003C6E35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1, </w:t>
      </w:r>
      <w:r w:rsid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sa </w:t>
      </w:r>
      <w:r w:rsid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lastRenderedPageBreak/>
        <w:t>sljedećim podacima na poleđini zatvorene koverte : „Z</w:t>
      </w:r>
      <w:r w:rsidRPr="003C6E35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a Komisiju za sprovođenje postupka po javnom pozivu za davanje u zakup </w:t>
      </w:r>
      <w:r w:rsidR="0032670A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poslovnih prostora u okviru objekta autobuske stanice u Sutomoru</w:t>
      </w:r>
      <w:r w:rsid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“ i</w:t>
      </w:r>
      <w:r w:rsidRPr="003C6E35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sa naznakom "za javno nadmetanje - ne otvaraj". </w:t>
      </w:r>
    </w:p>
    <w:p w14:paraId="0BDFC53F" w14:textId="49242AA6" w:rsidR="00BA5DC0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</w:pPr>
      <w:r w:rsidRPr="003C6E35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Prijave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3C6E35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se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3C6E35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podnose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3C6E35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u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3C6E35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roku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3C6E35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od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8</w:t>
      </w:r>
      <w:r w:rsid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(slovima: osam)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3C6E35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dana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3C6E35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od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3C6E35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dana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3C6E35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objavljivanja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3C6E35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javnog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3C6E35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poziva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na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oglasnoj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tabli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Opštine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,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zatim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zvani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č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noj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internet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stranici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Op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š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tine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Bar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–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www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.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bar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.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me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,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kao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i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u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dnevnom 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š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tampanom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i elektronskom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izdanju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medija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„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Nova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Pobjeda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“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d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.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o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.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o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. </w:t>
      </w:r>
      <w:r w:rsidR="00BA5DC0" w:rsidRPr="00BA5DC0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Podgorica</w:t>
      </w:r>
      <w:r w:rsidR="00BA5DC0"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. </w:t>
      </w:r>
    </w:p>
    <w:p w14:paraId="5A6923E5" w14:textId="5A6E6FDD" w:rsidR="00BA5DC0" w:rsidRDefault="00BA5DC0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Prijave se podnose 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svakog radnog dana, u periodu od 08.30 h do 14 h, počev od </w:t>
      </w:r>
      <w:r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22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jula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, pa sve do  </w:t>
      </w:r>
      <w:r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29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jula</w:t>
      </w:r>
      <w:r w:rsidRPr="00BA5DC0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tekuće godine ili posredno, putem pošte, zaključno sa navedenim datumom.</w:t>
      </w:r>
    </w:p>
    <w:p w14:paraId="3F0F5F5C" w14:textId="77777777" w:rsidR="00F6706B" w:rsidRDefault="00F6706B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</w:pPr>
    </w:p>
    <w:p w14:paraId="448A5239" w14:textId="40A7BB6F" w:rsidR="00F6706B" w:rsidRPr="00F6706B" w:rsidRDefault="00F6706B" w:rsidP="00F6706B">
      <w:pPr>
        <w:tabs>
          <w:tab w:val="left" w:pos="426"/>
        </w:tabs>
        <w:spacing w:after="0" w:line="259" w:lineRule="auto"/>
        <w:jc w:val="both"/>
        <w:rPr>
          <w:rFonts w:ascii="Arial" w:hAnsi="Arial" w:cs="Arial"/>
          <w:kern w:val="0"/>
          <w:lang w:val="pt-BR"/>
          <w14:ligatures w14:val="none"/>
        </w:rPr>
      </w:pPr>
      <w:r w:rsidRPr="00F6706B">
        <w:rPr>
          <w:rFonts w:ascii="Arial" w:hAnsi="Arial" w:cs="Arial"/>
          <w:kern w:val="0"/>
          <w:lang w:val="pt-BR"/>
          <w14:ligatures w14:val="none"/>
        </w:rPr>
        <w:t>P</w:t>
      </w:r>
      <w:r>
        <w:rPr>
          <w:rFonts w:ascii="Arial" w:hAnsi="Arial" w:cs="Arial"/>
          <w:kern w:val="0"/>
          <w:lang w:val="pt-BR"/>
          <w14:ligatures w14:val="none"/>
        </w:rPr>
        <w:t>rijava</w:t>
      </w:r>
      <w:r w:rsidRPr="00F6706B">
        <w:rPr>
          <w:rFonts w:ascii="Arial" w:hAnsi="Arial" w:cs="Arial"/>
          <w:kern w:val="0"/>
          <w:lang w:val="pt-BR"/>
          <w14:ligatures w14:val="none"/>
        </w:rPr>
        <w:t xml:space="preserve"> treba da sadrži sljedeće elemente:</w:t>
      </w:r>
    </w:p>
    <w:p w14:paraId="09811B11" w14:textId="420E9982" w:rsidR="00F6706B" w:rsidRPr="00E90C05" w:rsidRDefault="00F6706B" w:rsidP="00F6706B">
      <w:pPr>
        <w:tabs>
          <w:tab w:val="left" w:pos="426"/>
        </w:tabs>
        <w:spacing w:after="0" w:line="259" w:lineRule="auto"/>
        <w:jc w:val="both"/>
        <w:rPr>
          <w:rFonts w:ascii="Arial" w:hAnsi="Arial" w:cs="Arial"/>
          <w:kern w:val="0"/>
          <w:lang w:val="pl-PL"/>
          <w14:ligatures w14:val="none"/>
        </w:rPr>
      </w:pPr>
      <w:r w:rsidRPr="00E90C05">
        <w:rPr>
          <w:rFonts w:ascii="Arial" w:hAnsi="Arial" w:cs="Arial"/>
          <w:kern w:val="0"/>
          <w:lang w:val="pl-PL"/>
          <w14:ligatures w14:val="none"/>
        </w:rPr>
        <w:t xml:space="preserve">-  </w:t>
      </w:r>
      <w:r>
        <w:rPr>
          <w:rFonts w:ascii="Arial" w:hAnsi="Arial" w:cs="Arial"/>
          <w:kern w:val="0"/>
          <w:lang w:val="pl-PL"/>
          <w14:ligatures w14:val="none"/>
        </w:rPr>
        <w:t>pravilnu oznaku poslovnih prostora</w:t>
      </w:r>
      <w:r w:rsidRPr="00E90C05">
        <w:rPr>
          <w:rFonts w:ascii="Arial" w:hAnsi="Arial" w:cs="Arial"/>
          <w:kern w:val="0"/>
          <w:lang w:val="pl-PL"/>
          <w14:ligatures w14:val="none"/>
        </w:rPr>
        <w:t xml:space="preserve"> </w:t>
      </w:r>
      <w:r>
        <w:rPr>
          <w:rFonts w:ascii="Arial" w:hAnsi="Arial" w:cs="Arial"/>
          <w:kern w:val="0"/>
          <w:lang w:val="pl-PL"/>
          <w14:ligatures w14:val="none"/>
        </w:rPr>
        <w:t>koji su predmet ponude</w:t>
      </w:r>
      <w:r w:rsidRPr="00E90C05">
        <w:rPr>
          <w:rFonts w:ascii="Arial" w:hAnsi="Arial" w:cs="Arial"/>
          <w:kern w:val="0"/>
          <w:lang w:val="pl-PL"/>
          <w14:ligatures w14:val="none"/>
        </w:rPr>
        <w:t>;</w:t>
      </w:r>
    </w:p>
    <w:p w14:paraId="38F82428" w14:textId="7CEDF55F" w:rsidR="00F6706B" w:rsidRPr="00E90C05" w:rsidRDefault="00F6706B" w:rsidP="00F6706B">
      <w:pPr>
        <w:tabs>
          <w:tab w:val="left" w:pos="426"/>
        </w:tabs>
        <w:spacing w:after="0" w:line="259" w:lineRule="auto"/>
        <w:jc w:val="both"/>
        <w:rPr>
          <w:rFonts w:ascii="Arial" w:hAnsi="Arial" w:cs="Arial"/>
          <w:kern w:val="0"/>
          <w:lang w:val="pl-PL"/>
          <w14:ligatures w14:val="none"/>
        </w:rPr>
      </w:pPr>
      <w:r w:rsidRPr="00E90C05">
        <w:rPr>
          <w:rFonts w:ascii="Arial" w:hAnsi="Arial" w:cs="Arial"/>
          <w:kern w:val="0"/>
          <w:lang w:val="pl-PL"/>
          <w14:ligatures w14:val="none"/>
        </w:rPr>
        <w:t>-  za fizička lica : ime</w:t>
      </w:r>
      <w:r>
        <w:rPr>
          <w:rFonts w:ascii="Arial" w:hAnsi="Arial" w:cs="Arial"/>
          <w:kern w:val="0"/>
          <w:lang w:val="pl-PL"/>
          <w14:ligatures w14:val="none"/>
        </w:rPr>
        <w:t xml:space="preserve">, </w:t>
      </w:r>
      <w:r w:rsidRPr="00E90C05">
        <w:rPr>
          <w:rFonts w:ascii="Arial" w:hAnsi="Arial" w:cs="Arial"/>
          <w:kern w:val="0"/>
          <w:lang w:val="pl-PL"/>
          <w14:ligatures w14:val="none"/>
        </w:rPr>
        <w:t>prezime i adresu p</w:t>
      </w:r>
      <w:r>
        <w:rPr>
          <w:rFonts w:ascii="Arial" w:hAnsi="Arial" w:cs="Arial"/>
          <w:kern w:val="0"/>
          <w:lang w:val="pl-PL"/>
          <w14:ligatures w14:val="none"/>
        </w:rPr>
        <w:t>odnosioca prijave</w:t>
      </w:r>
      <w:r w:rsidRPr="00E90C05">
        <w:rPr>
          <w:rFonts w:ascii="Arial" w:hAnsi="Arial" w:cs="Arial"/>
          <w:kern w:val="0"/>
          <w:lang w:val="pl-PL"/>
          <w14:ligatures w14:val="none"/>
        </w:rPr>
        <w:t>, matični broj, broj</w:t>
      </w:r>
      <w:r>
        <w:rPr>
          <w:rFonts w:ascii="Arial" w:hAnsi="Arial" w:cs="Arial"/>
          <w:kern w:val="0"/>
          <w:lang w:val="pl-PL"/>
          <w14:ligatures w14:val="none"/>
        </w:rPr>
        <w:t xml:space="preserve"> važeće</w:t>
      </w:r>
      <w:r w:rsidRPr="00E90C05">
        <w:rPr>
          <w:rFonts w:ascii="Arial" w:hAnsi="Arial" w:cs="Arial"/>
          <w:kern w:val="0"/>
          <w:lang w:val="pl-PL"/>
          <w14:ligatures w14:val="none"/>
        </w:rPr>
        <w:t xml:space="preserve"> lične karte ili pasoša;</w:t>
      </w:r>
    </w:p>
    <w:p w14:paraId="228FE93A" w14:textId="77777777" w:rsidR="00F6706B" w:rsidRPr="00E90C05" w:rsidRDefault="00F6706B" w:rsidP="00F6706B">
      <w:pPr>
        <w:tabs>
          <w:tab w:val="left" w:pos="426"/>
        </w:tabs>
        <w:spacing w:after="0" w:line="259" w:lineRule="auto"/>
        <w:jc w:val="both"/>
        <w:rPr>
          <w:rFonts w:ascii="Arial" w:hAnsi="Arial" w:cs="Arial"/>
          <w:b/>
          <w:kern w:val="0"/>
          <w:lang w:val="pl-PL"/>
          <w14:ligatures w14:val="none"/>
        </w:rPr>
      </w:pPr>
      <w:r w:rsidRPr="00E90C05">
        <w:rPr>
          <w:rFonts w:ascii="Arial" w:hAnsi="Arial" w:cs="Arial"/>
          <w:kern w:val="0"/>
          <w:lang w:val="pl-PL"/>
          <w14:ligatures w14:val="none"/>
        </w:rPr>
        <w:t>- za preduzetnike: rješenje o registraciji, ime i prezime, uvjerenje o prebivalištu, kopiju rješenja o dodijeljenom PIB-u i PDV-u, ukoliko je u sistemu PDV-a i karton deponovanih potpisa;</w:t>
      </w:r>
    </w:p>
    <w:p w14:paraId="05F30F9E" w14:textId="179EC2E6" w:rsidR="00F6706B" w:rsidRPr="00E90C05" w:rsidRDefault="00F6706B" w:rsidP="00F6706B">
      <w:pPr>
        <w:tabs>
          <w:tab w:val="left" w:pos="426"/>
        </w:tabs>
        <w:spacing w:after="0" w:line="259" w:lineRule="auto"/>
        <w:jc w:val="both"/>
        <w:rPr>
          <w:rFonts w:ascii="Arial" w:hAnsi="Arial" w:cs="Arial"/>
          <w:kern w:val="0"/>
          <w:lang w:val="pl-PL"/>
          <w14:ligatures w14:val="none"/>
        </w:rPr>
      </w:pPr>
      <w:r w:rsidRPr="00E90C05">
        <w:rPr>
          <w:rFonts w:ascii="Arial" w:hAnsi="Arial" w:cs="Arial"/>
          <w:kern w:val="0"/>
          <w:lang w:val="pl-PL"/>
          <w14:ligatures w14:val="none"/>
        </w:rPr>
        <w:t xml:space="preserve">- za pravna lica : naziv i sjedište (tačan naziv), izvod iz CRPS-a ne stariji od 6 (slovima: šest) mjeseci za domaća privredna društva, odnosno dokaz o registraciji izdat od strane nadležnog organa kod kojeg je pravno lice registrovano za ostala pravna lica, a za strana lica dokaz o registraciji nadležnog organa matične države stranog ponuđača (original ili ovjerena kopija rješenja), ime i prezime direktora odnosno zakonskog zastupnika pravnog lica i njegov potpis, ovlašćenje - punomoćje za učestvovanje u postupku </w:t>
      </w:r>
      <w:r>
        <w:rPr>
          <w:rFonts w:ascii="Arial" w:hAnsi="Arial" w:cs="Arial"/>
          <w:kern w:val="0"/>
          <w:lang w:val="pl-PL"/>
          <w14:ligatures w14:val="none"/>
        </w:rPr>
        <w:t>javnog nadmetanja - aukcija</w:t>
      </w:r>
      <w:r w:rsidRPr="00E90C05">
        <w:rPr>
          <w:rFonts w:ascii="Arial" w:hAnsi="Arial" w:cs="Arial"/>
          <w:kern w:val="0"/>
          <w:lang w:val="pl-PL"/>
          <w14:ligatures w14:val="none"/>
        </w:rPr>
        <w:t>;</w:t>
      </w:r>
    </w:p>
    <w:p w14:paraId="58AAE70E" w14:textId="77777777" w:rsidR="00F6706B" w:rsidRPr="00E90C05" w:rsidRDefault="00F6706B" w:rsidP="00F6706B">
      <w:pPr>
        <w:tabs>
          <w:tab w:val="left" w:pos="426"/>
        </w:tabs>
        <w:spacing w:after="0" w:line="259" w:lineRule="auto"/>
        <w:rPr>
          <w:rFonts w:ascii="Arial" w:hAnsi="Arial" w:cs="Arial"/>
          <w:kern w:val="0"/>
          <w:lang w:val="pl-PL"/>
          <w14:ligatures w14:val="none"/>
        </w:rPr>
      </w:pPr>
      <w:r w:rsidRPr="00E90C05">
        <w:rPr>
          <w:rFonts w:ascii="Arial" w:hAnsi="Arial" w:cs="Arial"/>
          <w:kern w:val="0"/>
          <w:lang w:val="pl-PL"/>
          <w14:ligatures w14:val="none"/>
        </w:rPr>
        <w:t xml:space="preserve">- </w:t>
      </w:r>
      <w:r>
        <w:rPr>
          <w:rFonts w:ascii="Arial" w:hAnsi="Arial" w:cs="Arial"/>
          <w:kern w:val="0"/>
          <w:lang w:val="pl-PL"/>
          <w14:ligatures w14:val="none"/>
        </w:rPr>
        <w:t xml:space="preserve">ponuđena </w:t>
      </w:r>
      <w:r w:rsidRPr="00E90C05">
        <w:rPr>
          <w:rFonts w:ascii="Arial" w:hAnsi="Arial" w:cs="Arial"/>
          <w:kern w:val="0"/>
          <w:lang w:val="pl-PL"/>
          <w14:ligatures w14:val="none"/>
        </w:rPr>
        <w:t>cijen</w:t>
      </w:r>
      <w:r>
        <w:rPr>
          <w:rFonts w:ascii="Arial" w:hAnsi="Arial" w:cs="Arial"/>
          <w:kern w:val="0"/>
          <w:lang w:val="pl-PL"/>
          <w14:ligatures w14:val="none"/>
        </w:rPr>
        <w:t>a</w:t>
      </w:r>
      <w:r w:rsidRPr="00E90C05">
        <w:rPr>
          <w:rFonts w:ascii="Arial" w:hAnsi="Arial" w:cs="Arial"/>
          <w:kern w:val="0"/>
          <w:lang w:val="pl-PL"/>
          <w14:ligatures w14:val="none"/>
        </w:rPr>
        <w:t xml:space="preserve"> zakupa</w:t>
      </w:r>
      <w:r>
        <w:rPr>
          <w:rFonts w:ascii="Arial" w:hAnsi="Arial" w:cs="Arial"/>
          <w:kern w:val="0"/>
          <w:lang w:val="pl-PL"/>
          <w14:ligatures w14:val="none"/>
        </w:rPr>
        <w:t>,</w:t>
      </w:r>
      <w:r w:rsidRPr="00E90C05">
        <w:rPr>
          <w:rFonts w:ascii="Arial" w:hAnsi="Arial" w:cs="Arial"/>
          <w:kern w:val="0"/>
          <w:lang w:val="pl-PL"/>
          <w14:ligatures w14:val="none"/>
        </w:rPr>
        <w:t xml:space="preserve"> izražen</w:t>
      </w:r>
      <w:r>
        <w:rPr>
          <w:rFonts w:ascii="Arial" w:hAnsi="Arial" w:cs="Arial"/>
          <w:kern w:val="0"/>
          <w:lang w:val="pl-PL"/>
          <w14:ligatures w14:val="none"/>
        </w:rPr>
        <w:t>a</w:t>
      </w:r>
      <w:r w:rsidRPr="00E90C05">
        <w:rPr>
          <w:rFonts w:ascii="Arial" w:hAnsi="Arial" w:cs="Arial"/>
          <w:kern w:val="0"/>
          <w:lang w:val="pl-PL"/>
          <w14:ligatures w14:val="none"/>
        </w:rPr>
        <w:t xml:space="preserve"> u eurima</w:t>
      </w:r>
      <w:r>
        <w:rPr>
          <w:rFonts w:ascii="Arial" w:hAnsi="Arial" w:cs="Arial"/>
          <w:kern w:val="0"/>
          <w:lang w:val="pl-PL"/>
          <w14:ligatures w14:val="none"/>
        </w:rPr>
        <w:t>, bez uračunatog PDV-a</w:t>
      </w:r>
      <w:r w:rsidRPr="00E90C05">
        <w:rPr>
          <w:rFonts w:ascii="Arial" w:hAnsi="Arial" w:cs="Arial"/>
          <w:kern w:val="0"/>
          <w:lang w:val="pl-PL"/>
          <w14:ligatures w14:val="none"/>
        </w:rPr>
        <w:t xml:space="preserve">; </w:t>
      </w:r>
    </w:p>
    <w:p w14:paraId="2F6EE8F1" w14:textId="77777777" w:rsidR="00F6706B" w:rsidRPr="00E90C05" w:rsidRDefault="00F6706B" w:rsidP="00F6706B">
      <w:pPr>
        <w:tabs>
          <w:tab w:val="left" w:pos="426"/>
        </w:tabs>
        <w:spacing w:after="0" w:line="259" w:lineRule="auto"/>
        <w:jc w:val="both"/>
        <w:rPr>
          <w:rFonts w:ascii="Arial" w:hAnsi="Arial" w:cs="Arial"/>
          <w:b/>
          <w:kern w:val="0"/>
          <w:lang w:val="pl-PL"/>
          <w14:ligatures w14:val="none"/>
        </w:rPr>
      </w:pPr>
      <w:r w:rsidRPr="00E90C05">
        <w:rPr>
          <w:rFonts w:ascii="Arial" w:hAnsi="Arial" w:cs="Arial"/>
          <w:kern w:val="0"/>
          <w:lang w:val="pl-PL"/>
          <w14:ligatures w14:val="none"/>
        </w:rPr>
        <w:t>- broj žiro računa za povraćaj depozita;</w:t>
      </w:r>
    </w:p>
    <w:p w14:paraId="4CEB2BC2" w14:textId="2B093F5E" w:rsidR="00F6706B" w:rsidRPr="00E90C05" w:rsidRDefault="00F6706B" w:rsidP="00F6706B">
      <w:pPr>
        <w:tabs>
          <w:tab w:val="left" w:pos="426"/>
        </w:tabs>
        <w:spacing w:after="0" w:line="259" w:lineRule="auto"/>
        <w:jc w:val="both"/>
        <w:rPr>
          <w:rFonts w:ascii="Arial" w:hAnsi="Arial" w:cs="Arial"/>
          <w:kern w:val="0"/>
          <w:lang w:val="pl-PL"/>
          <w14:ligatures w14:val="none"/>
        </w:rPr>
      </w:pPr>
      <w:r w:rsidRPr="00E90C05">
        <w:rPr>
          <w:rFonts w:ascii="Arial" w:hAnsi="Arial" w:cs="Arial"/>
          <w:kern w:val="0"/>
          <w:lang w:val="pl-PL"/>
          <w14:ligatures w14:val="none"/>
        </w:rPr>
        <w:t>- potpis fizičkog lica ili preduzetnika kao po</w:t>
      </w:r>
      <w:r w:rsidR="007217D4">
        <w:rPr>
          <w:rFonts w:ascii="Arial" w:hAnsi="Arial" w:cs="Arial"/>
          <w:kern w:val="0"/>
          <w:lang w:val="pl-PL"/>
          <w14:ligatures w14:val="none"/>
        </w:rPr>
        <w:t>dnosioca prijave</w:t>
      </w:r>
      <w:r w:rsidRPr="00E90C05">
        <w:rPr>
          <w:rFonts w:ascii="Arial" w:hAnsi="Arial" w:cs="Arial"/>
          <w:kern w:val="0"/>
          <w:lang w:val="pl-PL"/>
          <w14:ligatures w14:val="none"/>
        </w:rPr>
        <w:t>, odnosno pečat i potpis ovlašćenog lica u privrednom društvu ili drugom</w:t>
      </w:r>
      <w:r>
        <w:rPr>
          <w:rFonts w:ascii="Arial" w:hAnsi="Arial" w:cs="Arial"/>
          <w:kern w:val="0"/>
          <w:lang w:val="pl-PL"/>
          <w14:ligatures w14:val="none"/>
        </w:rPr>
        <w:t xml:space="preserve"> stranom</w:t>
      </w:r>
      <w:r w:rsidRPr="00E90C05">
        <w:rPr>
          <w:rFonts w:ascii="Arial" w:hAnsi="Arial" w:cs="Arial"/>
          <w:kern w:val="0"/>
          <w:lang w:val="pl-PL"/>
          <w14:ligatures w14:val="none"/>
        </w:rPr>
        <w:t xml:space="preserve"> pravnom licu</w:t>
      </w:r>
      <w:r>
        <w:rPr>
          <w:rFonts w:ascii="Arial" w:hAnsi="Arial" w:cs="Arial"/>
          <w:kern w:val="0"/>
          <w:lang w:val="pl-PL"/>
          <w14:ligatures w14:val="none"/>
        </w:rPr>
        <w:t>.</w:t>
      </w:r>
    </w:p>
    <w:p w14:paraId="74166321" w14:textId="77777777" w:rsidR="00F6706B" w:rsidRDefault="00F6706B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</w:pPr>
    </w:p>
    <w:p w14:paraId="2299AAF8" w14:textId="2B97822F" w:rsidR="00F64D3F" w:rsidRPr="00F64D3F" w:rsidRDefault="008A79B1" w:rsidP="00F64D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česnici postupka javnog nadmetanja dužni su uz prijavu dostaviti dokaz o uplati depozita u iznosu od 1</w:t>
      </w:r>
      <w:r w:rsidR="007217D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.750,52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€ (u visini od 10% od ukupnog iznosa početne, jednogodišnje,  cijene zakupa  za poslovn</w:t>
      </w:r>
      <w:r w:rsidR="007217D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e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prostor</w:t>
      </w:r>
      <w:r w:rsidR="007217D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e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), na žiro račun budžeta Opštine Bar broj: 510-80962330-80 otvoren kod „Crnogorske komercijalne banke“ AD Podgorica ili dostaviti garanciju banke važeću na period od najmanje 3 mjeseca, bez prigovora i naplativu na prvi poziv</w:t>
      </w:r>
      <w:r w:rsidR="007217D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</w:t>
      </w:r>
      <w:r w:rsidR="00F64D3F" w:rsidRPr="00F64D3F">
        <w:rPr>
          <w:lang w:val="sr-Latn-ME"/>
        </w:rPr>
        <w:t xml:space="preserve"> </w:t>
      </w:r>
      <w:r w:rsidR="00F64D3F" w:rsidRPr="00F64D3F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Sva priložena dokumenta dostavljaju se u originalu ili ovjerenoj kopiji.</w:t>
      </w:r>
    </w:p>
    <w:p w14:paraId="5A1432FA" w14:textId="77777777" w:rsidR="00F228B3" w:rsidRPr="00F64D3F" w:rsidRDefault="00F228B3" w:rsidP="00F64D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</w:p>
    <w:p w14:paraId="5F6021B9" w14:textId="77777777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pl-PL" w:eastAsia="sr-Latn-ME"/>
          <w14:ligatures w14:val="none"/>
        </w:rPr>
      </w:pPr>
      <w:r w:rsidRPr="008A79B1">
        <w:rPr>
          <w:rFonts w:ascii="Arial" w:eastAsia="Times New Roman" w:hAnsi="Arial" w:cs="Arial"/>
          <w:b/>
          <w:bCs/>
          <w:color w:val="000000"/>
          <w:kern w:val="0"/>
          <w:lang w:val="pl-PL" w:eastAsia="sr-Latn-ME"/>
          <w14:ligatures w14:val="none"/>
        </w:rPr>
        <w:t xml:space="preserve">Aukcijska dokumentacija </w:t>
      </w:r>
    </w:p>
    <w:p w14:paraId="05FA94FF" w14:textId="77777777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pl-PL" w:eastAsia="sr-Latn-ME"/>
          <w14:ligatures w14:val="none"/>
        </w:rPr>
      </w:pPr>
      <w:r w:rsidRPr="008A79B1">
        <w:rPr>
          <w:rFonts w:ascii="Arial" w:eastAsia="Times New Roman" w:hAnsi="Arial" w:cs="Arial"/>
          <w:color w:val="000000"/>
          <w:kern w:val="0"/>
          <w:lang w:val="pl-PL" w:eastAsia="sr-Latn-ME"/>
          <w14:ligatures w14:val="none"/>
        </w:rPr>
        <w:t>Cijena otkupa  aukcijske dokumentacije za predmetni poziv iznosi 100,00 € (stotinu eura).</w:t>
      </w:r>
    </w:p>
    <w:p w14:paraId="7932A57E" w14:textId="4FA3EB0C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color w:val="000000"/>
          <w:kern w:val="0"/>
          <w:lang w:val="pl-PL" w:eastAsia="sr-Latn-ME"/>
          <w14:ligatures w14:val="none"/>
        </w:rPr>
        <w:t>Dokumentacija se može podi</w:t>
      </w:r>
      <w:r w:rsidRPr="008A79B1">
        <w:rPr>
          <w:rFonts w:ascii="Arial" w:eastAsia="Times New Roman" w:hAnsi="Arial" w:cs="Arial"/>
          <w:color w:val="000000"/>
          <w:kern w:val="0"/>
          <w:lang w:val="sr-Latn-ME" w:eastAsia="sr-Latn-ME"/>
          <w14:ligatures w14:val="none"/>
        </w:rPr>
        <w:t xml:space="preserve">ći, nakon dostave dokaza o uplati naznačenog iznosa na žiro račun Opštine Bar br. 510-8096121-89 otvoren kod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„Crnogorske komercijalne banke“ AD Podgorica</w:t>
      </w:r>
      <w:r w:rsidRPr="008A79B1">
        <w:rPr>
          <w:rFonts w:ascii="Arial" w:eastAsia="Times New Roman" w:hAnsi="Arial" w:cs="Arial"/>
          <w:color w:val="000000"/>
          <w:kern w:val="0"/>
          <w:lang w:val="sr-Latn-ME" w:eastAsia="sr-Latn-ME"/>
          <w14:ligatures w14:val="none"/>
        </w:rPr>
        <w:t>, svakog radnog dana u periodu od 11</w:t>
      </w:r>
      <w:r w:rsidRPr="008A79B1">
        <w:rPr>
          <w:rFonts w:ascii="Arial" w:eastAsia="Times New Roman" w:hAnsi="Arial" w:cs="Arial"/>
          <w:color w:val="000000"/>
          <w:kern w:val="0"/>
          <w:vertAlign w:val="superscript"/>
          <w:lang w:val="sr-Latn-ME" w:eastAsia="sr-Latn-ME"/>
          <w14:ligatures w14:val="none"/>
        </w:rPr>
        <w:t>00</w:t>
      </w:r>
      <w:r w:rsidRPr="008A79B1">
        <w:rPr>
          <w:rFonts w:ascii="Arial" w:eastAsia="Times New Roman" w:hAnsi="Arial" w:cs="Arial"/>
          <w:color w:val="000000"/>
          <w:kern w:val="0"/>
          <w:lang w:val="sr-Latn-ME" w:eastAsia="sr-Latn-ME"/>
          <w14:ligatures w14:val="none"/>
        </w:rPr>
        <w:t xml:space="preserve"> – 14</w:t>
      </w:r>
      <w:r w:rsidRPr="008A79B1">
        <w:rPr>
          <w:rFonts w:ascii="Arial" w:eastAsia="Times New Roman" w:hAnsi="Arial" w:cs="Arial"/>
          <w:color w:val="000000"/>
          <w:kern w:val="0"/>
          <w:vertAlign w:val="superscript"/>
          <w:lang w:val="sr-Latn-ME" w:eastAsia="sr-Latn-ME"/>
          <w14:ligatures w14:val="none"/>
        </w:rPr>
        <w:t>00</w:t>
      </w:r>
      <w:r w:rsidRPr="008A79B1">
        <w:rPr>
          <w:rFonts w:ascii="Arial" w:eastAsia="Times New Roman" w:hAnsi="Arial" w:cs="Arial"/>
          <w:color w:val="000000"/>
          <w:kern w:val="0"/>
          <w:lang w:val="sr-Latn-ME" w:eastAsia="sr-Latn-ME"/>
          <w14:ligatures w14:val="none"/>
        </w:rPr>
        <w:t xml:space="preserve"> časova, u kancelariji br. 1</w:t>
      </w:r>
      <w:r w:rsidR="007217D4">
        <w:rPr>
          <w:rFonts w:ascii="Arial" w:eastAsia="Times New Roman" w:hAnsi="Arial" w:cs="Arial"/>
          <w:color w:val="000000"/>
          <w:kern w:val="0"/>
          <w:lang w:val="sr-Latn-ME" w:eastAsia="sr-Latn-ME"/>
          <w14:ligatures w14:val="none"/>
        </w:rPr>
        <w:t>19</w:t>
      </w:r>
      <w:r w:rsidRPr="008A79B1">
        <w:rPr>
          <w:rFonts w:ascii="Arial" w:eastAsia="Times New Roman" w:hAnsi="Arial" w:cs="Arial"/>
          <w:color w:val="000000"/>
          <w:kern w:val="0"/>
          <w:lang w:val="sr-Latn-ME" w:eastAsia="sr-Latn-ME"/>
          <w14:ligatures w14:val="none"/>
        </w:rPr>
        <w:t xml:space="preserve"> u Opštini Bar, Bulevar Revolucije br. 1.  </w:t>
      </w:r>
    </w:p>
    <w:p w14:paraId="2703CF15" w14:textId="77777777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pl-PL" w:eastAsia="sr-Latn-ME"/>
          <w14:ligatures w14:val="none"/>
        </w:rPr>
      </w:pPr>
    </w:p>
    <w:p w14:paraId="64AAFBB8" w14:textId="77777777" w:rsidR="00F228B3" w:rsidRDefault="00F228B3" w:rsidP="008A79B1">
      <w:pPr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b/>
          <w:bCs/>
          <w:color w:val="000000"/>
          <w:kern w:val="0"/>
          <w:lang w:val="pl-PL" w:eastAsia="sr-Latn-ME"/>
          <w14:ligatures w14:val="none"/>
        </w:rPr>
      </w:pPr>
    </w:p>
    <w:p w14:paraId="582C194A" w14:textId="53F477F6" w:rsidR="008A79B1" w:rsidRPr="008A79B1" w:rsidRDefault="008A79B1" w:rsidP="008A79B1">
      <w:pPr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kern w:val="0"/>
          <w:lang w:val="pl-PL" w:eastAsia="sr-Latn-ME"/>
          <w14:ligatures w14:val="none"/>
        </w:rPr>
      </w:pPr>
      <w:r w:rsidRPr="008A79B1">
        <w:rPr>
          <w:rFonts w:ascii="Arial" w:eastAsia="Times New Roman" w:hAnsi="Arial" w:cs="Arial"/>
          <w:b/>
          <w:bCs/>
          <w:color w:val="000000"/>
          <w:kern w:val="0"/>
          <w:lang w:val="pl-PL" w:eastAsia="sr-Latn-ME"/>
          <w14:ligatures w14:val="none"/>
        </w:rPr>
        <w:lastRenderedPageBreak/>
        <w:t xml:space="preserve">Datum, vrijeme i mjesto obilaska objekta </w:t>
      </w:r>
    </w:p>
    <w:p w14:paraId="2ED322B8" w14:textId="0D3143AA" w:rsidR="008A79B1" w:rsidRDefault="008A79B1" w:rsidP="008A79B1">
      <w:pPr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Obilazak predmetn</w:t>
      </w:r>
      <w:r w:rsidR="00F64D3F">
        <w:rPr>
          <w:rFonts w:ascii="Arial" w:eastAsia="Times New Roman" w:hAnsi="Arial" w:cs="Arial"/>
          <w:kern w:val="0"/>
          <w:lang w:val="pl-PL" w:eastAsia="sr-Latn-ME"/>
          <w14:ligatures w14:val="none"/>
        </w:rPr>
        <w:t>ih</w:t>
      </w: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 xml:space="preserve"> poslovn</w:t>
      </w:r>
      <w:r w:rsidR="00F64D3F">
        <w:rPr>
          <w:rFonts w:ascii="Arial" w:eastAsia="Times New Roman" w:hAnsi="Arial" w:cs="Arial"/>
          <w:kern w:val="0"/>
          <w:lang w:val="pl-PL" w:eastAsia="sr-Latn-ME"/>
          <w14:ligatures w14:val="none"/>
        </w:rPr>
        <w:t>ih</w:t>
      </w: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 xml:space="preserve"> prostora u</w:t>
      </w:r>
      <w:r w:rsidR="00F64D3F">
        <w:rPr>
          <w:rFonts w:ascii="Arial" w:eastAsia="Times New Roman" w:hAnsi="Arial" w:cs="Arial"/>
          <w:kern w:val="0"/>
          <w:lang w:val="pl-PL" w:eastAsia="sr-Latn-ME"/>
          <w14:ligatures w14:val="none"/>
        </w:rPr>
        <w:t xml:space="preserve"> okviru</w:t>
      </w: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 xml:space="preserve"> objekt</w:t>
      </w:r>
      <w:r w:rsidR="00F64D3F">
        <w:rPr>
          <w:rFonts w:ascii="Arial" w:eastAsia="Times New Roman" w:hAnsi="Arial" w:cs="Arial"/>
          <w:kern w:val="0"/>
          <w:lang w:val="pl-PL" w:eastAsia="sr-Latn-ME"/>
          <w14:ligatures w14:val="none"/>
        </w:rPr>
        <w:t>a</w:t>
      </w: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 xml:space="preserve"> </w:t>
      </w:r>
      <w:r w:rsidR="00F64D3F">
        <w:rPr>
          <w:rFonts w:ascii="Arial" w:eastAsia="Times New Roman" w:hAnsi="Arial" w:cs="Arial"/>
          <w:kern w:val="0"/>
          <w:lang w:val="pl-PL" w:eastAsia="sr-Latn-ME"/>
          <w14:ligatures w14:val="none"/>
        </w:rPr>
        <w:t>a</w:t>
      </w: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utobuske stanice u Sutomoru, sa zainteresovanim licima koja su prethodno otkupila aukcijsku dokumentaciju, izvrši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će se dana, </w:t>
      </w:r>
      <w:r w:rsidR="007217D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27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</w:t>
      </w:r>
      <w:r w:rsidR="007217D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 ovog mjeseca,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sa polaskom u 11</w:t>
      </w:r>
      <w:r w:rsidRPr="008A79B1">
        <w:rPr>
          <w:rFonts w:ascii="Arial" w:eastAsia="Times New Roman" w:hAnsi="Arial" w:cs="Arial"/>
          <w:kern w:val="0"/>
          <w:vertAlign w:val="superscript"/>
          <w:lang w:val="sr-Latn-ME" w:eastAsia="sr-Latn-ME"/>
          <w14:ligatures w14:val="none"/>
        </w:rPr>
        <w:t>00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časova, ispred </w:t>
      </w:r>
      <w:r w:rsidR="00F64D3F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glavnog ulaza u upravnu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zgrad</w:t>
      </w:r>
      <w:r w:rsidR="00F64D3F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Opštine Bar. </w:t>
      </w:r>
    </w:p>
    <w:p w14:paraId="583D6B5A" w14:textId="77777777" w:rsidR="00F64D3F" w:rsidRPr="008A79B1" w:rsidRDefault="00F64D3F" w:rsidP="008A79B1">
      <w:pPr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</w:p>
    <w:p w14:paraId="7B36B3D0" w14:textId="77777777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Vrijeme i mjesto održavanja registracije u</w:t>
      </w:r>
      <w:r w:rsidRPr="008A79B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česnika</w:t>
      </w:r>
    </w:p>
    <w:p w14:paraId="7C9D1EAE" w14:textId="77C846B9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F64D3F">
        <w:rPr>
          <w:rFonts w:ascii="Arial" w:eastAsia="Times New Roman" w:hAnsi="Arial" w:cs="Arial"/>
          <w:kern w:val="0"/>
          <w:lang w:val="pl-PL" w:eastAsia="sr-Latn-ME"/>
          <w14:ligatures w14:val="none"/>
        </w:rPr>
        <w:t>Registracija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F64D3F">
        <w:rPr>
          <w:rFonts w:ascii="Arial" w:eastAsia="Times New Roman" w:hAnsi="Arial" w:cs="Arial"/>
          <w:kern w:val="0"/>
          <w:lang w:val="pl-PL" w:eastAsia="sr-Latn-ME"/>
          <w14:ligatures w14:val="none"/>
        </w:rPr>
        <w:t>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česnika obaviće se u</w:t>
      </w:r>
      <w:r w:rsidR="00F64D3F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službenim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F64D3F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prostorijama Sekretarijata za imovinu i investicije,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F64D3F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na prvom spratu upravne zgrade Opštine Bar,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dana </w:t>
      </w:r>
      <w:r w:rsidR="00F64D3F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30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</w:t>
      </w:r>
      <w:r w:rsidR="00F64D3F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jula,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sa početkom u 1</w:t>
      </w:r>
      <w:r w:rsidR="00F64D3F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1</w:t>
      </w:r>
      <w:r w:rsidR="00F64D3F">
        <w:rPr>
          <w:rFonts w:ascii="Arial" w:eastAsia="Times New Roman" w:hAnsi="Arial" w:cs="Arial"/>
          <w:kern w:val="0"/>
          <w:vertAlign w:val="superscript"/>
          <w:lang w:val="sr-Latn-ME" w:eastAsia="sr-Latn-ME"/>
          <w14:ligatures w14:val="none"/>
        </w:rPr>
        <w:t>0</w:t>
      </w:r>
      <w:r w:rsidRPr="008A79B1">
        <w:rPr>
          <w:rFonts w:ascii="Arial" w:eastAsia="Times New Roman" w:hAnsi="Arial" w:cs="Arial"/>
          <w:kern w:val="0"/>
          <w:vertAlign w:val="superscript"/>
          <w:lang w:val="sr-Latn-ME" w:eastAsia="sr-Latn-ME"/>
          <w14:ligatures w14:val="none"/>
        </w:rPr>
        <w:t>0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časova. </w:t>
      </w:r>
    </w:p>
    <w:p w14:paraId="32AEFD9C" w14:textId="77777777" w:rsidR="008A79B1" w:rsidRPr="008A79B1" w:rsidRDefault="008A79B1" w:rsidP="008A79B1">
      <w:pPr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</w:p>
    <w:p w14:paraId="7E442202" w14:textId="77777777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Vrijeme</w:t>
      </w:r>
      <w:r w:rsidRPr="008A79B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i</w:t>
      </w:r>
      <w:r w:rsidRPr="008A79B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mjesto</w:t>
      </w:r>
      <w:r w:rsidRPr="008A79B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odr</w:t>
      </w:r>
      <w:r w:rsidRPr="008A79B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ž</w:t>
      </w:r>
      <w:r w:rsidRPr="008A79B1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avanja</w:t>
      </w:r>
      <w:r w:rsidRPr="008A79B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javnog</w:t>
      </w:r>
      <w:r w:rsidRPr="008A79B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nadmetanja</w:t>
      </w:r>
      <w:r w:rsidRPr="008A79B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 xml:space="preserve"> (</w:t>
      </w:r>
      <w:r w:rsidRPr="008A79B1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aukcije</w:t>
      </w:r>
      <w:r w:rsidRPr="008A79B1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)</w:t>
      </w:r>
      <w:r w:rsidRPr="008A79B1">
        <w:rPr>
          <w:rFonts w:ascii="Arial" w:eastAsia="Times New Roman" w:hAnsi="Arial" w:cs="Arial"/>
          <w:b/>
          <w:bCs/>
          <w:kern w:val="0"/>
          <w:lang w:eastAsia="sr-Latn-ME"/>
          <w14:ligatures w14:val="none"/>
        </w:rPr>
        <w:t> </w:t>
      </w:r>
    </w:p>
    <w:p w14:paraId="37C8E011" w14:textId="1B482864" w:rsidR="008A79B1" w:rsidRDefault="008A79B1" w:rsidP="00F228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Davanje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zakup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predmetnog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poslovnog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prostora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vr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š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i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ć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e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se </w:t>
      </w:r>
      <w:r w:rsidR="00F64D3F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putem usmenog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javn</w:t>
      </w:r>
      <w:r w:rsidR="00F64D3F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og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nadmetanj</w:t>
      </w:r>
      <w:r w:rsidR="00F64D3F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koje će se održati </w:t>
      </w:r>
      <w:r w:rsidR="000661D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u</w:t>
      </w:r>
      <w:r w:rsidR="000661DC" w:rsidRPr="000661D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0661D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službenim</w:t>
      </w:r>
      <w:r w:rsidR="000661DC"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0661D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prostorijama Sekretarijata za imovinu i investicije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, dana </w:t>
      </w:r>
      <w:r w:rsidR="000661D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30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</w:t>
      </w:r>
      <w:r w:rsidR="000661D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jula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, sa početkom u 1</w:t>
      </w:r>
      <w:r w:rsidR="000661D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2</w:t>
      </w:r>
      <w:r w:rsidR="00F228B3">
        <w:rPr>
          <w:rFonts w:ascii="Arial" w:eastAsia="Times New Roman" w:hAnsi="Arial" w:cs="Arial"/>
          <w:kern w:val="0"/>
          <w:vertAlign w:val="superscript"/>
          <w:lang w:val="sr-Latn-ME" w:eastAsia="sr-Latn-ME"/>
          <w14:ligatures w14:val="none"/>
        </w:rPr>
        <w:t>0</w:t>
      </w:r>
      <w:r w:rsidR="000661DC">
        <w:rPr>
          <w:rFonts w:ascii="Arial" w:eastAsia="Times New Roman" w:hAnsi="Arial" w:cs="Arial"/>
          <w:kern w:val="0"/>
          <w:vertAlign w:val="superscript"/>
          <w:lang w:val="sr-Latn-ME" w:eastAsia="sr-Latn-ME"/>
          <w14:ligatures w14:val="none"/>
        </w:rPr>
        <w:t>0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časova.   </w:t>
      </w:r>
    </w:p>
    <w:p w14:paraId="193E4D31" w14:textId="77777777" w:rsidR="00F228B3" w:rsidRPr="00F228B3" w:rsidRDefault="00F228B3" w:rsidP="00F228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</w:pPr>
    </w:p>
    <w:p w14:paraId="30FB2FFD" w14:textId="0C82E98D" w:rsidR="00F228B3" w:rsidRPr="00F228B3" w:rsidRDefault="00F228B3" w:rsidP="00F228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</w:pPr>
      <w:r w:rsidRPr="00F228B3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4. POSEBNI USLOVI</w:t>
      </w:r>
    </w:p>
    <w:p w14:paraId="721B020C" w14:textId="77777777" w:rsidR="008A79B1" w:rsidRPr="00F228B3" w:rsidRDefault="008A79B1" w:rsidP="008A79B1">
      <w:pPr>
        <w:autoSpaceDE w:val="0"/>
        <w:autoSpaceDN w:val="0"/>
        <w:adjustRightInd w:val="0"/>
        <w:spacing w:after="0" w:line="312" w:lineRule="atLeast"/>
        <w:jc w:val="both"/>
        <w:rPr>
          <w:rFonts w:ascii="Arial" w:eastAsia="Times New Roman" w:hAnsi="Arial" w:cs="Arial"/>
          <w:kern w:val="0"/>
          <w:lang w:val="pl-PL" w:eastAsia="sr-Latn-ME"/>
          <w14:ligatures w14:val="none"/>
        </w:rPr>
      </w:pPr>
      <w:r w:rsidRPr="00F228B3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Postupak javnog nadmetanja (aukcije)</w:t>
      </w:r>
    </w:p>
    <w:p w14:paraId="112A6F90" w14:textId="77777777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sr-Latn-ME" w:eastAsia="sr-Latn-ME"/>
          <w14:ligatures w14:val="none"/>
        </w:rPr>
      </w:pPr>
      <w:r w:rsidRPr="0032670A">
        <w:rPr>
          <w:rFonts w:ascii="Arial" w:eastAsia="Times New Roman" w:hAnsi="Arial" w:cs="Arial"/>
          <w:color w:val="000000"/>
          <w:kern w:val="0"/>
          <w:lang w:val="pl-PL" w:eastAsia="sr-Latn-ME"/>
          <w14:ligatures w14:val="none"/>
        </w:rPr>
        <w:t>Postupak javnog nadmetanja (aukcija) smatra</w:t>
      </w:r>
      <w:r w:rsidRPr="008A79B1">
        <w:rPr>
          <w:rFonts w:ascii="Arial" w:eastAsia="Times New Roman" w:hAnsi="Arial" w:cs="Arial"/>
          <w:color w:val="000000"/>
          <w:kern w:val="0"/>
          <w:lang w:val="sr-Latn-ME" w:eastAsia="sr-Latn-ME"/>
          <w14:ligatures w14:val="none"/>
        </w:rPr>
        <w:t>će se uspjelim i u slučaju kada je dostavljena jedna ispravna prijava, a podnosilac prijave se registruje i prisustvuje aukciji u kom slučaju se lice koje je steklo status učesnika na aukciji proglašava zakupcem , a početna jednogodišnja  cijena na aukciji može biti cijena jednogodišnjeg zakupa, s tim što ako učesnik odbije da prihvati početnu jednogodišnju cijenu zakupa, gubi pravo na povraćaj depozita.</w:t>
      </w:r>
    </w:p>
    <w:p w14:paraId="24069BB0" w14:textId="68E78AB6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Promjena raspona ponude u postupku javnog nadmetanja (aukcije), licitacioni korak, iznosi 100,00</w:t>
      </w:r>
      <w:r w:rsid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€</w:t>
      </w:r>
      <w:r w:rsidRPr="008A79B1">
        <w:rPr>
          <w:rFonts w:ascii="Arial" w:eastAsia="Times New Roman" w:hAnsi="Arial" w:cs="Arial"/>
          <w:color w:val="FF0000"/>
          <w:kern w:val="0"/>
          <w:lang w:val="pl-PL" w:eastAsia="sr-Latn-ME"/>
          <w14:ligatures w14:val="none"/>
        </w:rPr>
        <w:t>.</w:t>
      </w: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 xml:space="preserve"> Zakupcem se proglašava 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česnik koji je ponudio najveću jednogodišnju  cijenu, a njegova ponuda smatra se prihvaćenom ponudom za zakup predmetnog poslovnog prostora. </w:t>
      </w:r>
    </w:p>
    <w:p w14:paraId="2C8F8781" w14:textId="77777777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Postupak nadmetanja se završava ako niko od 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česnika ni na treći poziv ne ponudi veću cijenu od do tada ponuđene najveće cijene. Ukoliko je najveću cijenu ponudio jedan ponuđač on se proglašava zakupcem, a ukoliko je više ponuđača ponudilo najveću cijenu, zakupcem se proglašava učesnik koji je prvi ponudio najveću postignutu cijenu. U slučaju da se za aukciju prijavilo više učesnika, a ni jedan ne ponudi cijenu veću od iznosa početne jednogodišnje  cijene, u tom slučaju zakupcem se proglašava učesnik čija je prijava ranije pristigla. </w:t>
      </w:r>
    </w:p>
    <w:p w14:paraId="194E2E2B" w14:textId="57AEBDA2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sr-Latn-ME" w:eastAsia="sr-Latn-ME"/>
          <w14:ligatures w14:val="none"/>
        </w:rPr>
      </w:pP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Podnosioci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prijava</w:t>
      </w:r>
      <w:r w:rsid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koje su od strane Komisije ocijenjene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neblagovremen</w:t>
      </w:r>
      <w:r w:rsid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im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i nepotpun</w:t>
      </w:r>
      <w:r w:rsid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im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ne mogu učestvovati u javnom nadmetanju.</w:t>
      </w:r>
    </w:p>
    <w:p w14:paraId="4D839921" w14:textId="2C9CAC6E" w:rsidR="00F228B3" w:rsidRDefault="008A79B1" w:rsidP="00F228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O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po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četku, toku i završetku aukcije sastavlja se zapisnik o aukciji na koji učesnik aukcije može uložiti prigovor usmeno na zapisnik. Prigovor ne odlaže aukciju, a o osnovanosti prigovora odlučuje Komisija, neposredno po njegovom iznošenju. Odluka Komisije po prigovoru je konačna. Komisija proglašava zakupca i isto utvrđuje samim zapisnikom čiji se original dostavlja zakupcu nakon potpisivanja od strane članova Komisije, zakupca</w:t>
      </w:r>
      <w:r w:rsid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i ostalih učesnika aukcije. </w:t>
      </w:r>
    </w:p>
    <w:p w14:paraId="42A858AF" w14:textId="77777777" w:rsidR="00F228B3" w:rsidRDefault="00F228B3" w:rsidP="00F228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</w:p>
    <w:p w14:paraId="1E20E0C9" w14:textId="77777777" w:rsidR="00F228B3" w:rsidRDefault="00F228B3" w:rsidP="00F228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</w:pPr>
    </w:p>
    <w:p w14:paraId="6437AAB8" w14:textId="77777777" w:rsidR="00F228B3" w:rsidRDefault="00F228B3" w:rsidP="00F228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</w:pPr>
    </w:p>
    <w:p w14:paraId="753CBCE3" w14:textId="6E5C4107" w:rsidR="008A79B1" w:rsidRPr="00F228B3" w:rsidRDefault="00F228B3" w:rsidP="00F228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F228B3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lastRenderedPageBreak/>
        <w:t>5.</w:t>
      </w:r>
      <w:r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8A79B1" w:rsidRPr="00F228B3">
        <w:rPr>
          <w:rFonts w:ascii="Arial" w:eastAsia="Times New Roman" w:hAnsi="Arial" w:cs="Arial"/>
          <w:b/>
          <w:bCs/>
          <w:kern w:val="0"/>
          <w:lang w:val="pl-PL" w:eastAsia="sr-Latn-ME"/>
          <w14:ligatures w14:val="none"/>
        </w:rPr>
        <w:t>NA</w:t>
      </w:r>
      <w:r w:rsidR="008A79B1" w:rsidRPr="00F228B3">
        <w:rPr>
          <w:rFonts w:ascii="Arial" w:eastAsia="Times New Roman" w:hAnsi="Arial" w:cs="Arial"/>
          <w:b/>
          <w:bCs/>
          <w:kern w:val="0"/>
          <w:lang w:val="sr-Latn-ME" w:eastAsia="sr-Latn-ME"/>
          <w14:ligatures w14:val="none"/>
        </w:rPr>
        <w:t>ČIN I USLOVI PLAĆANJA</w:t>
      </w:r>
    </w:p>
    <w:p w14:paraId="362747D4" w14:textId="0FC1F580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Zakupac  je dužan da sa Opštinom Bar zaklju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či ugovor o zakupu u roku od 8 (</w:t>
      </w:r>
      <w:r w:rsid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slovima: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osam) dana od dana javnog nadmetanja (aukcije). U protivnom gubi pravo na zakup predmetn</w:t>
      </w:r>
      <w:r w:rsid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ih poslovnih prostora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</w:t>
      </w:r>
    </w:p>
    <w:p w14:paraId="1BFB5121" w14:textId="4838EBA4" w:rsidR="008A79B1" w:rsidRPr="00ED74A8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Prvu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jednogodi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š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nju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zakupninu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za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objekat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,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koju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je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zakupac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ponudio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,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zakupodavac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prihvatio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na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javnom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nadmetanju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, </w:t>
      </w:r>
      <w:r w:rsidRP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zakupac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ED74A8" w:rsidRP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ć</w:t>
      </w:r>
      <w:r w:rsid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e</w:t>
      </w:r>
      <w:r w:rsidR="00ED74A8" w:rsidRP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platiti</w:t>
      </w:r>
      <w:r w:rsidR="00ED74A8" w:rsidRP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u</w:t>
      </w:r>
      <w:r w:rsidR="00ED74A8" w:rsidRP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skladu</w:t>
      </w:r>
      <w:r w:rsidR="00ED74A8" w:rsidRP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sa</w:t>
      </w:r>
      <w:r w:rsidR="00ED74A8" w:rsidRP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dinamikom</w:t>
      </w:r>
      <w:r w:rsidR="00ED74A8" w:rsidRP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koja</w:t>
      </w:r>
      <w:r w:rsidR="00ED74A8" w:rsidRP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ć</w:t>
      </w:r>
      <w:r w:rsid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e</w:t>
      </w:r>
      <w:r w:rsidR="00ED74A8" w:rsidRP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se</w:t>
      </w:r>
      <w:r w:rsidR="00ED74A8" w:rsidRP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ED74A8">
        <w:rPr>
          <w:rFonts w:ascii="Arial" w:eastAsia="Times New Roman" w:hAnsi="Arial" w:cs="Arial"/>
          <w:kern w:val="0"/>
          <w:lang w:val="pl-PL" w:eastAsia="sr-Latn-ME"/>
          <w14:ligatures w14:val="none"/>
        </w:rPr>
        <w:t>utvrditi</w:t>
      </w:r>
      <w:r w:rsidR="00ED74A8" w:rsidRP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="0068234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saglasno </w:t>
      </w:r>
      <w:r w:rsid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ugovor</w:t>
      </w:r>
      <w:r w:rsidR="0068234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u</w:t>
      </w:r>
      <w:r w:rsid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o zakupu.</w:t>
      </w:r>
    </w:p>
    <w:p w14:paraId="136432E9" w14:textId="12E6352D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Ukoliko</w:t>
      </w:r>
      <w:r w:rsidRPr="0068234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zakupac</w:t>
      </w:r>
      <w:r w:rsidRPr="0068234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ne</w:t>
      </w:r>
      <w:r w:rsidRPr="0068234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zaklju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či ugovor o zakupu u predviđenom roku</w:t>
      </w:r>
      <w:r w:rsidR="0068234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gubi pravo na povraćaj depozita</w:t>
      </w:r>
      <w:r w:rsidR="0068234C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, kao i mogućnost daljeg učešća u postupku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. U tom slučaju, zakupodavac ima pravo da zaključi ugovor o zakupu predmetne nepokretnosti sa drugorangiranim ponuđačem navedenog javnog nadmetanja (aukcije), koji je ponudio drugu najveću cijenu jednogodišnjeg zakupa. </w:t>
      </w:r>
    </w:p>
    <w:p w14:paraId="0601D8E8" w14:textId="41BDF516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Upla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ćeni depozit se uračunava u jednogodišnju cijenu zakupa, a ostalim učesnicima javnog nadmetanja (aukcije) se uplaćeni depozit  vraća u roku od 10 (</w:t>
      </w:r>
      <w:r w:rsid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slovima: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deset) dana od dana održavanja aukcije.</w:t>
      </w:r>
    </w:p>
    <w:p w14:paraId="0FEB01F8" w14:textId="77777777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Troškove izrade notarskog zapisa – Ugovora o zakupu pla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ća zakupac.</w:t>
      </w:r>
    </w:p>
    <w:p w14:paraId="45B737B9" w14:textId="083280B3" w:rsidR="008A79B1" w:rsidRPr="008A79B1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Bli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ž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e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informacije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mogu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se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dobiti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svakog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radnog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dana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vremenu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od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11-14</w:t>
      </w:r>
      <w:r w:rsidR="00ED74A8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h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od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predsjednika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komisije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Aleksandra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Glavanovi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ć</w:t>
      </w:r>
      <w:r w:rsidR="00BC584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a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</w:t>
      </w:r>
      <w:r w:rsidRPr="008A79B1">
        <w:rPr>
          <w:rFonts w:ascii="Arial" w:eastAsia="Times New Roman" w:hAnsi="Arial" w:cs="Arial"/>
          <w:kern w:val="0"/>
          <w:lang w:eastAsia="sr-Latn-ME"/>
          <w14:ligatures w14:val="none"/>
        </w:rPr>
        <w:t>i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člana komisije Emine Hot, neposredno u </w:t>
      </w:r>
      <w:r w:rsid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službenim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prostorijama </w:t>
      </w:r>
      <w:r w:rsid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Sekretarijata za imovinu i investicije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Opštine Bar, na I spratu</w:t>
      </w:r>
      <w:r w:rsid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upravne zgrade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, kancelarije broj 11</w:t>
      </w:r>
      <w:r w:rsid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8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i 1</w:t>
      </w:r>
      <w:r w:rsid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19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ili na kontakt tel</w:t>
      </w:r>
      <w:r w:rsid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efone : 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+382 (0)30 301 463 i </w:t>
      </w:r>
      <w:r w:rsidR="0032670A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(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0</w:t>
      </w:r>
      <w:r w:rsidR="0032670A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)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30 301 </w:t>
      </w:r>
      <w:r w:rsidR="005F67A4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464</w:t>
      </w:r>
      <w:r w:rsidRPr="008A79B1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</w:t>
      </w:r>
    </w:p>
    <w:p w14:paraId="20E189A1" w14:textId="77777777" w:rsidR="008A79B1" w:rsidRPr="00F228B3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 w:eastAsia="sr-Latn-ME"/>
          <w14:ligatures w14:val="none"/>
        </w:rPr>
      </w:pPr>
    </w:p>
    <w:p w14:paraId="07699BAA" w14:textId="2DF26D77" w:rsidR="008A79B1" w:rsidRPr="00F228B3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Broj</w:t>
      </w:r>
      <w:r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: 01-018/2</w:t>
      </w:r>
      <w:r w:rsidR="00F228B3"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6</w:t>
      </w:r>
      <w:r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-</w:t>
      </w:r>
      <w:r w:rsidR="00F228B3"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2845/</w:t>
      </w:r>
      <w:r w:rsidR="002C19F2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2</w:t>
      </w:r>
      <w:r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ab/>
      </w:r>
      <w:r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ab/>
      </w:r>
      <w:r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ab/>
        <w:t xml:space="preserve">             </w:t>
      </w:r>
    </w:p>
    <w:p w14:paraId="798588BE" w14:textId="7183A033" w:rsidR="008A79B1" w:rsidRPr="00F228B3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Bar</w:t>
      </w:r>
      <w:r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, </w:t>
      </w:r>
      <w:r w:rsidR="00F228B3"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20</w:t>
      </w:r>
      <w:r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.0</w:t>
      </w:r>
      <w:r w:rsidR="00F228B3"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7</w:t>
      </w:r>
      <w:r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.202</w:t>
      </w:r>
      <w:r w:rsidR="00F228B3"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>6</w:t>
      </w:r>
      <w:r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. </w:t>
      </w:r>
      <w:r w:rsidRPr="008A79B1">
        <w:rPr>
          <w:rFonts w:ascii="Arial" w:eastAsia="Times New Roman" w:hAnsi="Arial" w:cs="Arial"/>
          <w:kern w:val="0"/>
          <w:lang w:val="pl-PL" w:eastAsia="sr-Latn-ME"/>
          <w14:ligatures w14:val="none"/>
        </w:rPr>
        <w:t>godine</w:t>
      </w:r>
      <w:r w:rsidRPr="00F228B3">
        <w:rPr>
          <w:rFonts w:ascii="Arial" w:eastAsia="Times New Roman" w:hAnsi="Arial" w:cs="Arial"/>
          <w:kern w:val="0"/>
          <w:lang w:val="sr-Latn-ME" w:eastAsia="sr-Latn-ME"/>
          <w14:ligatures w14:val="none"/>
        </w:rPr>
        <w:t xml:space="preserve">  </w:t>
      </w:r>
    </w:p>
    <w:p w14:paraId="12DBE5E0" w14:textId="77777777" w:rsidR="008A79B1" w:rsidRPr="00F228B3" w:rsidRDefault="008A79B1" w:rsidP="008A7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</w:p>
    <w:p w14:paraId="35543A07" w14:textId="62607FD7" w:rsidR="00ED74A8" w:rsidRDefault="008A79B1" w:rsidP="00ED74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kern w:val="0"/>
          <w:lang w:val="sl-SI"/>
          <w14:ligatures w14:val="none"/>
        </w:rPr>
      </w:pPr>
      <w:r w:rsidRPr="008A79B1">
        <w:rPr>
          <w:rFonts w:ascii="Arial" w:eastAsia="Calibri" w:hAnsi="Arial" w:cs="Arial"/>
          <w:b/>
          <w:kern w:val="0"/>
          <w:lang w:val="sl-SI"/>
          <w14:ligatures w14:val="none"/>
        </w:rPr>
        <w:t>Komisija za sprovođenje postupka davanja u zaku</w:t>
      </w:r>
      <w:r w:rsidR="00ED74A8">
        <w:rPr>
          <w:rFonts w:ascii="Arial" w:eastAsia="Calibri" w:hAnsi="Arial" w:cs="Arial"/>
          <w:b/>
          <w:kern w:val="0"/>
          <w:lang w:val="sl-SI"/>
          <w14:ligatures w14:val="none"/>
        </w:rPr>
        <w:t xml:space="preserve">p </w:t>
      </w:r>
      <w:r w:rsidR="00F228B3" w:rsidRPr="00F228B3">
        <w:rPr>
          <w:rFonts w:ascii="Arial" w:eastAsia="Calibri" w:hAnsi="Arial" w:cs="Arial"/>
          <w:b/>
          <w:kern w:val="0"/>
          <w:lang w:val="sl-SI"/>
          <w14:ligatures w14:val="none"/>
        </w:rPr>
        <w:t>poslovnih prostora</w:t>
      </w:r>
    </w:p>
    <w:p w14:paraId="5B16BA81" w14:textId="2B153D90" w:rsidR="008A79B1" w:rsidRDefault="00F228B3" w:rsidP="00ED74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kern w:val="0"/>
          <w:lang w:val="sl-SI"/>
          <w14:ligatures w14:val="none"/>
        </w:rPr>
      </w:pPr>
      <w:r w:rsidRPr="00F228B3">
        <w:rPr>
          <w:rFonts w:ascii="Arial" w:eastAsia="Calibri" w:hAnsi="Arial" w:cs="Arial"/>
          <w:b/>
          <w:kern w:val="0"/>
          <w:lang w:val="sl-SI"/>
          <w14:ligatures w14:val="none"/>
        </w:rPr>
        <w:t>u okviru objekta autobuske stanice u Sutomoru - Opština Bar</w:t>
      </w:r>
    </w:p>
    <w:p w14:paraId="23729D58" w14:textId="77777777" w:rsidR="00C734B7" w:rsidRDefault="00C734B7" w:rsidP="00ED74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kern w:val="0"/>
          <w:lang w:val="sl-SI"/>
          <w14:ligatures w14:val="none"/>
        </w:rPr>
      </w:pPr>
    </w:p>
    <w:p w14:paraId="62F7EDBF" w14:textId="77777777" w:rsidR="00C734B7" w:rsidRDefault="00C734B7" w:rsidP="00ED74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kern w:val="0"/>
          <w:lang w:val="sl-SI"/>
          <w14:ligatures w14:val="none"/>
        </w:rPr>
      </w:pPr>
    </w:p>
    <w:p w14:paraId="34457B28" w14:textId="77777777" w:rsidR="00C734B7" w:rsidRDefault="00C734B7" w:rsidP="00ED74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kern w:val="0"/>
          <w:lang w:val="sl-SI"/>
          <w14:ligatures w14:val="none"/>
        </w:rPr>
      </w:pPr>
    </w:p>
    <w:p w14:paraId="54CE024F" w14:textId="77777777" w:rsidR="00C734B7" w:rsidRDefault="00C734B7" w:rsidP="00ED74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kern w:val="0"/>
          <w:lang w:val="sl-SI"/>
          <w14:ligatures w14:val="none"/>
        </w:rPr>
      </w:pPr>
    </w:p>
    <w:p w14:paraId="03244091" w14:textId="77777777" w:rsidR="00C734B7" w:rsidRDefault="00C734B7" w:rsidP="00C734B7"/>
    <w:p w14:paraId="20CDAAA2" w14:textId="77777777" w:rsidR="00C734B7" w:rsidRDefault="00C734B7" w:rsidP="00C734B7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NAPOMENA:</w:t>
      </w:r>
    </w:p>
    <w:p w14:paraId="0D17C5ED" w14:textId="3CEDADDF" w:rsidR="00C734B7" w:rsidRPr="004B04ED" w:rsidRDefault="00C734B7" w:rsidP="00C734B7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Javni poziv je objavljen u dnevnom listu »Pobjeda« dana </w:t>
      </w:r>
      <w:r>
        <w:rPr>
          <w:rFonts w:ascii="Arial" w:hAnsi="Arial" w:cs="Arial"/>
          <w:b/>
          <w:lang w:val="sl-SI"/>
        </w:rPr>
        <w:t>21.07.2026</w:t>
      </w:r>
      <w:r>
        <w:rPr>
          <w:rFonts w:ascii="Arial" w:hAnsi="Arial" w:cs="Arial"/>
          <w:b/>
          <w:lang w:val="sl-SI"/>
        </w:rPr>
        <w:t>. godine</w:t>
      </w:r>
    </w:p>
    <w:p w14:paraId="494D77FA" w14:textId="77777777" w:rsidR="00C734B7" w:rsidRPr="008A79B1" w:rsidRDefault="00C734B7" w:rsidP="00ED74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kern w:val="0"/>
          <w:lang w:val="sl-SI"/>
          <w14:ligatures w14:val="none"/>
        </w:rPr>
      </w:pPr>
    </w:p>
    <w:p w14:paraId="11FDC833" w14:textId="77777777" w:rsidR="008A79B1" w:rsidRPr="008A79B1" w:rsidRDefault="008A79B1" w:rsidP="00ED74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kern w:val="0"/>
          <w:lang w:val="sl-SI"/>
          <w14:ligatures w14:val="none"/>
        </w:rPr>
      </w:pPr>
    </w:p>
    <w:p w14:paraId="4FF5FE21" w14:textId="77777777" w:rsidR="008A79B1" w:rsidRPr="008A79B1" w:rsidRDefault="008A79B1" w:rsidP="008A79B1">
      <w:pPr>
        <w:tabs>
          <w:tab w:val="left" w:pos="5760"/>
        </w:tabs>
        <w:spacing w:line="259" w:lineRule="auto"/>
        <w:jc w:val="both"/>
        <w:rPr>
          <w:rFonts w:ascii="Arial" w:eastAsia="Calibri" w:hAnsi="Arial" w:cs="Arial"/>
          <w:kern w:val="0"/>
          <w:sz w:val="22"/>
          <w:szCs w:val="22"/>
          <w:lang w:val="sr-Latn-ME"/>
          <w14:ligatures w14:val="none"/>
        </w:rPr>
      </w:pPr>
    </w:p>
    <w:p w14:paraId="2B231B45" w14:textId="77777777" w:rsidR="008A79B1" w:rsidRPr="00F228B3" w:rsidRDefault="008A79B1" w:rsidP="008A79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val="sr-Latn-ME" w:eastAsia="sr-Latn-ME"/>
          <w14:ligatures w14:val="none"/>
        </w:rPr>
      </w:pPr>
    </w:p>
    <w:p w14:paraId="7CD9F364" w14:textId="77777777" w:rsidR="008A79B1" w:rsidRPr="008A79B1" w:rsidRDefault="008A79B1" w:rsidP="008A79B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sr-Latn-ME"/>
          <w14:ligatures w14:val="none"/>
        </w:rPr>
      </w:pPr>
    </w:p>
    <w:p w14:paraId="43EE388D" w14:textId="77777777" w:rsidR="008A79B1" w:rsidRPr="008A79B1" w:rsidRDefault="008A79B1">
      <w:pPr>
        <w:rPr>
          <w:lang w:val="sr-Latn-ME"/>
        </w:rPr>
      </w:pPr>
    </w:p>
    <w:sectPr w:rsidR="008A79B1" w:rsidRPr="008A79B1" w:rsidSect="008A79B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2ECA" w14:textId="77777777" w:rsidR="0067232F" w:rsidRDefault="0067232F" w:rsidP="00586C5A">
      <w:pPr>
        <w:spacing w:after="0" w:line="240" w:lineRule="auto"/>
      </w:pPr>
      <w:r>
        <w:separator/>
      </w:r>
    </w:p>
  </w:endnote>
  <w:endnote w:type="continuationSeparator" w:id="0">
    <w:p w14:paraId="167ADE9A" w14:textId="77777777" w:rsidR="0067232F" w:rsidRDefault="0067232F" w:rsidP="0058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4E0E" w14:textId="77777777" w:rsidR="0067232F" w:rsidRDefault="0067232F" w:rsidP="00586C5A">
      <w:pPr>
        <w:spacing w:after="0" w:line="240" w:lineRule="auto"/>
      </w:pPr>
      <w:r>
        <w:separator/>
      </w:r>
    </w:p>
  </w:footnote>
  <w:footnote w:type="continuationSeparator" w:id="0">
    <w:p w14:paraId="5BE66A1C" w14:textId="77777777" w:rsidR="0067232F" w:rsidRDefault="0067232F" w:rsidP="00586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52F"/>
    <w:multiLevelType w:val="hybridMultilevel"/>
    <w:tmpl w:val="E5A6AB3E"/>
    <w:lvl w:ilvl="0" w:tplc="A86A96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0D01AB"/>
    <w:multiLevelType w:val="hybridMultilevel"/>
    <w:tmpl w:val="362CA62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039759">
    <w:abstractNumId w:val="0"/>
  </w:num>
  <w:num w:numId="2" w16cid:durableId="2123767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B1"/>
    <w:rsid w:val="000661DC"/>
    <w:rsid w:val="002C19F2"/>
    <w:rsid w:val="002E6F82"/>
    <w:rsid w:val="0032670A"/>
    <w:rsid w:val="003C6E35"/>
    <w:rsid w:val="00405B36"/>
    <w:rsid w:val="00506AAF"/>
    <w:rsid w:val="00586C5A"/>
    <w:rsid w:val="005F67A4"/>
    <w:rsid w:val="0067232F"/>
    <w:rsid w:val="0068234C"/>
    <w:rsid w:val="006F757A"/>
    <w:rsid w:val="007217D4"/>
    <w:rsid w:val="0073224D"/>
    <w:rsid w:val="007D38AF"/>
    <w:rsid w:val="008A79B1"/>
    <w:rsid w:val="0095594C"/>
    <w:rsid w:val="00BA5DC0"/>
    <w:rsid w:val="00BC5843"/>
    <w:rsid w:val="00C17E3B"/>
    <w:rsid w:val="00C734B7"/>
    <w:rsid w:val="00D00B57"/>
    <w:rsid w:val="00ED74A8"/>
    <w:rsid w:val="00F21DC0"/>
    <w:rsid w:val="00F228B3"/>
    <w:rsid w:val="00F64D3F"/>
    <w:rsid w:val="00F6706B"/>
    <w:rsid w:val="00FD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44786"/>
  <w15:chartTrackingRefBased/>
  <w15:docId w15:val="{EC3FEAF8-D05F-4CE8-9FA2-7B40A0E8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9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5A"/>
  </w:style>
  <w:style w:type="paragraph" w:styleId="Footer">
    <w:name w:val="footer"/>
    <w:basedOn w:val="Normal"/>
    <w:link w:val="FooterChar"/>
    <w:uiPriority w:val="99"/>
    <w:unhideWhenUsed/>
    <w:rsid w:val="0058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20</dc:creator>
  <cp:keywords/>
  <dc:description/>
  <cp:lastModifiedBy>BAR 19</cp:lastModifiedBy>
  <cp:revision>18</cp:revision>
  <cp:lastPrinted>2026-07-20T08:56:00Z</cp:lastPrinted>
  <dcterms:created xsi:type="dcterms:W3CDTF">2026-07-20T06:50:00Z</dcterms:created>
  <dcterms:modified xsi:type="dcterms:W3CDTF">2026-07-21T10:01:00Z</dcterms:modified>
</cp:coreProperties>
</file>