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18" w:rsidRPr="00AD4CCC" w:rsidRDefault="00DB7B06" w:rsidP="00AD4CC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Na osnovu</w:t>
      </w:r>
      <w:r w:rsidR="006056A3">
        <w:rPr>
          <w:rFonts w:ascii="Arial" w:hAnsi="Arial" w:cs="Arial"/>
          <w:sz w:val="24"/>
          <w:szCs w:val="24"/>
          <w:lang w:val="sr-Latn-ME"/>
        </w:rPr>
        <w:t xml:space="preserve"> člana</w:t>
      </w:r>
      <w:r w:rsidR="00035818" w:rsidRPr="00BA472F">
        <w:rPr>
          <w:rFonts w:ascii="Arial" w:hAnsi="Arial" w:cs="Arial"/>
          <w:sz w:val="24"/>
          <w:szCs w:val="24"/>
          <w:lang w:val="sr-Latn-ME"/>
        </w:rPr>
        <w:t xml:space="preserve"> 34 stav 2 Odluke o kriterijumima, načinu i postupku raspodjele sredstava </w:t>
      </w:r>
      <w:r w:rsidR="00035818" w:rsidRPr="00AD4CCC">
        <w:rPr>
          <w:rFonts w:ascii="Arial" w:hAnsi="Arial" w:cs="Arial"/>
          <w:sz w:val="24"/>
          <w:szCs w:val="24"/>
          <w:lang w:val="sr-Latn-ME"/>
        </w:rPr>
        <w:t>nevladinim organizacijama („</w:t>
      </w:r>
      <w:proofErr w:type="spellStart"/>
      <w:r w:rsidR="00035818" w:rsidRPr="00AD4CCC">
        <w:rPr>
          <w:rFonts w:ascii="Arial" w:hAnsi="Arial" w:cs="Arial"/>
          <w:sz w:val="24"/>
          <w:szCs w:val="24"/>
          <w:lang w:val="sr-Latn-ME"/>
        </w:rPr>
        <w:t>Sl.list</w:t>
      </w:r>
      <w:proofErr w:type="spellEnd"/>
      <w:r w:rsidR="00035818" w:rsidRPr="00AD4CCC">
        <w:rPr>
          <w:rFonts w:ascii="Arial" w:hAnsi="Arial" w:cs="Arial"/>
          <w:sz w:val="24"/>
          <w:szCs w:val="24"/>
          <w:lang w:val="sr-Latn-ME"/>
        </w:rPr>
        <w:t xml:space="preserve"> CG – opštinski propisi“, br. 6/18), Komisija za raspodjelu sredstava nevladinim organizacijama</w:t>
      </w:r>
      <w:r w:rsidR="009A659B" w:rsidRPr="00AD4CCC">
        <w:rPr>
          <w:rFonts w:ascii="Arial" w:hAnsi="Arial" w:cs="Arial"/>
          <w:sz w:val="24"/>
          <w:szCs w:val="24"/>
          <w:lang w:val="sr-Latn-ME"/>
        </w:rPr>
        <w:t xml:space="preserve"> (u daljem tekstu: Komis</w:t>
      </w:r>
      <w:r w:rsidR="007D60FA">
        <w:rPr>
          <w:rFonts w:ascii="Arial" w:hAnsi="Arial" w:cs="Arial"/>
          <w:sz w:val="24"/>
          <w:szCs w:val="24"/>
          <w:lang w:val="sr-Latn-ME"/>
        </w:rPr>
        <w:t>i</w:t>
      </w:r>
      <w:r w:rsidR="009A659B" w:rsidRPr="00AD4CCC">
        <w:rPr>
          <w:rFonts w:ascii="Arial" w:hAnsi="Arial" w:cs="Arial"/>
          <w:sz w:val="24"/>
          <w:szCs w:val="24"/>
          <w:lang w:val="sr-Latn-ME"/>
        </w:rPr>
        <w:t>ja)</w:t>
      </w:r>
      <w:r w:rsidR="00035818" w:rsidRPr="00AD4CCC">
        <w:rPr>
          <w:rFonts w:ascii="Arial" w:hAnsi="Arial" w:cs="Arial"/>
          <w:sz w:val="24"/>
          <w:szCs w:val="24"/>
          <w:lang w:val="sr-Latn-ME"/>
        </w:rPr>
        <w:t xml:space="preserve"> Skupštini opštine </w:t>
      </w:r>
      <w:r w:rsidR="007D60FA">
        <w:rPr>
          <w:rFonts w:ascii="Arial" w:hAnsi="Arial" w:cs="Arial"/>
          <w:sz w:val="24"/>
          <w:szCs w:val="24"/>
          <w:lang w:val="sr-Latn-ME"/>
        </w:rPr>
        <w:t xml:space="preserve">Bar </w:t>
      </w:r>
      <w:r w:rsidRPr="00AD4CCC">
        <w:rPr>
          <w:rFonts w:ascii="Arial" w:hAnsi="Arial" w:cs="Arial"/>
          <w:sz w:val="24"/>
          <w:szCs w:val="24"/>
          <w:lang w:val="sr-Latn-ME"/>
        </w:rPr>
        <w:t xml:space="preserve">podnosi </w:t>
      </w:r>
    </w:p>
    <w:p w:rsidR="00035818" w:rsidRPr="00AD4CCC" w:rsidRDefault="00035818" w:rsidP="00AD4CCC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035818" w:rsidRPr="00AD4CCC" w:rsidRDefault="00035818" w:rsidP="00AD4CC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AD4CCC">
        <w:rPr>
          <w:rFonts w:ascii="Arial" w:hAnsi="Arial" w:cs="Arial"/>
          <w:b/>
          <w:sz w:val="24"/>
          <w:szCs w:val="24"/>
        </w:rPr>
        <w:t>Izvještaj</w:t>
      </w:r>
      <w:proofErr w:type="spellEnd"/>
      <w:r w:rsidRPr="00AD4CCC">
        <w:rPr>
          <w:rFonts w:ascii="Arial" w:hAnsi="Arial" w:cs="Arial"/>
          <w:b/>
          <w:sz w:val="24"/>
          <w:szCs w:val="24"/>
        </w:rPr>
        <w:t xml:space="preserve">  o</w:t>
      </w:r>
      <w:proofErr w:type="gramEnd"/>
      <w:r w:rsidRPr="00AD4C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b/>
          <w:sz w:val="24"/>
          <w:szCs w:val="24"/>
        </w:rPr>
        <w:t>raspodjeli</w:t>
      </w:r>
      <w:proofErr w:type="spellEnd"/>
      <w:r w:rsidRPr="00AD4C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b/>
          <w:sz w:val="24"/>
          <w:szCs w:val="24"/>
        </w:rPr>
        <w:t>sredstava</w:t>
      </w:r>
      <w:proofErr w:type="spellEnd"/>
      <w:r w:rsidRPr="00AD4C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b/>
          <w:sz w:val="24"/>
          <w:szCs w:val="24"/>
        </w:rPr>
        <w:t>nevladinim</w:t>
      </w:r>
      <w:proofErr w:type="spellEnd"/>
      <w:r w:rsidRPr="00AD4C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b/>
          <w:sz w:val="24"/>
          <w:szCs w:val="24"/>
        </w:rPr>
        <w:t>organizacijama</w:t>
      </w:r>
      <w:proofErr w:type="spellEnd"/>
      <w:r w:rsidRPr="00AD4CCC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AD4CCC">
        <w:rPr>
          <w:rFonts w:ascii="Arial" w:hAnsi="Arial" w:cs="Arial"/>
          <w:b/>
          <w:sz w:val="24"/>
          <w:szCs w:val="24"/>
        </w:rPr>
        <w:t>podržanim</w:t>
      </w:r>
      <w:proofErr w:type="spellEnd"/>
      <w:r w:rsidRPr="00AD4CC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D4CCC">
        <w:rPr>
          <w:rFonts w:ascii="Arial" w:hAnsi="Arial" w:cs="Arial"/>
          <w:b/>
          <w:sz w:val="24"/>
          <w:szCs w:val="24"/>
        </w:rPr>
        <w:t>projektima</w:t>
      </w:r>
      <w:proofErr w:type="spellEnd"/>
      <w:r w:rsidRPr="00AD4CCC">
        <w:rPr>
          <w:rFonts w:ascii="Arial" w:hAnsi="Arial" w:cs="Arial"/>
          <w:b/>
          <w:sz w:val="24"/>
          <w:szCs w:val="24"/>
        </w:rPr>
        <w:t xml:space="preserve"> u 2019.godini</w:t>
      </w:r>
    </w:p>
    <w:p w:rsidR="00035818" w:rsidRPr="00AD4CCC" w:rsidRDefault="00035818" w:rsidP="00AD4C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035818" w:rsidRPr="00AD4CCC" w:rsidRDefault="00035818" w:rsidP="00AD4C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t xml:space="preserve">        </w:t>
      </w:r>
    </w:p>
    <w:p w:rsidR="009A659B" w:rsidRPr="00AD4CCC" w:rsidRDefault="00A06C81" w:rsidP="00AD4C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Odlukom o Budžetu Opštine Bar za 2019.godinu u okviru organizacione klasifikacije 06-Sekretarijat za lokalnu samoupravu,ekonomske klasifikacije 431-4-Transferi nevladinim organizacijama, opredijeljena su sredstva u iznosu od 68.400,00€ za podršku projektima i programima nevladinih organizacija.  </w:t>
      </w:r>
      <w:r w:rsidR="009A659B" w:rsidRPr="00AD4CCC">
        <w:rPr>
          <w:rFonts w:ascii="Arial" w:hAnsi="Arial" w:cs="Arial"/>
          <w:color w:val="000000" w:themeColor="text1"/>
          <w:sz w:val="24"/>
          <w:szCs w:val="24"/>
          <w:lang w:val="pt-BR"/>
        </w:rPr>
        <w:t>Za raspodjelu opredijeljenih sredst</w:t>
      </w:r>
      <w:r w:rsidR="007D60FA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="009A659B" w:rsidRPr="00AD4CC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va zadužena je bila Komisija koju je </w:t>
      </w:r>
      <w:proofErr w:type="spellStart"/>
      <w:r w:rsidR="009A659B" w:rsidRPr="00AD4CCC">
        <w:rPr>
          <w:rFonts w:ascii="Arial" w:hAnsi="Arial" w:cs="Arial"/>
          <w:sz w:val="24"/>
          <w:szCs w:val="24"/>
          <w:lang w:val="sr-Latn-CS"/>
        </w:rPr>
        <w:t>rješenjem</w:t>
      </w:r>
      <w:proofErr w:type="spellEnd"/>
      <w:r w:rsidR="009A659B" w:rsidRPr="00AD4CCC">
        <w:rPr>
          <w:rFonts w:ascii="Arial" w:hAnsi="Arial" w:cs="Arial"/>
          <w:sz w:val="24"/>
          <w:szCs w:val="24"/>
          <w:lang w:val="sr-Latn-CS"/>
        </w:rPr>
        <w:t xml:space="preserve"> br.01-1129/2 od 20.09.2018. godine imenovao </w:t>
      </w:r>
      <w:proofErr w:type="spellStart"/>
      <w:r w:rsidR="009A659B" w:rsidRPr="00AD4CCC">
        <w:rPr>
          <w:rFonts w:ascii="Arial" w:hAnsi="Arial" w:cs="Arial"/>
          <w:sz w:val="24"/>
          <w:szCs w:val="24"/>
          <w:lang w:val="sr-Latn-CS"/>
        </w:rPr>
        <w:t>predsjednik</w:t>
      </w:r>
      <w:proofErr w:type="spellEnd"/>
      <w:r w:rsidR="009A659B" w:rsidRPr="00AD4CCC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="009A659B" w:rsidRPr="00AD4CCC">
        <w:rPr>
          <w:rFonts w:ascii="Arial" w:hAnsi="Arial" w:cs="Arial"/>
          <w:sz w:val="24"/>
          <w:szCs w:val="24"/>
          <w:lang w:val="sr-Latn-CS"/>
        </w:rPr>
        <w:t>Opštine.Komisija</w:t>
      </w:r>
      <w:proofErr w:type="spellEnd"/>
      <w:r w:rsidR="009A659B" w:rsidRPr="00AD4CCC">
        <w:rPr>
          <w:rFonts w:ascii="Arial" w:hAnsi="Arial" w:cs="Arial"/>
          <w:sz w:val="24"/>
          <w:szCs w:val="24"/>
          <w:lang w:val="sr-Latn-CS"/>
        </w:rPr>
        <w:t xml:space="preserve"> je imenovana u sledećem sastavu:</w:t>
      </w:r>
    </w:p>
    <w:p w:rsidR="009A659B" w:rsidRPr="00AD4CCC" w:rsidRDefault="009A659B" w:rsidP="00AD4C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t xml:space="preserve">-mr Tanja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Spičanović,predsjednica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>,</w:t>
      </w:r>
    </w:p>
    <w:p w:rsidR="009A659B" w:rsidRPr="00AD4CCC" w:rsidRDefault="009A659B" w:rsidP="00AD4C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t>-Vesna Vučinić, član,</w:t>
      </w:r>
    </w:p>
    <w:p w:rsidR="009A659B" w:rsidRPr="00AD4CCC" w:rsidRDefault="009A659B" w:rsidP="00AD4C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t xml:space="preserve">- Ana Lekić, član. </w:t>
      </w:r>
    </w:p>
    <w:p w:rsidR="009A659B" w:rsidRPr="00AD4CCC" w:rsidRDefault="007D60FA" w:rsidP="00AD4CCC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Poslove s</w:t>
      </w:r>
      <w:r w:rsidR="009A659B" w:rsidRPr="00AD4CCC">
        <w:rPr>
          <w:rFonts w:ascii="Arial" w:hAnsi="Arial" w:cs="Arial"/>
          <w:sz w:val="24"/>
          <w:szCs w:val="24"/>
          <w:lang w:val="sr-Latn-CS"/>
        </w:rPr>
        <w:t xml:space="preserve">ekretara Komisije </w:t>
      </w:r>
      <w:r>
        <w:rPr>
          <w:rFonts w:ascii="Arial" w:hAnsi="Arial" w:cs="Arial"/>
          <w:sz w:val="24"/>
          <w:szCs w:val="24"/>
          <w:lang w:val="sr-Latn-CS"/>
        </w:rPr>
        <w:t>obavljala</w:t>
      </w:r>
      <w:r w:rsidR="009A659B" w:rsidRPr="00AD4CCC">
        <w:rPr>
          <w:rFonts w:ascii="Arial" w:hAnsi="Arial" w:cs="Arial"/>
          <w:sz w:val="24"/>
          <w:szCs w:val="24"/>
          <w:lang w:val="sr-Latn-CS"/>
        </w:rPr>
        <w:t xml:space="preserve"> je Jadranka </w:t>
      </w:r>
      <w:proofErr w:type="spellStart"/>
      <w:r w:rsidR="009A659B" w:rsidRPr="00AD4CCC">
        <w:rPr>
          <w:rFonts w:ascii="Arial" w:hAnsi="Arial" w:cs="Arial"/>
          <w:sz w:val="24"/>
          <w:szCs w:val="24"/>
          <w:lang w:val="sr-Latn-CS"/>
        </w:rPr>
        <w:t>Perutović,savjetnik</w:t>
      </w:r>
      <w:proofErr w:type="spellEnd"/>
      <w:r w:rsidR="009A659B" w:rsidRPr="00AD4CCC">
        <w:rPr>
          <w:rFonts w:ascii="Arial" w:hAnsi="Arial" w:cs="Arial"/>
          <w:sz w:val="24"/>
          <w:szCs w:val="24"/>
          <w:lang w:val="sr-Latn-CS"/>
        </w:rPr>
        <w:t xml:space="preserve"> I za </w:t>
      </w:r>
      <w:proofErr w:type="spellStart"/>
      <w:r w:rsidR="009A659B" w:rsidRPr="00AD4CCC">
        <w:rPr>
          <w:rFonts w:ascii="Arial" w:hAnsi="Arial" w:cs="Arial"/>
          <w:sz w:val="24"/>
          <w:szCs w:val="24"/>
          <w:lang w:val="sr-Latn-CS"/>
        </w:rPr>
        <w:t>djecu</w:t>
      </w:r>
      <w:proofErr w:type="spellEnd"/>
      <w:r w:rsidR="009A659B" w:rsidRPr="00AD4CCC">
        <w:rPr>
          <w:rFonts w:ascii="Arial" w:hAnsi="Arial" w:cs="Arial"/>
          <w:sz w:val="24"/>
          <w:szCs w:val="24"/>
          <w:lang w:val="sr-Latn-CS"/>
        </w:rPr>
        <w:t xml:space="preserve"> i mlade u Sekretarijatu za kulturu, sport i mlade.</w:t>
      </w:r>
    </w:p>
    <w:p w:rsidR="009A659B" w:rsidRPr="00AD4CCC" w:rsidRDefault="009A659B" w:rsidP="00AD4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t xml:space="preserve">Na osnovu člana 18 Odluke o kriterijumima, načinu i postupku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raspodjele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sredstava nevladinim organizacijama ( „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Sl.list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CG – opštinski propisi“, br. 6/18, u daljem tekstu: Odluka), </w:t>
      </w:r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Komisija je, na </w:t>
      </w:r>
      <w:proofErr w:type="spellStart"/>
      <w:r w:rsidRPr="00AD4CCC">
        <w:rPr>
          <w:rFonts w:ascii="Arial" w:eastAsia="Times New Roman" w:hAnsi="Arial" w:cs="Arial"/>
          <w:sz w:val="24"/>
          <w:szCs w:val="24"/>
          <w:lang w:val="sr-Latn-CS"/>
        </w:rPr>
        <w:t>sjednici</w:t>
      </w:r>
      <w:proofErr w:type="spellEnd"/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 održanoj dana 15.01.2019. godine,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donijela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Odluku o raspisivanju </w:t>
      </w:r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Javnog konkursa  za </w:t>
      </w:r>
      <w:proofErr w:type="spellStart"/>
      <w:r w:rsidRPr="00AD4CCC">
        <w:rPr>
          <w:rFonts w:ascii="Arial" w:eastAsia="Times New Roman" w:hAnsi="Arial" w:cs="Arial"/>
          <w:sz w:val="24"/>
          <w:szCs w:val="24"/>
          <w:lang w:val="sr-Latn-CS"/>
        </w:rPr>
        <w:t>raspodjelu</w:t>
      </w:r>
      <w:proofErr w:type="spellEnd"/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 sredstava za projekte i programe nevladinih organizacija za 2019. godinu </w:t>
      </w:r>
      <w:r w:rsidRPr="00AD4CCC">
        <w:rPr>
          <w:rFonts w:ascii="Arial" w:hAnsi="Arial" w:cs="Arial"/>
          <w:sz w:val="24"/>
          <w:szCs w:val="24"/>
          <w:lang w:val="sr-Latn-CS"/>
        </w:rPr>
        <w:t>(u daljem tekstu: Konkurs)</w:t>
      </w:r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, broj 06-112/19-45. Konkurs je objavljen  </w:t>
      </w:r>
      <w:r w:rsidR="00922E3E">
        <w:rPr>
          <w:rFonts w:ascii="Arial" w:eastAsia="Times New Roman" w:hAnsi="Arial" w:cs="Arial"/>
          <w:sz w:val="24"/>
          <w:szCs w:val="24"/>
          <w:lang w:val="sr-Latn-CS"/>
        </w:rPr>
        <w:t xml:space="preserve">dana 16.02.2019.godine </w:t>
      </w:r>
      <w:r w:rsidRPr="00AD4CCC">
        <w:rPr>
          <w:rFonts w:ascii="Arial" w:eastAsia="Times New Roman" w:hAnsi="Arial" w:cs="Arial"/>
          <w:sz w:val="24"/>
          <w:szCs w:val="24"/>
          <w:lang w:val="sr-Latn-CS"/>
        </w:rPr>
        <w:t>u dnevnom listu “</w:t>
      </w:r>
      <w:proofErr w:type="spellStart"/>
      <w:r w:rsidRPr="00AD4CCC">
        <w:rPr>
          <w:rFonts w:ascii="Arial" w:eastAsia="Times New Roman" w:hAnsi="Arial" w:cs="Arial"/>
          <w:sz w:val="24"/>
          <w:szCs w:val="24"/>
          <w:lang w:val="sr-Latn-CS"/>
        </w:rPr>
        <w:t>Pobjeda</w:t>
      </w:r>
      <w:proofErr w:type="spellEnd"/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”, preko Lokalnog javnog emitera “Radio Bar” i na </w:t>
      </w:r>
      <w:proofErr w:type="spellStart"/>
      <w:r w:rsidRPr="00AD4CCC">
        <w:rPr>
          <w:rFonts w:ascii="Arial" w:eastAsia="Times New Roman" w:hAnsi="Arial" w:cs="Arial"/>
          <w:sz w:val="24"/>
          <w:szCs w:val="24"/>
          <w:lang w:val="sr-Latn-CS"/>
        </w:rPr>
        <w:t>web</w:t>
      </w:r>
      <w:proofErr w:type="spellEnd"/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 sajtu Opštine Bar. Na istoj </w:t>
      </w:r>
      <w:proofErr w:type="spellStart"/>
      <w:r w:rsidRPr="00AD4CCC">
        <w:rPr>
          <w:rFonts w:ascii="Arial" w:eastAsia="Times New Roman" w:hAnsi="Arial" w:cs="Arial"/>
          <w:sz w:val="24"/>
          <w:szCs w:val="24"/>
          <w:lang w:val="sr-Latn-CS"/>
        </w:rPr>
        <w:t>sjednici</w:t>
      </w:r>
      <w:proofErr w:type="spellEnd"/>
      <w:r w:rsidR="007D60FA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 Komisija je </w:t>
      </w:r>
      <w:proofErr w:type="spellStart"/>
      <w:r w:rsidRPr="00AD4CCC">
        <w:rPr>
          <w:rFonts w:ascii="Arial" w:eastAsia="Times New Roman" w:hAnsi="Arial" w:cs="Arial"/>
          <w:sz w:val="24"/>
          <w:szCs w:val="24"/>
          <w:lang w:val="sr-Latn-CS"/>
        </w:rPr>
        <w:t>donijela</w:t>
      </w:r>
      <w:proofErr w:type="spellEnd"/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 i Odluku o raspisivanju Javnog poziva  za izbor nezavisnog </w:t>
      </w:r>
      <w:proofErr w:type="spellStart"/>
      <w:r w:rsidRPr="00AD4CCC">
        <w:rPr>
          <w:rFonts w:ascii="Arial" w:eastAsia="Times New Roman" w:hAnsi="Arial" w:cs="Arial"/>
          <w:sz w:val="24"/>
          <w:szCs w:val="24"/>
          <w:lang w:val="sr-Latn-CS"/>
        </w:rPr>
        <w:t>procjenjivača</w:t>
      </w:r>
      <w:proofErr w:type="spellEnd"/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 u postupku bodovanja projekata i programa nevladinih organizacija za 2019. godinu (u daljem </w:t>
      </w:r>
      <w:proofErr w:type="spellStart"/>
      <w:r w:rsidRPr="00AD4CCC">
        <w:rPr>
          <w:rFonts w:ascii="Arial" w:eastAsia="Times New Roman" w:hAnsi="Arial" w:cs="Arial"/>
          <w:sz w:val="24"/>
          <w:szCs w:val="24"/>
          <w:lang w:val="sr-Latn-CS"/>
        </w:rPr>
        <w:t>tekstu:Javni</w:t>
      </w:r>
      <w:proofErr w:type="spellEnd"/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 poziv).  Javni poziv objavljen je na </w:t>
      </w:r>
      <w:proofErr w:type="spellStart"/>
      <w:r w:rsidRPr="00AD4CCC">
        <w:rPr>
          <w:rFonts w:ascii="Arial" w:eastAsia="Times New Roman" w:hAnsi="Arial" w:cs="Arial"/>
          <w:sz w:val="24"/>
          <w:szCs w:val="24"/>
          <w:lang w:val="sr-Latn-CS"/>
        </w:rPr>
        <w:t>web</w:t>
      </w:r>
      <w:proofErr w:type="spellEnd"/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 sajtu </w:t>
      </w:r>
      <w:proofErr w:type="spellStart"/>
      <w:r w:rsidRPr="00AD4CCC">
        <w:rPr>
          <w:rFonts w:ascii="Arial" w:eastAsia="Times New Roman" w:hAnsi="Arial" w:cs="Arial"/>
          <w:sz w:val="24"/>
          <w:szCs w:val="24"/>
          <w:lang w:val="sr-Latn-CS"/>
        </w:rPr>
        <w:t>Opštine,oglasnoj</w:t>
      </w:r>
      <w:proofErr w:type="spellEnd"/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 tabli Opštine i preko lokalnog javnog emitera. I Konkurs i Javni poziv bili su otvoreni  30 dana od dana objavljivanja.</w:t>
      </w:r>
    </w:p>
    <w:p w:rsidR="009A659B" w:rsidRPr="00AD4CCC" w:rsidRDefault="009A659B" w:rsidP="00AD4CCC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035818" w:rsidRPr="00AD4CCC" w:rsidRDefault="009A659B" w:rsidP="00AD4CCC">
      <w:pPr>
        <w:jc w:val="both"/>
        <w:rPr>
          <w:rFonts w:ascii="Arial" w:hAnsi="Arial" w:cs="Arial"/>
          <w:sz w:val="24"/>
          <w:szCs w:val="24"/>
        </w:rPr>
      </w:pPr>
      <w:r w:rsidRPr="00AD4CCC">
        <w:rPr>
          <w:rFonts w:ascii="Arial" w:hAnsi="Arial" w:cs="Arial"/>
          <w:color w:val="000000" w:themeColor="text1"/>
          <w:sz w:val="24"/>
          <w:szCs w:val="24"/>
          <w:lang w:val="pt-BR"/>
        </w:rPr>
        <w:t>Od ukup</w:t>
      </w:r>
      <w:r w:rsidR="00A06C81" w:rsidRPr="00AD4CCC">
        <w:rPr>
          <w:rFonts w:ascii="Arial" w:hAnsi="Arial" w:cs="Arial"/>
          <w:color w:val="000000" w:themeColor="text1"/>
          <w:sz w:val="24"/>
          <w:szCs w:val="24"/>
          <w:lang w:val="pt-BR"/>
        </w:rPr>
        <w:t>n</w:t>
      </w:r>
      <w:r w:rsidRPr="00AD4CCC">
        <w:rPr>
          <w:rFonts w:ascii="Arial" w:hAnsi="Arial" w:cs="Arial"/>
          <w:color w:val="000000" w:themeColor="text1"/>
          <w:sz w:val="24"/>
          <w:szCs w:val="24"/>
          <w:lang w:val="pt-BR"/>
        </w:rPr>
        <w:t>og</w:t>
      </w:r>
      <w:r w:rsidR="00A06C81" w:rsidRPr="00AD4CC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iznos</w:t>
      </w:r>
      <w:r w:rsidRPr="00AD4CCC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="00A06C81" w:rsidRPr="00AD4CC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sredstava opredijeljen</w:t>
      </w:r>
      <w:r w:rsidR="00634C97" w:rsidRPr="00AD4CCC">
        <w:rPr>
          <w:rFonts w:ascii="Arial" w:hAnsi="Arial" w:cs="Arial"/>
          <w:color w:val="000000" w:themeColor="text1"/>
          <w:sz w:val="24"/>
          <w:szCs w:val="24"/>
          <w:lang w:val="pt-BR"/>
        </w:rPr>
        <w:t>ih</w:t>
      </w:r>
      <w:r w:rsidR="00A06C81" w:rsidRPr="00AD4CC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za finansiranje projekata i programa nevladinih organizacija u </w:t>
      </w:r>
      <w:r w:rsidR="00A06C81" w:rsidRPr="00AD4CCC">
        <w:rPr>
          <w:rFonts w:ascii="Arial" w:hAnsi="Arial" w:cs="Arial"/>
          <w:color w:val="000000" w:themeColor="text1"/>
          <w:sz w:val="24"/>
          <w:szCs w:val="24"/>
          <w:lang w:val="pl-PL"/>
        </w:rPr>
        <w:t>2019.godini 60% (</w:t>
      </w:r>
      <w:r w:rsidR="00A06C81" w:rsidRPr="00202555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41.040,00€</w:t>
      </w:r>
      <w:r w:rsidR="00A06C81" w:rsidRPr="00AD4CC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) </w:t>
      </w:r>
      <w:r w:rsidRPr="00AD4CC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je </w:t>
      </w:r>
      <w:r w:rsidR="00634C97" w:rsidRPr="00AD4CC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bilo </w:t>
      </w:r>
      <w:r w:rsidR="00A06C81" w:rsidRPr="00AD4CC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namijenjeno za finansiranje </w:t>
      </w:r>
      <w:r w:rsidR="00A06C81" w:rsidRPr="00AD4CCC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projekata</w:t>
      </w:r>
      <w:r w:rsidR="00A06C81" w:rsidRPr="00AD4CCC">
        <w:rPr>
          <w:rStyle w:val="FootnoteReference"/>
          <w:rFonts w:ascii="Arial" w:hAnsi="Arial" w:cs="Arial"/>
          <w:b/>
          <w:color w:val="000000" w:themeColor="text1"/>
          <w:sz w:val="24"/>
          <w:szCs w:val="24"/>
          <w:lang w:val="pl-PL"/>
        </w:rPr>
        <w:footnoteReference w:id="1"/>
      </w:r>
      <w:r w:rsidR="00A06C81" w:rsidRPr="00AD4CCC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</w:t>
      </w:r>
      <w:r w:rsidR="00A06C81" w:rsidRPr="00AD4CCC">
        <w:rPr>
          <w:rFonts w:ascii="Arial" w:hAnsi="Arial" w:cs="Arial"/>
          <w:color w:val="000000" w:themeColor="text1"/>
          <w:sz w:val="24"/>
          <w:szCs w:val="24"/>
          <w:lang w:val="pl-PL"/>
        </w:rPr>
        <w:t>nevladinih organizacija, a 40% (</w:t>
      </w:r>
      <w:r w:rsidR="00A06C81" w:rsidRPr="00202555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27.360,00€</w:t>
      </w:r>
      <w:r w:rsidR="00A06C81" w:rsidRPr="00AD4CC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)  za finansiranje </w:t>
      </w:r>
      <w:r w:rsidR="00A06C81" w:rsidRPr="00AD4CCC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lastRenderedPageBreak/>
        <w:t xml:space="preserve">programa </w:t>
      </w:r>
      <w:r w:rsidR="00A06C81" w:rsidRPr="00AD4CCC">
        <w:rPr>
          <w:rFonts w:ascii="Arial" w:hAnsi="Arial" w:cs="Arial"/>
          <w:color w:val="000000" w:themeColor="text1"/>
          <w:sz w:val="24"/>
          <w:szCs w:val="24"/>
          <w:lang w:val="pl-PL"/>
        </w:rPr>
        <w:t>nevladinih organizacija koje,shodno članu 3 stav 2 Odluke, za Opštinu Bar imaju poseban status.</w:t>
      </w:r>
    </w:p>
    <w:p w:rsidR="009A659B" w:rsidRPr="00AD4CCC" w:rsidRDefault="00035818" w:rsidP="00AD4CCC">
      <w:pPr>
        <w:jc w:val="both"/>
        <w:outlineLvl w:val="0"/>
        <w:rPr>
          <w:rFonts w:ascii="Arial" w:hAnsi="Arial" w:cs="Arial"/>
          <w:sz w:val="24"/>
          <w:szCs w:val="24"/>
          <w:lang w:val="pl-PL"/>
        </w:rPr>
      </w:pPr>
      <w:r w:rsidRPr="00AD4CCC">
        <w:rPr>
          <w:rFonts w:ascii="Arial" w:hAnsi="Arial" w:cs="Arial"/>
          <w:sz w:val="24"/>
          <w:szCs w:val="24"/>
          <w:lang w:val="pl-PL"/>
        </w:rPr>
        <w:t xml:space="preserve">Pravo učešća na Konkurs imale su nevladine organizacije </w:t>
      </w:r>
      <w:r w:rsidR="00DB7B06" w:rsidRPr="00AD4CCC">
        <w:rPr>
          <w:rFonts w:ascii="Arial" w:hAnsi="Arial" w:cs="Arial"/>
          <w:sz w:val="24"/>
          <w:szCs w:val="24"/>
          <w:lang w:val="pl-PL"/>
        </w:rPr>
        <w:t>registrovane u Crnoj Gori</w:t>
      </w:r>
      <w:r w:rsidRPr="00AD4CCC">
        <w:rPr>
          <w:rFonts w:ascii="Arial" w:hAnsi="Arial" w:cs="Arial"/>
          <w:sz w:val="24"/>
          <w:szCs w:val="24"/>
          <w:lang w:val="pl-PL"/>
        </w:rPr>
        <w:t xml:space="preserve"> sa  sjedištem u Baru</w:t>
      </w:r>
      <w:r w:rsidR="00DB7B06" w:rsidRPr="00AD4CCC">
        <w:rPr>
          <w:rFonts w:ascii="Arial" w:hAnsi="Arial" w:cs="Arial"/>
          <w:sz w:val="24"/>
          <w:szCs w:val="24"/>
          <w:lang w:val="pt-BR"/>
        </w:rPr>
        <w:t xml:space="preserve"> </w:t>
      </w:r>
      <w:r w:rsidRPr="00AD4CCC">
        <w:rPr>
          <w:rFonts w:ascii="Arial" w:hAnsi="Arial" w:cs="Arial"/>
          <w:sz w:val="24"/>
          <w:szCs w:val="24"/>
          <w:lang w:val="pt-BR"/>
        </w:rPr>
        <w:t>koje svoje projekte i programe u potpunosti ili pretežno realizuju na teritoriji Opštine Bar.</w:t>
      </w:r>
      <w:r w:rsidR="009A659B" w:rsidRPr="00AD4CCC">
        <w:rPr>
          <w:rFonts w:ascii="Arial" w:hAnsi="Arial" w:cs="Arial"/>
          <w:sz w:val="24"/>
          <w:szCs w:val="24"/>
          <w:lang w:val="pt-BR"/>
        </w:rPr>
        <w:t xml:space="preserve"> Finansijska podrška pružala se za projekte iz domena </w:t>
      </w:r>
      <w:r w:rsidRPr="00AD4CCC">
        <w:rPr>
          <w:rFonts w:ascii="Arial" w:hAnsi="Arial" w:cs="Arial"/>
          <w:sz w:val="24"/>
          <w:szCs w:val="24"/>
          <w:lang w:val="pl-PL"/>
        </w:rPr>
        <w:t xml:space="preserve"> </w:t>
      </w:r>
      <w:r w:rsidR="009A659B" w:rsidRPr="00AD4CCC">
        <w:rPr>
          <w:rFonts w:ascii="Arial" w:hAnsi="Arial" w:cs="Arial"/>
          <w:sz w:val="24"/>
          <w:szCs w:val="24"/>
          <w:lang w:val="pl-PL"/>
        </w:rPr>
        <w:t>prioritetnih</w:t>
      </w:r>
      <w:r w:rsidR="00DB7B06" w:rsidRPr="00AD4CCC">
        <w:rPr>
          <w:rFonts w:ascii="Arial" w:hAnsi="Arial" w:cs="Arial"/>
          <w:sz w:val="24"/>
          <w:szCs w:val="24"/>
          <w:lang w:val="pl-PL"/>
        </w:rPr>
        <w:t xml:space="preserve"> oblasti od javnog interesa </w:t>
      </w:r>
      <w:r w:rsidR="009A659B" w:rsidRPr="00AD4CCC">
        <w:rPr>
          <w:rFonts w:ascii="Arial" w:hAnsi="Arial" w:cs="Arial"/>
          <w:sz w:val="24"/>
          <w:szCs w:val="24"/>
          <w:lang w:val="pl-PL"/>
        </w:rPr>
        <w:t>koje su kao takve utvrđene</w:t>
      </w:r>
      <w:r w:rsidRPr="00AD4CCC">
        <w:rPr>
          <w:rFonts w:ascii="Arial" w:hAnsi="Arial" w:cs="Arial"/>
          <w:sz w:val="24"/>
          <w:szCs w:val="24"/>
          <w:lang w:val="pl-PL"/>
        </w:rPr>
        <w:t xml:space="preserve"> </w:t>
      </w:r>
      <w:r w:rsidR="009D4AC5" w:rsidRPr="00AD4CCC">
        <w:rPr>
          <w:rFonts w:ascii="Arial" w:hAnsi="Arial" w:cs="Arial"/>
          <w:sz w:val="24"/>
          <w:szCs w:val="24"/>
          <w:lang w:val="pl-PL"/>
        </w:rPr>
        <w:t>Odlukom predsjednika Opštine</w:t>
      </w:r>
      <w:r w:rsidR="009A659B" w:rsidRPr="00AD4CCC">
        <w:rPr>
          <w:rFonts w:ascii="Arial" w:hAnsi="Arial" w:cs="Arial"/>
          <w:sz w:val="24"/>
          <w:szCs w:val="24"/>
          <w:lang w:val="pl-PL"/>
        </w:rPr>
        <w:t>,na predlog Komisije. Prioritetne oblasti za 2019.godinu bile su:</w:t>
      </w:r>
      <w:r w:rsidR="009D4AC5" w:rsidRPr="00AD4CCC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35818" w:rsidRPr="00AD4CCC" w:rsidRDefault="00035818" w:rsidP="00AD4CCC">
      <w:pPr>
        <w:jc w:val="both"/>
        <w:outlineLvl w:val="0"/>
        <w:rPr>
          <w:rFonts w:ascii="Arial" w:hAnsi="Arial" w:cs="Arial"/>
          <w:sz w:val="24"/>
          <w:szCs w:val="24"/>
          <w:lang w:val="pl-PL"/>
        </w:rPr>
      </w:pPr>
      <w:r w:rsidRPr="00AD4CCC">
        <w:rPr>
          <w:rFonts w:ascii="Arial" w:hAnsi="Arial" w:cs="Arial"/>
          <w:sz w:val="24"/>
          <w:szCs w:val="24"/>
          <w:lang w:val="pl-PL"/>
        </w:rPr>
        <w:t>1. Nauka,umjetnost,kultura,tehnička kultura;</w:t>
      </w:r>
    </w:p>
    <w:p w:rsidR="00035818" w:rsidRPr="00AD4CCC" w:rsidRDefault="00035818" w:rsidP="00AD4CCC">
      <w:pPr>
        <w:jc w:val="both"/>
        <w:outlineLvl w:val="0"/>
        <w:rPr>
          <w:rFonts w:ascii="Arial" w:hAnsi="Arial" w:cs="Arial"/>
          <w:sz w:val="24"/>
          <w:szCs w:val="24"/>
          <w:lang w:val="pl-PL"/>
        </w:rPr>
      </w:pPr>
      <w:r w:rsidRPr="00AD4CCC">
        <w:rPr>
          <w:rFonts w:ascii="Arial" w:hAnsi="Arial" w:cs="Arial"/>
          <w:sz w:val="24"/>
          <w:szCs w:val="24"/>
          <w:lang w:val="pl-PL"/>
        </w:rPr>
        <w:t>2. Zaštita životne sredine, poljoprivreda i ruralni razvoj, održivi razvoj, zaštita potrošača;</w:t>
      </w:r>
    </w:p>
    <w:p w:rsidR="00035818" w:rsidRPr="00AD4CCC" w:rsidRDefault="00035818" w:rsidP="00AD4CCC">
      <w:pPr>
        <w:jc w:val="both"/>
        <w:outlineLvl w:val="0"/>
        <w:rPr>
          <w:rFonts w:ascii="Arial" w:hAnsi="Arial" w:cs="Arial"/>
          <w:sz w:val="24"/>
          <w:szCs w:val="24"/>
          <w:lang w:val="pl-PL"/>
        </w:rPr>
      </w:pPr>
      <w:r w:rsidRPr="00AD4CCC">
        <w:rPr>
          <w:rFonts w:ascii="Arial" w:hAnsi="Arial" w:cs="Arial"/>
          <w:sz w:val="24"/>
          <w:szCs w:val="24"/>
          <w:lang w:val="pl-PL"/>
        </w:rPr>
        <w:t>3. Obezbjeđivanje socijalne i zdravstvene zaštite, smanjenje siromaštva, zaštita lica sa  invaliditetom, društvena briga o djeci i mladima, pomoć starijim licima.</w:t>
      </w:r>
    </w:p>
    <w:p w:rsidR="00035818" w:rsidRPr="00AD4CCC" w:rsidRDefault="00035818" w:rsidP="00AD4CC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D4CCC">
        <w:rPr>
          <w:rFonts w:ascii="Arial" w:hAnsi="Arial" w:cs="Arial"/>
          <w:sz w:val="24"/>
          <w:szCs w:val="24"/>
        </w:rPr>
        <w:t>Najviši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iznos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sredstava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koji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D4CCC">
        <w:rPr>
          <w:rFonts w:ascii="Arial" w:hAnsi="Arial" w:cs="Arial"/>
          <w:sz w:val="24"/>
          <w:szCs w:val="24"/>
        </w:rPr>
        <w:t>mogao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dodijeliti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po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jednom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projektu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iznosio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je 10% </w:t>
      </w:r>
      <w:proofErr w:type="spellStart"/>
      <w:r w:rsidRPr="00AD4CCC">
        <w:rPr>
          <w:rFonts w:ascii="Arial" w:hAnsi="Arial" w:cs="Arial"/>
          <w:sz w:val="24"/>
          <w:szCs w:val="24"/>
        </w:rPr>
        <w:t>od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ukupno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opredijeljenog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D4CCC">
        <w:rPr>
          <w:rFonts w:ascii="Arial" w:hAnsi="Arial" w:cs="Arial"/>
          <w:sz w:val="24"/>
          <w:szCs w:val="24"/>
        </w:rPr>
        <w:t>iznosa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D4CCC">
        <w:rPr>
          <w:rFonts w:ascii="Arial" w:hAnsi="Arial" w:cs="Arial"/>
          <w:sz w:val="24"/>
          <w:szCs w:val="24"/>
        </w:rPr>
        <w:t>sredstava</w:t>
      </w:r>
      <w:proofErr w:type="spellEnd"/>
      <w:proofErr w:type="gramEnd"/>
      <w:r w:rsidRPr="00AD4CC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4CCC">
        <w:rPr>
          <w:rFonts w:ascii="Arial" w:hAnsi="Arial" w:cs="Arial"/>
          <w:sz w:val="24"/>
          <w:szCs w:val="24"/>
        </w:rPr>
        <w:t>finansiranje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projekata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nevladinih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organizacija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56A3">
        <w:rPr>
          <w:rFonts w:ascii="Arial" w:hAnsi="Arial" w:cs="Arial"/>
          <w:sz w:val="24"/>
          <w:szCs w:val="24"/>
        </w:rPr>
        <w:t>odnosno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4.104,00 €.  </w:t>
      </w:r>
      <w:proofErr w:type="spellStart"/>
      <w:r w:rsidRPr="00AD4CCC">
        <w:rPr>
          <w:rFonts w:ascii="Arial" w:hAnsi="Arial" w:cs="Arial"/>
          <w:sz w:val="24"/>
          <w:szCs w:val="24"/>
        </w:rPr>
        <w:t>Jedna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r w:rsidRPr="00AD4CCC">
        <w:rPr>
          <w:rFonts w:ascii="Arial" w:hAnsi="Arial" w:cs="Arial"/>
          <w:sz w:val="24"/>
          <w:szCs w:val="24"/>
          <w:lang w:val="pl-PL"/>
        </w:rPr>
        <w:t xml:space="preserve">nevladina organizacija mogla </w:t>
      </w:r>
      <w:proofErr w:type="gramStart"/>
      <w:r w:rsidRPr="00AD4CCC">
        <w:rPr>
          <w:rFonts w:ascii="Arial" w:hAnsi="Arial" w:cs="Arial"/>
          <w:sz w:val="24"/>
          <w:szCs w:val="24"/>
          <w:lang w:val="pl-PL"/>
        </w:rPr>
        <w:t>je  konkurisati</w:t>
      </w:r>
      <w:proofErr w:type="gramEnd"/>
      <w:r w:rsidRPr="00AD4CCC">
        <w:rPr>
          <w:rFonts w:ascii="Arial" w:hAnsi="Arial" w:cs="Arial"/>
          <w:sz w:val="24"/>
          <w:szCs w:val="24"/>
          <w:lang w:val="pl-PL"/>
        </w:rPr>
        <w:t xml:space="preserve"> za ukupan iznos ili za dio iznosa sredstava potrebnih za realizaciju  aktivnosti iz projekta.</w:t>
      </w:r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Jedna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nevladina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organizacija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mogla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4CCC">
        <w:rPr>
          <w:rFonts w:ascii="Arial" w:hAnsi="Arial" w:cs="Arial"/>
          <w:sz w:val="24"/>
          <w:szCs w:val="24"/>
        </w:rPr>
        <w:t xml:space="preserve">je  </w:t>
      </w:r>
      <w:proofErr w:type="spellStart"/>
      <w:r w:rsidRPr="00AD4CCC">
        <w:rPr>
          <w:rFonts w:ascii="Arial" w:hAnsi="Arial" w:cs="Arial"/>
          <w:sz w:val="24"/>
          <w:szCs w:val="24"/>
        </w:rPr>
        <w:t>konkurisati</w:t>
      </w:r>
      <w:proofErr w:type="spellEnd"/>
      <w:proofErr w:type="gram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sa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najviše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dva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projekta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AD4CCC">
        <w:rPr>
          <w:rFonts w:ascii="Arial" w:hAnsi="Arial" w:cs="Arial"/>
          <w:sz w:val="24"/>
          <w:szCs w:val="24"/>
        </w:rPr>
        <w:t>tim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D4CCC">
        <w:rPr>
          <w:rFonts w:ascii="Arial" w:hAnsi="Arial" w:cs="Arial"/>
          <w:sz w:val="24"/>
          <w:szCs w:val="24"/>
        </w:rPr>
        <w:t>su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mogla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biti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odobrena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sredstva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4CCC">
        <w:rPr>
          <w:rFonts w:ascii="Arial" w:hAnsi="Arial" w:cs="Arial"/>
          <w:sz w:val="24"/>
          <w:szCs w:val="24"/>
        </w:rPr>
        <w:t>finansiranje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samo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jednog</w:t>
      </w:r>
      <w:proofErr w:type="spellEnd"/>
      <w:r w:rsidRPr="00AD4CCC">
        <w:rPr>
          <w:rFonts w:ascii="Arial" w:hAnsi="Arial" w:cs="Arial"/>
          <w:sz w:val="24"/>
          <w:szCs w:val="24"/>
        </w:rPr>
        <w:t>.</w:t>
      </w:r>
    </w:p>
    <w:p w:rsidR="00035818" w:rsidRPr="00AD4CCC" w:rsidRDefault="00035818" w:rsidP="00AD4CC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D4CCC">
        <w:rPr>
          <w:rFonts w:ascii="Arial" w:hAnsi="Arial" w:cs="Arial"/>
          <w:sz w:val="24"/>
          <w:szCs w:val="24"/>
          <w:lang w:val="pl-PL"/>
        </w:rPr>
        <w:t xml:space="preserve">U cilju pružanja dodatnih informacija o svim pitanjima od značaja za učešće na Konkurs, dana 10.03.2020. godine u zgradi Opštine Bar – sala 10+ u terminu od 11.00 do 14.00 sati,održan je  Info dan. Tom prilikom </w:t>
      </w:r>
      <w:r w:rsidR="00352427">
        <w:rPr>
          <w:rFonts w:ascii="Arial" w:hAnsi="Arial" w:cs="Arial"/>
          <w:sz w:val="24"/>
          <w:szCs w:val="24"/>
          <w:lang w:val="pl-PL"/>
        </w:rPr>
        <w:t>zainteresovani predstavnici</w:t>
      </w:r>
      <w:r w:rsidR="00352427" w:rsidRPr="00AD4CCC">
        <w:rPr>
          <w:rFonts w:ascii="Arial" w:hAnsi="Arial" w:cs="Arial"/>
          <w:sz w:val="24"/>
          <w:szCs w:val="24"/>
          <w:lang w:val="pl-PL"/>
        </w:rPr>
        <w:t xml:space="preserve"> nevladinih  organizacija </w:t>
      </w:r>
      <w:r w:rsidR="00352427">
        <w:rPr>
          <w:rFonts w:ascii="Arial" w:hAnsi="Arial" w:cs="Arial"/>
          <w:sz w:val="24"/>
          <w:szCs w:val="24"/>
          <w:lang w:val="pl-PL"/>
        </w:rPr>
        <w:t xml:space="preserve">mogli su u neposrednoj komunikaciji sa </w:t>
      </w:r>
      <w:r w:rsidRPr="00AD4CCC">
        <w:rPr>
          <w:rFonts w:ascii="Arial" w:hAnsi="Arial" w:cs="Arial"/>
          <w:sz w:val="24"/>
          <w:szCs w:val="24"/>
          <w:lang w:val="pl-PL"/>
        </w:rPr>
        <w:t>članovi</w:t>
      </w:r>
      <w:r w:rsidR="00352427">
        <w:rPr>
          <w:rFonts w:ascii="Arial" w:hAnsi="Arial" w:cs="Arial"/>
          <w:sz w:val="24"/>
          <w:szCs w:val="24"/>
          <w:lang w:val="pl-PL"/>
        </w:rPr>
        <w:t>ma</w:t>
      </w:r>
      <w:r w:rsidRPr="00AD4CCC">
        <w:rPr>
          <w:rFonts w:ascii="Arial" w:hAnsi="Arial" w:cs="Arial"/>
          <w:sz w:val="24"/>
          <w:szCs w:val="24"/>
          <w:lang w:val="pl-PL"/>
        </w:rPr>
        <w:t xml:space="preserve"> Komisije  </w:t>
      </w:r>
      <w:r w:rsidR="00352427">
        <w:rPr>
          <w:rFonts w:ascii="Arial" w:hAnsi="Arial" w:cs="Arial"/>
          <w:sz w:val="24"/>
          <w:szCs w:val="24"/>
          <w:lang w:val="pl-PL"/>
        </w:rPr>
        <w:t xml:space="preserve">dobiti </w:t>
      </w:r>
      <w:r w:rsidR="00352427" w:rsidRPr="00AD4CCC">
        <w:rPr>
          <w:rFonts w:ascii="Arial" w:hAnsi="Arial" w:cs="Arial"/>
          <w:sz w:val="24"/>
          <w:szCs w:val="24"/>
          <w:lang w:val="pl-PL"/>
        </w:rPr>
        <w:t xml:space="preserve">dodatne </w:t>
      </w:r>
      <w:r w:rsidR="00352427">
        <w:rPr>
          <w:rFonts w:ascii="Arial" w:hAnsi="Arial" w:cs="Arial"/>
          <w:sz w:val="24"/>
          <w:szCs w:val="24"/>
          <w:lang w:val="pl-PL"/>
        </w:rPr>
        <w:t>informacije</w:t>
      </w:r>
      <w:r w:rsidR="00352427" w:rsidRPr="00AD4CCC">
        <w:rPr>
          <w:rFonts w:ascii="Arial" w:hAnsi="Arial" w:cs="Arial"/>
          <w:sz w:val="24"/>
          <w:szCs w:val="24"/>
          <w:lang w:val="pl-PL"/>
        </w:rPr>
        <w:t xml:space="preserve"> </w:t>
      </w:r>
      <w:r w:rsidR="00352427">
        <w:rPr>
          <w:rFonts w:ascii="Arial" w:hAnsi="Arial" w:cs="Arial"/>
          <w:sz w:val="24"/>
          <w:szCs w:val="24"/>
          <w:lang w:val="pl-PL"/>
        </w:rPr>
        <w:t xml:space="preserve">i sva potrebna pojašnjenja </w:t>
      </w:r>
      <w:r w:rsidRPr="00AD4CCC">
        <w:rPr>
          <w:rFonts w:ascii="Arial" w:hAnsi="Arial" w:cs="Arial"/>
          <w:sz w:val="24"/>
          <w:szCs w:val="24"/>
          <w:lang w:val="pl-PL"/>
        </w:rPr>
        <w:t>u vezi sa popunjavanjem projektne for</w:t>
      </w:r>
      <w:r w:rsidRPr="00831F90">
        <w:rPr>
          <w:rFonts w:ascii="Arial" w:hAnsi="Arial" w:cs="Arial"/>
          <w:sz w:val="24"/>
          <w:szCs w:val="24"/>
          <w:lang w:val="pl-PL"/>
        </w:rPr>
        <w:t>me.</w:t>
      </w:r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Tokom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čitavog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perioda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važenja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Konkursa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potencijalni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učesnici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imali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su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mogućnost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postavljanja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pitanja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r w:rsidR="00922E3E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922E3E">
        <w:rPr>
          <w:rFonts w:ascii="Arial" w:hAnsi="Arial" w:cs="Arial"/>
          <w:sz w:val="24"/>
          <w:szCs w:val="24"/>
        </w:rPr>
        <w:t>dobijanja</w:t>
      </w:r>
      <w:proofErr w:type="spellEnd"/>
      <w:r w:rsidR="00922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E3E">
        <w:rPr>
          <w:rFonts w:ascii="Arial" w:hAnsi="Arial" w:cs="Arial"/>
          <w:sz w:val="24"/>
          <w:szCs w:val="24"/>
        </w:rPr>
        <w:t>informacija</w:t>
      </w:r>
      <w:proofErr w:type="spellEnd"/>
      <w:r w:rsidR="00922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>
        <w:rPr>
          <w:rFonts w:ascii="Arial" w:hAnsi="Arial" w:cs="Arial"/>
          <w:sz w:val="24"/>
          <w:szCs w:val="24"/>
        </w:rPr>
        <w:t>putem</w:t>
      </w:r>
      <w:proofErr w:type="spellEnd"/>
      <w:r w:rsidR="00831F90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maila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 xml:space="preserve"> </w:t>
      </w:r>
      <w:r w:rsidR="00831F90">
        <w:rPr>
          <w:rFonts w:ascii="Arial" w:hAnsi="Arial" w:cs="Arial"/>
          <w:sz w:val="24"/>
          <w:szCs w:val="24"/>
        </w:rPr>
        <w:t>i</w:t>
      </w:r>
      <w:r w:rsidR="00831F90" w:rsidRP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 w:rsidRPr="00831F90">
        <w:rPr>
          <w:rFonts w:ascii="Arial" w:hAnsi="Arial" w:cs="Arial"/>
          <w:sz w:val="24"/>
          <w:szCs w:val="24"/>
        </w:rPr>
        <w:t>telefona</w:t>
      </w:r>
      <w:proofErr w:type="spellEnd"/>
      <w:r w:rsid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>
        <w:rPr>
          <w:rFonts w:ascii="Arial" w:hAnsi="Arial" w:cs="Arial"/>
          <w:sz w:val="24"/>
          <w:szCs w:val="24"/>
        </w:rPr>
        <w:t>koji</w:t>
      </w:r>
      <w:proofErr w:type="spellEnd"/>
      <w:r w:rsidR="00831F90">
        <w:rPr>
          <w:rFonts w:ascii="Arial" w:hAnsi="Arial" w:cs="Arial"/>
          <w:sz w:val="24"/>
          <w:szCs w:val="24"/>
        </w:rPr>
        <w:t xml:space="preserve"> je bio </w:t>
      </w:r>
      <w:proofErr w:type="spellStart"/>
      <w:r w:rsidR="00831F90">
        <w:rPr>
          <w:rFonts w:ascii="Arial" w:hAnsi="Arial" w:cs="Arial"/>
          <w:sz w:val="24"/>
          <w:szCs w:val="24"/>
        </w:rPr>
        <w:t>naveden</w:t>
      </w:r>
      <w:proofErr w:type="spellEnd"/>
      <w:r w:rsidR="00831F9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31F90">
        <w:rPr>
          <w:rFonts w:ascii="Arial" w:hAnsi="Arial" w:cs="Arial"/>
          <w:sz w:val="24"/>
          <w:szCs w:val="24"/>
        </w:rPr>
        <w:t>tekstu</w:t>
      </w:r>
      <w:proofErr w:type="spellEnd"/>
      <w:r w:rsidR="00831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F90">
        <w:rPr>
          <w:rFonts w:ascii="Arial" w:hAnsi="Arial" w:cs="Arial"/>
          <w:sz w:val="24"/>
          <w:szCs w:val="24"/>
        </w:rPr>
        <w:t>Konkursa</w:t>
      </w:r>
      <w:proofErr w:type="spellEnd"/>
      <w:r w:rsidR="00831F90" w:rsidRPr="00831F90">
        <w:rPr>
          <w:rFonts w:ascii="Arial" w:hAnsi="Arial" w:cs="Arial"/>
          <w:sz w:val="24"/>
          <w:szCs w:val="24"/>
        </w:rPr>
        <w:t>.</w:t>
      </w:r>
    </w:p>
    <w:p w:rsidR="00035818" w:rsidRPr="00AD4CCC" w:rsidRDefault="00035818" w:rsidP="00AD4CC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D4CCC">
        <w:rPr>
          <w:rFonts w:ascii="Arial" w:hAnsi="Arial" w:cs="Arial"/>
          <w:sz w:val="24"/>
          <w:szCs w:val="24"/>
          <w:lang w:val="pt-BR"/>
        </w:rPr>
        <w:t xml:space="preserve">Nakon zatvaranja Javnog poziva za izbor nezavisnog procjenjivača,Komisija je pristupila </w:t>
      </w:r>
      <w:r w:rsidR="00DB2BE3" w:rsidRPr="00AD4CCC">
        <w:rPr>
          <w:rFonts w:ascii="Arial" w:hAnsi="Arial" w:cs="Arial"/>
          <w:sz w:val="24"/>
          <w:szCs w:val="24"/>
          <w:lang w:val="pt-BR"/>
        </w:rPr>
        <w:t>izboru kandidata.</w:t>
      </w:r>
      <w:r w:rsidRPr="00AD4CCC">
        <w:rPr>
          <w:rFonts w:ascii="Arial" w:hAnsi="Arial" w:cs="Arial"/>
          <w:sz w:val="24"/>
          <w:szCs w:val="24"/>
          <w:lang w:val="pt-BR"/>
        </w:rPr>
        <w:t xml:space="preserve"> Komis</w:t>
      </w:r>
      <w:r w:rsidR="006056A3">
        <w:rPr>
          <w:rFonts w:ascii="Arial" w:hAnsi="Arial" w:cs="Arial"/>
          <w:sz w:val="24"/>
          <w:szCs w:val="24"/>
          <w:lang w:val="pt-BR"/>
        </w:rPr>
        <w:t>i</w:t>
      </w:r>
      <w:r w:rsidRPr="00AD4CCC">
        <w:rPr>
          <w:rFonts w:ascii="Arial" w:hAnsi="Arial" w:cs="Arial"/>
          <w:sz w:val="24"/>
          <w:szCs w:val="24"/>
          <w:lang w:val="pt-BR"/>
        </w:rPr>
        <w:t xml:space="preserve">ja je konstatovala da su  se prijavila tri kandidata i to: Darko Pekić, magistar iz oblasti inovacija i međunarodnog razvoja, Azra Hrapović, diplomirani menadžer i Slobodan Tomašević, master novinar. Uzimajući u obzir dostavljene prijave i cijeneći iskustvo u pisanju,sprovođenju i ocjenjivanju projekata u oblastima od javnog interesa koje su utvrđene kao prioritetne za opštinu Bar u 2019.godini, Komisija je odabrala Darka Pekića za nezavisnog procjenjivača </w:t>
      </w:r>
      <w:r w:rsidR="00922E3E">
        <w:rPr>
          <w:rFonts w:ascii="Arial" w:hAnsi="Arial" w:cs="Arial"/>
          <w:sz w:val="24"/>
          <w:szCs w:val="24"/>
          <w:lang w:val="pt-BR"/>
        </w:rPr>
        <w:t>u postupku bodovanja</w:t>
      </w:r>
      <w:r w:rsidRPr="00AD4CCC">
        <w:rPr>
          <w:rFonts w:ascii="Arial" w:hAnsi="Arial" w:cs="Arial"/>
          <w:sz w:val="24"/>
          <w:szCs w:val="24"/>
          <w:lang w:val="pt-BR"/>
        </w:rPr>
        <w:t xml:space="preserve"> projekta i programa nevladinih organizacija za 2019.godinu. </w:t>
      </w:r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Odluka o izboru nezavisnog </w:t>
      </w:r>
      <w:proofErr w:type="spellStart"/>
      <w:r w:rsidRPr="00AD4CCC">
        <w:rPr>
          <w:rFonts w:ascii="Arial" w:eastAsia="Times New Roman" w:hAnsi="Arial" w:cs="Arial"/>
          <w:sz w:val="24"/>
          <w:szCs w:val="24"/>
          <w:lang w:val="sr-Latn-CS"/>
        </w:rPr>
        <w:t>procjenjivača</w:t>
      </w:r>
      <w:proofErr w:type="spellEnd"/>
      <w:r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 objavljena je dana 21.02.2019.godine </w:t>
      </w:r>
      <w:r w:rsidR="00DB2BE3" w:rsidRPr="00AD4CCC">
        <w:rPr>
          <w:rFonts w:ascii="Arial" w:eastAsia="Times New Roman" w:hAnsi="Arial" w:cs="Arial"/>
          <w:sz w:val="24"/>
          <w:szCs w:val="24"/>
          <w:lang w:val="sr-Latn-CS"/>
        </w:rPr>
        <w:t xml:space="preserve">na </w:t>
      </w:r>
      <w:r w:rsidRPr="00AD4CCC">
        <w:rPr>
          <w:rFonts w:ascii="Arial" w:eastAsia="Times New Roman" w:hAnsi="Arial" w:cs="Arial"/>
          <w:sz w:val="24"/>
          <w:szCs w:val="24"/>
          <w:lang w:val="sr-Latn-CS"/>
        </w:rPr>
        <w:t>sajtu Opštine Bar.</w:t>
      </w:r>
      <w:r w:rsidRPr="00AD4CCC">
        <w:rPr>
          <w:rFonts w:ascii="Arial" w:hAnsi="Arial" w:cs="Arial"/>
          <w:sz w:val="24"/>
          <w:szCs w:val="24"/>
        </w:rPr>
        <w:t xml:space="preserve">  </w:t>
      </w:r>
    </w:p>
    <w:p w:rsidR="00035818" w:rsidRPr="00AD4CCC" w:rsidRDefault="00035818" w:rsidP="00AD4CC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8B66BC" w:rsidRDefault="00035818" w:rsidP="00AD4CCC">
      <w:pPr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t xml:space="preserve">Nakon zatvaranja Konkursa, Komisija je konstatovala da su blagovremeno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podnijete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52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prijave,a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da je jedna prijava neblagovremeno </w:t>
      </w:r>
      <w:proofErr w:type="spellStart"/>
      <w:r w:rsidR="008B66BC">
        <w:rPr>
          <w:rFonts w:ascii="Arial" w:hAnsi="Arial" w:cs="Arial"/>
          <w:sz w:val="24"/>
          <w:szCs w:val="24"/>
          <w:lang w:val="sr-Latn-CS"/>
        </w:rPr>
        <w:t>podnijet</w:t>
      </w:r>
      <w:r w:rsidRPr="00AD4CCC">
        <w:rPr>
          <w:rFonts w:ascii="Arial" w:hAnsi="Arial" w:cs="Arial"/>
          <w:sz w:val="24"/>
          <w:szCs w:val="24"/>
          <w:lang w:val="sr-Latn-CS"/>
        </w:rPr>
        <w:t>a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i kao takva nije uzeta u razmatranje. </w:t>
      </w:r>
      <w:r w:rsidR="008B66BC" w:rsidRPr="00AD4CCC">
        <w:rPr>
          <w:rFonts w:ascii="Arial" w:hAnsi="Arial" w:cs="Arial"/>
          <w:sz w:val="24"/>
          <w:szCs w:val="24"/>
          <w:lang w:val="sr-Latn-CS"/>
        </w:rPr>
        <w:t>(</w:t>
      </w:r>
      <w:r w:rsidR="008B66BC" w:rsidRPr="00AD4CCC">
        <w:rPr>
          <w:rFonts w:ascii="Arial" w:hAnsi="Arial" w:cs="Arial"/>
          <w:b/>
          <w:color w:val="FF0000"/>
          <w:sz w:val="24"/>
          <w:szCs w:val="24"/>
          <w:lang w:val="sr-Latn-CS"/>
        </w:rPr>
        <w:t>PRILOG 1-Spisak prijavljenih NVO</w:t>
      </w:r>
      <w:r w:rsidR="008B66BC" w:rsidRPr="00AD4CCC">
        <w:rPr>
          <w:rFonts w:ascii="Arial" w:hAnsi="Arial" w:cs="Arial"/>
          <w:sz w:val="24"/>
          <w:szCs w:val="24"/>
          <w:lang w:val="sr-Latn-CS"/>
        </w:rPr>
        <w:t>)</w:t>
      </w:r>
      <w:r w:rsidR="008B66BC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035818" w:rsidRPr="00AD4CCC" w:rsidRDefault="00035818" w:rsidP="00AD4CCC">
      <w:pPr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lastRenderedPageBreak/>
        <w:t xml:space="preserve">U daljem postupku, Komisija i nezavisni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procjenjivač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razmatrali su 43 projekta </w:t>
      </w:r>
      <w:r w:rsidR="008B66BC">
        <w:rPr>
          <w:rFonts w:ascii="Arial" w:hAnsi="Arial" w:cs="Arial"/>
          <w:sz w:val="24"/>
          <w:szCs w:val="24"/>
          <w:lang w:val="sr-Latn-CS"/>
        </w:rPr>
        <w:t xml:space="preserve">nevladinih organizacija </w:t>
      </w:r>
      <w:r w:rsidRPr="00AD4CCC">
        <w:rPr>
          <w:rFonts w:ascii="Arial" w:hAnsi="Arial" w:cs="Arial"/>
          <w:sz w:val="24"/>
          <w:szCs w:val="24"/>
          <w:lang w:val="sr-Latn-CS"/>
        </w:rPr>
        <w:t xml:space="preserve">i 9 programa rada </w:t>
      </w:r>
      <w:r w:rsidR="008B66BC">
        <w:rPr>
          <w:rFonts w:ascii="Arial" w:hAnsi="Arial" w:cs="Arial"/>
          <w:sz w:val="24"/>
          <w:szCs w:val="24"/>
          <w:lang w:val="sr-Latn-CS"/>
        </w:rPr>
        <w:t xml:space="preserve">nevladinih </w:t>
      </w:r>
      <w:r w:rsidRPr="00AD4CCC">
        <w:rPr>
          <w:rFonts w:ascii="Arial" w:hAnsi="Arial" w:cs="Arial"/>
          <w:sz w:val="24"/>
          <w:szCs w:val="24"/>
          <w:lang w:val="sr-Latn-CS"/>
        </w:rPr>
        <w:t xml:space="preserve">organizacija sa posebnim statusom, koje su ispunile uslove propisane Odlukom i Konkursom. </w:t>
      </w:r>
      <w:r w:rsidR="008B66BC">
        <w:rPr>
          <w:rFonts w:ascii="Arial" w:hAnsi="Arial" w:cs="Arial"/>
          <w:sz w:val="24"/>
          <w:szCs w:val="24"/>
          <w:lang w:val="sr-Latn-CS"/>
        </w:rPr>
        <w:t>U</w:t>
      </w:r>
      <w:r w:rsidR="008B66BC" w:rsidRPr="00AD4CCC">
        <w:rPr>
          <w:rFonts w:ascii="Arial" w:hAnsi="Arial" w:cs="Arial"/>
          <w:sz w:val="24"/>
          <w:szCs w:val="24"/>
          <w:lang w:val="sr-Latn-CS"/>
        </w:rPr>
        <w:t xml:space="preserve"> skladu sa </w:t>
      </w:r>
      <w:r w:rsidR="008B66BC">
        <w:rPr>
          <w:rFonts w:ascii="Arial" w:hAnsi="Arial" w:cs="Arial"/>
          <w:sz w:val="24"/>
          <w:szCs w:val="24"/>
          <w:lang w:val="sr-Latn-CS"/>
        </w:rPr>
        <w:t>kriterijumima utvrđenim u članu 25 Odluke,</w:t>
      </w:r>
      <w:r w:rsidRPr="00AD4CCC">
        <w:rPr>
          <w:rFonts w:ascii="Arial" w:hAnsi="Arial" w:cs="Arial"/>
          <w:sz w:val="24"/>
          <w:szCs w:val="24"/>
          <w:lang w:val="sr-Latn-CS"/>
        </w:rPr>
        <w:t xml:space="preserve"> izvršeno je bodovanje prijavljenih projekata</w:t>
      </w:r>
      <w:r w:rsidR="008B66BC">
        <w:rPr>
          <w:rFonts w:ascii="Arial" w:hAnsi="Arial" w:cs="Arial"/>
          <w:sz w:val="24"/>
          <w:szCs w:val="24"/>
          <w:lang w:val="sr-Latn-CS"/>
        </w:rPr>
        <w:t>.</w:t>
      </w:r>
      <w:r w:rsidRPr="00AD4CCC">
        <w:rPr>
          <w:rFonts w:ascii="Arial" w:hAnsi="Arial" w:cs="Arial"/>
          <w:sz w:val="24"/>
          <w:szCs w:val="24"/>
          <w:lang w:val="sr-Latn-CS"/>
        </w:rPr>
        <w:t xml:space="preserve"> Projekti su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ocjenjivani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na način što je svaki član Komisije i nezavisni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procjenjivač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pojedinačno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ocijenio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projekat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primjenom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skale od 0 do 10. </w:t>
      </w:r>
      <w:r w:rsidR="008B66BC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D4CCC">
        <w:rPr>
          <w:rFonts w:ascii="Arial" w:hAnsi="Arial" w:cs="Arial"/>
          <w:sz w:val="24"/>
          <w:szCs w:val="24"/>
          <w:lang w:val="sr-Latn-CS"/>
        </w:rPr>
        <w:t xml:space="preserve">Konačna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ocjena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projekta utvrđena je kao zbir ukupnog broja bodova članova Komisije i nezavisnog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procjenjivača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035818" w:rsidRPr="00AD4CCC" w:rsidRDefault="00035818" w:rsidP="00AD4CCC">
      <w:pPr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t xml:space="preserve">Shodno utvrđenom broju bodova Komisija je, na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sjednici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održanoj dana 15.03.2019. godine, u skladu sa članom 28 Odluke, utvrdila rang listu projekata prema njihovoj konačnoj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ocjeni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(</w:t>
      </w:r>
      <w:r w:rsidRPr="00AD4CCC">
        <w:rPr>
          <w:rFonts w:ascii="Arial" w:hAnsi="Arial" w:cs="Arial"/>
          <w:b/>
          <w:color w:val="FF0000"/>
          <w:sz w:val="24"/>
          <w:szCs w:val="24"/>
          <w:lang w:val="sr-Latn-CS"/>
        </w:rPr>
        <w:t>PRILOG 2</w:t>
      </w:r>
      <w:r w:rsidR="007B1B11" w:rsidRPr="00AD4CCC">
        <w:rPr>
          <w:rFonts w:ascii="Arial" w:hAnsi="Arial" w:cs="Arial"/>
          <w:b/>
          <w:color w:val="FF0000"/>
          <w:sz w:val="24"/>
          <w:szCs w:val="24"/>
          <w:lang w:val="sr-Latn-CS"/>
        </w:rPr>
        <w:t>-Rang lista</w:t>
      </w:r>
      <w:r w:rsidRPr="00AD4CCC">
        <w:rPr>
          <w:rFonts w:ascii="Arial" w:hAnsi="Arial" w:cs="Arial"/>
          <w:sz w:val="24"/>
          <w:szCs w:val="24"/>
          <w:lang w:val="sr-Latn-CS"/>
        </w:rPr>
        <w:t xml:space="preserve">) . </w:t>
      </w:r>
    </w:p>
    <w:p w:rsidR="00035818" w:rsidRPr="00AD4CCC" w:rsidRDefault="00035818" w:rsidP="00AD4CCC">
      <w:pPr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t xml:space="preserve">Komisija je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donijela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Odluku da se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dodijele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sredstva za programske aktivnosti organizacijama koje imaju poseban status shodno članu 3 Odluke, a to su: Društva dobrovoljnih davalaca krvi, Organizacija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slijepih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za Bar i Ulcinj, Organizacija civilnih invalida rata za Bar i Ulcinj, Udruženje paraplegičara Bar, Organizacija gluvih i nagluvih, NVO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Adria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, Društvo roditelja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djece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sa posebnim potrebama-Bar i Društvo za borbu protiv šećerne bolesti „Plavi krug” Bar.</w:t>
      </w:r>
      <w:r w:rsidRPr="00AD4CCC">
        <w:rPr>
          <w:rFonts w:ascii="Arial" w:hAnsi="Arial" w:cs="Arial"/>
          <w:sz w:val="24"/>
          <w:szCs w:val="24"/>
          <w:lang w:val="sr-Latn-CS"/>
        </w:rPr>
        <w:tab/>
      </w:r>
    </w:p>
    <w:p w:rsidR="00035818" w:rsidRPr="00AD4CCC" w:rsidRDefault="00035818" w:rsidP="00AD4CCC">
      <w:pPr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t xml:space="preserve">Komisija je, shodno </w:t>
      </w:r>
      <w:r w:rsidR="007B1B11" w:rsidRPr="00AD4CCC">
        <w:rPr>
          <w:rFonts w:ascii="Arial" w:hAnsi="Arial" w:cs="Arial"/>
          <w:sz w:val="24"/>
          <w:szCs w:val="24"/>
          <w:lang w:val="sr-Latn-CS"/>
        </w:rPr>
        <w:t>članu 28 Odluke</w:t>
      </w:r>
      <w:r w:rsidRPr="00AD4CCC">
        <w:rPr>
          <w:rFonts w:ascii="Arial" w:hAnsi="Arial" w:cs="Arial"/>
          <w:sz w:val="24"/>
          <w:szCs w:val="24"/>
          <w:lang w:val="sr-Latn-CS"/>
        </w:rPr>
        <w:t xml:space="preserve">, odobrila sredstva za 15 </w:t>
      </w:r>
      <w:proofErr w:type="spellStart"/>
      <w:r w:rsidRPr="00AD4CCC">
        <w:rPr>
          <w:rFonts w:ascii="Arial" w:hAnsi="Arial" w:cs="Arial"/>
          <w:sz w:val="24"/>
          <w:szCs w:val="24"/>
          <w:lang w:val="sr-Latn-CS"/>
        </w:rPr>
        <w:t>prvorangiranih</w:t>
      </w:r>
      <w:proofErr w:type="spellEnd"/>
      <w:r w:rsidRPr="00AD4CCC">
        <w:rPr>
          <w:rFonts w:ascii="Arial" w:hAnsi="Arial" w:cs="Arial"/>
          <w:sz w:val="24"/>
          <w:szCs w:val="24"/>
          <w:lang w:val="sr-Latn-CS"/>
        </w:rPr>
        <w:t xml:space="preserve"> projekata nevladi</w:t>
      </w:r>
      <w:r w:rsidR="00646412" w:rsidRPr="00AD4CCC">
        <w:rPr>
          <w:rFonts w:ascii="Arial" w:hAnsi="Arial" w:cs="Arial"/>
          <w:sz w:val="24"/>
          <w:szCs w:val="24"/>
          <w:lang w:val="sr-Latn-CS"/>
        </w:rPr>
        <w:t>nih organizacija, kao i za 9 nevladinih</w:t>
      </w:r>
      <w:r w:rsidRPr="00AD4CCC">
        <w:rPr>
          <w:rFonts w:ascii="Arial" w:hAnsi="Arial" w:cs="Arial"/>
          <w:sz w:val="24"/>
          <w:szCs w:val="24"/>
          <w:lang w:val="sr-Latn-CS"/>
        </w:rPr>
        <w:t xml:space="preserve"> sa posebnim statusom. </w:t>
      </w:r>
      <w:r w:rsidR="008B66BC" w:rsidRPr="00AD4CCC">
        <w:rPr>
          <w:rFonts w:ascii="Arial" w:hAnsi="Arial" w:cs="Arial"/>
          <w:sz w:val="24"/>
          <w:szCs w:val="24"/>
          <w:lang w:val="sl-SI"/>
        </w:rPr>
        <w:t>(</w:t>
      </w:r>
      <w:r w:rsidR="008B66BC" w:rsidRPr="00AD4CCC">
        <w:rPr>
          <w:rFonts w:ascii="Arial" w:hAnsi="Arial" w:cs="Arial"/>
          <w:b/>
          <w:color w:val="FF0000"/>
          <w:sz w:val="24"/>
          <w:szCs w:val="24"/>
          <w:lang w:val="sl-SI"/>
        </w:rPr>
        <w:t>PRILOG</w:t>
      </w:r>
      <w:r w:rsidR="008B66BC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 3</w:t>
      </w:r>
      <w:r w:rsidR="008B66BC" w:rsidRPr="00AD4CCC">
        <w:rPr>
          <w:rFonts w:ascii="Arial" w:hAnsi="Arial" w:cs="Arial"/>
          <w:b/>
          <w:color w:val="FF0000"/>
          <w:sz w:val="24"/>
          <w:szCs w:val="24"/>
          <w:lang w:val="sl-SI"/>
        </w:rPr>
        <w:t>-Odluka o raspodjeli sredstava</w:t>
      </w:r>
      <w:r w:rsidR="008B66BC" w:rsidRPr="00AD4CCC">
        <w:rPr>
          <w:rFonts w:ascii="Arial" w:hAnsi="Arial" w:cs="Arial"/>
          <w:sz w:val="24"/>
          <w:szCs w:val="24"/>
          <w:lang w:val="sl-SI"/>
        </w:rPr>
        <w:t xml:space="preserve">) </w:t>
      </w:r>
      <w:r w:rsidRPr="00AD4CCC">
        <w:rPr>
          <w:rFonts w:ascii="Arial" w:hAnsi="Arial" w:cs="Arial"/>
          <w:sz w:val="24"/>
          <w:szCs w:val="24"/>
          <w:lang w:val="pl-PL"/>
        </w:rPr>
        <w:t xml:space="preserve">U skladu sa članom 24 </w:t>
      </w:r>
      <w:r w:rsidRPr="00AD4CCC">
        <w:rPr>
          <w:rFonts w:ascii="Arial" w:hAnsi="Arial" w:cs="Arial"/>
          <w:sz w:val="24"/>
          <w:szCs w:val="24"/>
          <w:lang w:val="sl-SI"/>
        </w:rPr>
        <w:t>Odluke</w:t>
      </w:r>
      <w:r w:rsidR="008B66BC">
        <w:rPr>
          <w:rFonts w:ascii="Arial" w:hAnsi="Arial" w:cs="Arial"/>
          <w:sz w:val="24"/>
          <w:szCs w:val="24"/>
          <w:lang w:val="sl-SI"/>
        </w:rPr>
        <w:t>,</w:t>
      </w:r>
      <w:r w:rsidRPr="00AD4CCC">
        <w:rPr>
          <w:rFonts w:ascii="Arial" w:hAnsi="Arial" w:cs="Arial"/>
          <w:sz w:val="24"/>
          <w:szCs w:val="24"/>
          <w:lang w:val="sl-SI"/>
        </w:rPr>
        <w:t xml:space="preserve"> sredstva za finansiranje projekata nevladinih organizacija odobrena su u iznosu ne manjem od 80% od iznosa sredstava navedenog u prijavi na Konkurs.</w:t>
      </w:r>
      <w:r w:rsidR="007B1B11" w:rsidRPr="00AD4CCC">
        <w:rPr>
          <w:rFonts w:ascii="Arial" w:hAnsi="Arial" w:cs="Arial"/>
          <w:sz w:val="24"/>
          <w:szCs w:val="24"/>
          <w:lang w:val="sl-SI"/>
        </w:rPr>
        <w:t xml:space="preserve"> </w:t>
      </w:r>
      <w:r w:rsidRPr="00AD4CCC">
        <w:rPr>
          <w:rFonts w:ascii="Arial" w:hAnsi="Arial" w:cs="Arial"/>
          <w:sz w:val="24"/>
          <w:szCs w:val="24"/>
          <w:lang w:val="sl-SI"/>
        </w:rPr>
        <w:t>Odluka o raspodjeli sredstava objavljena je na sajtu Opštine dana 15.03.2019.godine,kao i preko lokalnog javnog emitera. Ista je dostavljena svim učesnicima Konkursa.</w:t>
      </w:r>
    </w:p>
    <w:p w:rsidR="00035818" w:rsidRPr="00AD4CCC" w:rsidRDefault="00035818" w:rsidP="00AD4CC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AD4CCC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035818" w:rsidRPr="00AD4CCC" w:rsidRDefault="00646412" w:rsidP="00AD4C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4CCC">
        <w:rPr>
          <w:rFonts w:ascii="Arial" w:hAnsi="Arial" w:cs="Arial"/>
          <w:sz w:val="24"/>
          <w:szCs w:val="24"/>
          <w:lang w:val="pl-PL"/>
        </w:rPr>
        <w:t xml:space="preserve">Predsjednik Opštine </w:t>
      </w:r>
      <w:r w:rsidR="00035818" w:rsidRPr="00AD4CCC">
        <w:rPr>
          <w:rFonts w:ascii="Arial" w:hAnsi="Arial" w:cs="Arial"/>
          <w:sz w:val="24"/>
          <w:szCs w:val="24"/>
          <w:lang w:val="pl-PL"/>
        </w:rPr>
        <w:t xml:space="preserve">zaključio je dana 25.03.2019.godine ugovore sa nevladinim organizacijama kojima </w:t>
      </w:r>
      <w:r w:rsidR="007B1B11" w:rsidRPr="00AD4CCC">
        <w:rPr>
          <w:rFonts w:ascii="Arial" w:hAnsi="Arial" w:cs="Arial"/>
          <w:sz w:val="24"/>
          <w:szCs w:val="24"/>
          <w:lang w:val="pl-PL"/>
        </w:rPr>
        <w:t xml:space="preserve">su </w:t>
      </w:r>
      <w:r w:rsidRPr="00AD4CCC">
        <w:rPr>
          <w:rFonts w:ascii="Arial" w:hAnsi="Arial" w:cs="Arial"/>
          <w:sz w:val="24"/>
          <w:szCs w:val="24"/>
          <w:lang w:val="pl-PL"/>
        </w:rPr>
        <w:t>odobrena</w:t>
      </w:r>
      <w:r w:rsidR="007B1B11" w:rsidRPr="00AD4CCC">
        <w:rPr>
          <w:rFonts w:ascii="Arial" w:hAnsi="Arial" w:cs="Arial"/>
          <w:sz w:val="24"/>
          <w:szCs w:val="24"/>
          <w:lang w:val="pl-PL"/>
        </w:rPr>
        <w:t xml:space="preserve"> sredstva</w:t>
      </w:r>
      <w:r w:rsidR="00035818" w:rsidRPr="00AD4CCC">
        <w:rPr>
          <w:rFonts w:ascii="Arial" w:hAnsi="Arial" w:cs="Arial"/>
          <w:sz w:val="24"/>
          <w:szCs w:val="24"/>
        </w:rPr>
        <w:t>,</w:t>
      </w:r>
      <w:r w:rsidR="00035818" w:rsidRPr="00AD4CCC">
        <w:rPr>
          <w:rFonts w:ascii="Arial" w:hAnsi="Arial" w:cs="Arial"/>
          <w:sz w:val="24"/>
          <w:szCs w:val="24"/>
          <w:lang w:val="pl-PL"/>
        </w:rPr>
        <w:t xml:space="preserve"> a shodno </w:t>
      </w:r>
      <w:r w:rsidRPr="00AD4CCC">
        <w:rPr>
          <w:rFonts w:ascii="Arial" w:hAnsi="Arial" w:cs="Arial"/>
          <w:sz w:val="24"/>
          <w:szCs w:val="24"/>
          <w:lang w:val="pl-PL"/>
        </w:rPr>
        <w:t xml:space="preserve">preuzetim ugovornim obavezama </w:t>
      </w:r>
      <w:r w:rsidR="00035818" w:rsidRPr="00AD4CCC">
        <w:rPr>
          <w:rFonts w:ascii="Arial" w:hAnsi="Arial" w:cs="Arial"/>
          <w:sz w:val="24"/>
          <w:szCs w:val="24"/>
          <w:lang w:val="pl-PL"/>
        </w:rPr>
        <w:t>izvršena je uplata finansijskih sredst</w:t>
      </w:r>
      <w:r w:rsidR="006056A3">
        <w:rPr>
          <w:rFonts w:ascii="Arial" w:hAnsi="Arial" w:cs="Arial"/>
          <w:sz w:val="24"/>
          <w:szCs w:val="24"/>
          <w:lang w:val="pl-PL"/>
        </w:rPr>
        <w:t>a</w:t>
      </w:r>
      <w:r w:rsidR="00035818" w:rsidRPr="00AD4CCC">
        <w:rPr>
          <w:rFonts w:ascii="Arial" w:hAnsi="Arial" w:cs="Arial"/>
          <w:sz w:val="24"/>
          <w:szCs w:val="24"/>
          <w:lang w:val="pl-PL"/>
        </w:rPr>
        <w:t>va na žiro račun nevladinih organizacija.</w:t>
      </w:r>
      <w:r w:rsidR="00035818" w:rsidRPr="00AD4CCC">
        <w:rPr>
          <w:rFonts w:ascii="Arial" w:hAnsi="Arial" w:cs="Arial"/>
          <w:sz w:val="24"/>
          <w:szCs w:val="24"/>
        </w:rPr>
        <w:t xml:space="preserve"> </w:t>
      </w:r>
    </w:p>
    <w:p w:rsidR="00035818" w:rsidRPr="00AD4CCC" w:rsidRDefault="00035818" w:rsidP="00AD4CCC">
      <w:pPr>
        <w:pStyle w:val="PlainText"/>
        <w:jc w:val="both"/>
        <w:rPr>
          <w:rFonts w:ascii="Arial" w:hAnsi="Arial" w:cs="Arial"/>
          <w:sz w:val="24"/>
          <w:szCs w:val="24"/>
          <w:lang w:val="pl-PL"/>
        </w:rPr>
      </w:pPr>
      <w:r w:rsidRPr="00AD4CCC">
        <w:rPr>
          <w:rFonts w:ascii="Arial" w:hAnsi="Arial" w:cs="Arial"/>
          <w:sz w:val="24"/>
          <w:szCs w:val="24"/>
          <w:lang w:val="pl-PL"/>
        </w:rPr>
        <w:t>Realizaciju zaključenih ugovora pratila je Komisija. Komisija je  vršila evaluaciju podržanih projekata shodno podnesenim izvještajima</w:t>
      </w:r>
      <w:r w:rsidR="00646412" w:rsidRPr="00AD4CCC">
        <w:rPr>
          <w:rFonts w:ascii="Arial" w:hAnsi="Arial" w:cs="Arial"/>
          <w:sz w:val="24"/>
          <w:szCs w:val="24"/>
          <w:lang w:val="pl-PL"/>
        </w:rPr>
        <w:t xml:space="preserve"> nevladinih organizacija o realizovanim aktivnostima, zat</w:t>
      </w:r>
      <w:r w:rsidR="00B24780">
        <w:rPr>
          <w:rFonts w:ascii="Arial" w:hAnsi="Arial" w:cs="Arial"/>
          <w:sz w:val="24"/>
          <w:szCs w:val="24"/>
          <w:lang w:val="pl-PL"/>
        </w:rPr>
        <w:t>im putem redovnog ostvarivanja neposredne</w:t>
      </w:r>
      <w:r w:rsidR="00646412" w:rsidRPr="00AD4CCC">
        <w:rPr>
          <w:rFonts w:ascii="Arial" w:hAnsi="Arial" w:cs="Arial"/>
          <w:sz w:val="24"/>
          <w:szCs w:val="24"/>
          <w:lang w:val="pl-PL"/>
        </w:rPr>
        <w:t xml:space="preserve"> komunikacije</w:t>
      </w:r>
      <w:r w:rsidRPr="00AD4CCC">
        <w:rPr>
          <w:rFonts w:ascii="Arial" w:hAnsi="Arial" w:cs="Arial"/>
          <w:sz w:val="24"/>
          <w:szCs w:val="24"/>
          <w:lang w:val="pl-PL"/>
        </w:rPr>
        <w:t xml:space="preserve"> sa nosiocima projekta radi dobijanja dodatnih informacija,kao i ličnim prisustv</w:t>
      </w:r>
      <w:r w:rsidR="00B24780">
        <w:rPr>
          <w:rFonts w:ascii="Arial" w:hAnsi="Arial" w:cs="Arial"/>
          <w:sz w:val="24"/>
          <w:szCs w:val="24"/>
          <w:lang w:val="pl-PL"/>
        </w:rPr>
        <w:t>om</w:t>
      </w:r>
      <w:r w:rsidRPr="00AD4CCC">
        <w:rPr>
          <w:rFonts w:ascii="Arial" w:hAnsi="Arial" w:cs="Arial"/>
          <w:sz w:val="24"/>
          <w:szCs w:val="24"/>
          <w:lang w:val="pl-PL"/>
        </w:rPr>
        <w:t xml:space="preserve"> aktivnostima koje su u sklopu projekta realizovane.</w:t>
      </w:r>
    </w:p>
    <w:p w:rsidR="00035818" w:rsidRPr="00AD4CCC" w:rsidRDefault="00035818" w:rsidP="00AD4CCC">
      <w:pPr>
        <w:pStyle w:val="PlainText"/>
        <w:jc w:val="both"/>
        <w:rPr>
          <w:rFonts w:ascii="Arial" w:hAnsi="Arial" w:cs="Arial"/>
          <w:sz w:val="24"/>
          <w:szCs w:val="24"/>
          <w:lang w:val="pl-PL"/>
        </w:rPr>
      </w:pPr>
    </w:p>
    <w:p w:rsidR="00035818" w:rsidRPr="0087445E" w:rsidRDefault="00035818" w:rsidP="0087445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AD4CCC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AD4CCC">
        <w:rPr>
          <w:rFonts w:ascii="Arial" w:hAnsi="Arial" w:cs="Arial"/>
          <w:sz w:val="24"/>
          <w:szCs w:val="24"/>
        </w:rPr>
        <w:t>cilju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predstavljanja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široj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javnosti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projekata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nevladinih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organizacija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koje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D4CCC">
        <w:rPr>
          <w:rFonts w:ascii="Arial" w:hAnsi="Arial" w:cs="Arial"/>
          <w:sz w:val="24"/>
          <w:szCs w:val="24"/>
        </w:rPr>
        <w:t>Opština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AD4CCC">
        <w:rPr>
          <w:rFonts w:ascii="Arial" w:hAnsi="Arial" w:cs="Arial"/>
          <w:sz w:val="24"/>
          <w:szCs w:val="24"/>
        </w:rPr>
        <w:t>podržala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na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Konkursu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4CCC">
        <w:rPr>
          <w:rFonts w:ascii="Arial" w:hAnsi="Arial" w:cs="Arial"/>
          <w:sz w:val="24"/>
          <w:szCs w:val="24"/>
        </w:rPr>
        <w:t>raspodjelu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sredstava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u 2019.godini</w:t>
      </w:r>
      <w:proofErr w:type="gramStart"/>
      <w:r w:rsidRPr="00AD4CCC">
        <w:rPr>
          <w:rFonts w:ascii="Arial" w:hAnsi="Arial" w:cs="Arial"/>
          <w:sz w:val="24"/>
          <w:szCs w:val="24"/>
        </w:rPr>
        <w:t>,a</w:t>
      </w:r>
      <w:proofErr w:type="gram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koji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su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uspješno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realizovani</w:t>
      </w:r>
      <w:proofErr w:type="spellEnd"/>
      <w:r w:rsidRPr="00AD4CCC">
        <w:rPr>
          <w:rFonts w:ascii="Arial" w:hAnsi="Arial" w:cs="Arial"/>
          <w:sz w:val="24"/>
          <w:szCs w:val="24"/>
        </w:rPr>
        <w:t>, dana 06.12.2019.godine</w:t>
      </w:r>
      <w:r w:rsidR="00646412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Komisija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organizovala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javnu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</w:t>
      </w:r>
      <w:r w:rsidR="00646412" w:rsidRPr="00AD4CCC">
        <w:rPr>
          <w:rFonts w:ascii="Arial" w:hAnsi="Arial" w:cs="Arial"/>
          <w:sz w:val="24"/>
          <w:szCs w:val="24"/>
        </w:rPr>
        <w:t>romociju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AD4CCC">
        <w:rPr>
          <w:rFonts w:ascii="Arial" w:hAnsi="Arial" w:cs="Arial"/>
          <w:sz w:val="24"/>
          <w:szCs w:val="24"/>
        </w:rPr>
        <w:t>nazivom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AD4CCC">
        <w:rPr>
          <w:rFonts w:ascii="Arial" w:hAnsi="Arial" w:cs="Arial"/>
          <w:sz w:val="24"/>
          <w:szCs w:val="24"/>
        </w:rPr>
        <w:t>Podržali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smo,uspjeli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su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!”. Na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promociji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upriličenoj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sali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Dvorca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kralja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N</w:t>
      </w:r>
      <w:r w:rsidR="00B24780">
        <w:rPr>
          <w:rFonts w:ascii="Arial" w:hAnsi="Arial" w:cs="Arial"/>
          <w:sz w:val="24"/>
          <w:szCs w:val="24"/>
        </w:rPr>
        <w:t xml:space="preserve">ikole, </w:t>
      </w:r>
      <w:proofErr w:type="spellStart"/>
      <w:r w:rsidR="00B24780">
        <w:rPr>
          <w:rFonts w:ascii="Arial" w:hAnsi="Arial" w:cs="Arial"/>
          <w:sz w:val="24"/>
          <w:szCs w:val="24"/>
        </w:rPr>
        <w:t>koja</w:t>
      </w:r>
      <w:proofErr w:type="spellEnd"/>
      <w:r w:rsidR="00B2478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24780">
        <w:rPr>
          <w:rFonts w:ascii="Arial" w:hAnsi="Arial" w:cs="Arial"/>
          <w:sz w:val="24"/>
          <w:szCs w:val="24"/>
        </w:rPr>
        <w:t>zabilježila</w:t>
      </w:r>
      <w:proofErr w:type="spellEnd"/>
      <w:r w:rsidR="00B2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780">
        <w:rPr>
          <w:rFonts w:ascii="Arial" w:hAnsi="Arial" w:cs="Arial"/>
          <w:sz w:val="24"/>
          <w:szCs w:val="24"/>
        </w:rPr>
        <w:t>dobru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posjećenost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bila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adekvatno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medijski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propraćena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4CCC">
        <w:rPr>
          <w:rFonts w:ascii="Arial" w:hAnsi="Arial" w:cs="Arial"/>
          <w:sz w:val="24"/>
          <w:szCs w:val="24"/>
        </w:rPr>
        <w:t>predstavljeni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su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rezultati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r w:rsidR="00646412" w:rsidRPr="00AD4CCC">
        <w:rPr>
          <w:rFonts w:ascii="Arial" w:hAnsi="Arial" w:cs="Arial"/>
          <w:sz w:val="24"/>
          <w:szCs w:val="24"/>
        </w:rPr>
        <w:t xml:space="preserve">15 </w:t>
      </w:r>
      <w:proofErr w:type="spellStart"/>
      <w:proofErr w:type="gramStart"/>
      <w:r w:rsidRPr="00AD4CCC">
        <w:rPr>
          <w:rFonts w:ascii="Arial" w:hAnsi="Arial" w:cs="Arial"/>
          <w:sz w:val="24"/>
          <w:szCs w:val="24"/>
        </w:rPr>
        <w:t>realizovanih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r w:rsidR="00646412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projekata</w:t>
      </w:r>
      <w:proofErr w:type="spellEnd"/>
      <w:proofErr w:type="gram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nevladinih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organizacija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. Pored </w:t>
      </w:r>
      <w:proofErr w:type="spellStart"/>
      <w:r w:rsidRPr="00AD4CCC">
        <w:rPr>
          <w:rFonts w:ascii="Arial" w:hAnsi="Arial" w:cs="Arial"/>
          <w:sz w:val="24"/>
          <w:szCs w:val="24"/>
        </w:rPr>
        <w:t>afirmisanja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lastRenderedPageBreak/>
        <w:t>podržanih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projekata</w:t>
      </w:r>
      <w:proofErr w:type="gramStart"/>
      <w:r w:rsidRPr="00AD4CCC">
        <w:rPr>
          <w:rFonts w:ascii="Arial" w:hAnsi="Arial" w:cs="Arial"/>
          <w:sz w:val="24"/>
          <w:szCs w:val="24"/>
        </w:rPr>
        <w:t>,cilj</w:t>
      </w:r>
      <w:proofErr w:type="spellEnd"/>
      <w:proofErr w:type="gram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promocije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bio je i </w:t>
      </w:r>
      <w:proofErr w:type="spellStart"/>
      <w:r w:rsidRPr="00AD4CCC">
        <w:rPr>
          <w:rFonts w:ascii="Arial" w:hAnsi="Arial" w:cs="Arial"/>
          <w:sz w:val="24"/>
          <w:szCs w:val="24"/>
        </w:rPr>
        <w:t>podsticanje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lokalnih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nevladinih</w:t>
      </w:r>
      <w:proofErr w:type="spellEnd"/>
      <w:r w:rsidR="00646412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2" w:rsidRPr="00AD4CCC">
        <w:rPr>
          <w:rFonts w:ascii="Arial" w:hAnsi="Arial" w:cs="Arial"/>
          <w:sz w:val="24"/>
          <w:szCs w:val="24"/>
        </w:rPr>
        <w:t>organizacija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D4CCC">
        <w:rPr>
          <w:rFonts w:ascii="Arial" w:hAnsi="Arial" w:cs="Arial"/>
          <w:sz w:val="24"/>
          <w:szCs w:val="24"/>
        </w:rPr>
        <w:t>osmisle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društveno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korisne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D4CCC">
        <w:rPr>
          <w:rFonts w:ascii="Arial" w:hAnsi="Arial" w:cs="Arial"/>
          <w:sz w:val="24"/>
          <w:szCs w:val="24"/>
        </w:rPr>
        <w:t>kreativne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projekte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sa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kojima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u 2020. </w:t>
      </w:r>
      <w:proofErr w:type="spellStart"/>
      <w:proofErr w:type="gramStart"/>
      <w:r w:rsidRPr="00AD4CCC">
        <w:rPr>
          <w:rFonts w:ascii="Arial" w:hAnsi="Arial" w:cs="Arial"/>
          <w:sz w:val="24"/>
          <w:szCs w:val="24"/>
        </w:rPr>
        <w:t>mogu</w:t>
      </w:r>
      <w:proofErr w:type="spellEnd"/>
      <w:proofErr w:type="gram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konkurisati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24780">
        <w:rPr>
          <w:rFonts w:ascii="Arial" w:hAnsi="Arial" w:cs="Arial"/>
          <w:sz w:val="24"/>
          <w:szCs w:val="24"/>
        </w:rPr>
        <w:t>dobijanje</w:t>
      </w:r>
      <w:proofErr w:type="spellEnd"/>
      <w:r w:rsidR="00B2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780">
        <w:rPr>
          <w:rFonts w:ascii="Arial" w:hAnsi="Arial" w:cs="Arial"/>
          <w:sz w:val="24"/>
          <w:szCs w:val="24"/>
        </w:rPr>
        <w:t>finansijske</w:t>
      </w:r>
      <w:proofErr w:type="spellEnd"/>
      <w:r w:rsidR="00B2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780">
        <w:rPr>
          <w:rFonts w:ascii="Arial" w:hAnsi="Arial" w:cs="Arial"/>
          <w:sz w:val="24"/>
          <w:szCs w:val="24"/>
        </w:rPr>
        <w:t>podrške</w:t>
      </w:r>
      <w:proofErr w:type="spellEnd"/>
      <w:r w:rsidR="00B24780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780" w:rsidRPr="00AD4CCC">
        <w:rPr>
          <w:rFonts w:ascii="Arial" w:hAnsi="Arial" w:cs="Arial"/>
          <w:sz w:val="24"/>
          <w:szCs w:val="24"/>
        </w:rPr>
        <w:t>koju</w:t>
      </w:r>
      <w:proofErr w:type="spellEnd"/>
      <w:r w:rsidR="00B24780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780" w:rsidRPr="00AD4CCC">
        <w:rPr>
          <w:rFonts w:ascii="Arial" w:hAnsi="Arial" w:cs="Arial"/>
          <w:sz w:val="24"/>
          <w:szCs w:val="24"/>
        </w:rPr>
        <w:t>pruža</w:t>
      </w:r>
      <w:proofErr w:type="spellEnd"/>
      <w:r w:rsidR="00B24780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780" w:rsidRPr="00AD4CCC">
        <w:rPr>
          <w:rFonts w:ascii="Arial" w:hAnsi="Arial" w:cs="Arial"/>
          <w:sz w:val="24"/>
          <w:szCs w:val="24"/>
        </w:rPr>
        <w:t>Opština</w:t>
      </w:r>
      <w:proofErr w:type="spellEnd"/>
      <w:r w:rsidR="00B24780" w:rsidRPr="00AD4CCC">
        <w:rPr>
          <w:rFonts w:ascii="Arial" w:hAnsi="Arial" w:cs="Arial"/>
          <w:sz w:val="24"/>
          <w:szCs w:val="24"/>
        </w:rPr>
        <w:t xml:space="preserve"> Bar</w:t>
      </w:r>
      <w:r w:rsidR="00B24780">
        <w:rPr>
          <w:rFonts w:ascii="Arial" w:hAnsi="Arial" w:cs="Arial"/>
          <w:sz w:val="24"/>
          <w:szCs w:val="24"/>
        </w:rPr>
        <w:t>.</w:t>
      </w:r>
    </w:p>
    <w:p w:rsidR="00035818" w:rsidRPr="0087445E" w:rsidRDefault="00035818" w:rsidP="0087445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35818" w:rsidRPr="0087445E" w:rsidRDefault="00035818" w:rsidP="0087445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445E" w:rsidRPr="0087445E" w:rsidRDefault="00646412" w:rsidP="0087445E">
      <w:pPr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7445E">
        <w:rPr>
          <w:rFonts w:ascii="Arial" w:hAnsi="Arial" w:cs="Arial"/>
          <w:sz w:val="24"/>
          <w:szCs w:val="24"/>
        </w:rPr>
        <w:t>Mišljenje</w:t>
      </w:r>
      <w:proofErr w:type="spellEnd"/>
      <w:r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45E">
        <w:rPr>
          <w:rFonts w:ascii="Arial" w:hAnsi="Arial" w:cs="Arial"/>
          <w:sz w:val="24"/>
          <w:szCs w:val="24"/>
        </w:rPr>
        <w:t>Komisije</w:t>
      </w:r>
      <w:proofErr w:type="spellEnd"/>
      <w:r w:rsidRPr="0087445E">
        <w:rPr>
          <w:rFonts w:ascii="Arial" w:hAnsi="Arial" w:cs="Arial"/>
          <w:sz w:val="24"/>
          <w:szCs w:val="24"/>
        </w:rPr>
        <w:t xml:space="preserve"> je da </w:t>
      </w:r>
      <w:proofErr w:type="spellStart"/>
      <w:r w:rsidRPr="0087445E">
        <w:rPr>
          <w:rFonts w:ascii="Arial" w:hAnsi="Arial" w:cs="Arial"/>
          <w:sz w:val="24"/>
          <w:szCs w:val="24"/>
        </w:rPr>
        <w:t>su</w:t>
      </w:r>
      <w:proofErr w:type="spellEnd"/>
      <w:r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45E">
        <w:rPr>
          <w:rFonts w:ascii="Arial" w:hAnsi="Arial" w:cs="Arial"/>
          <w:sz w:val="24"/>
          <w:szCs w:val="24"/>
        </w:rPr>
        <w:t>svi</w:t>
      </w:r>
      <w:proofErr w:type="spellEnd"/>
      <w:r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45E">
        <w:rPr>
          <w:rFonts w:ascii="Arial" w:hAnsi="Arial" w:cs="Arial"/>
          <w:sz w:val="24"/>
          <w:szCs w:val="24"/>
        </w:rPr>
        <w:t>projekti</w:t>
      </w:r>
      <w:proofErr w:type="spellEnd"/>
      <w:r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45E">
        <w:rPr>
          <w:rFonts w:ascii="Arial" w:hAnsi="Arial" w:cs="Arial"/>
          <w:sz w:val="24"/>
          <w:szCs w:val="24"/>
        </w:rPr>
        <w:t>podržani</w:t>
      </w:r>
      <w:proofErr w:type="spellEnd"/>
      <w:r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45E">
        <w:rPr>
          <w:rFonts w:ascii="Arial" w:hAnsi="Arial" w:cs="Arial"/>
          <w:sz w:val="24"/>
          <w:szCs w:val="24"/>
        </w:rPr>
        <w:t>iz</w:t>
      </w:r>
      <w:proofErr w:type="spellEnd"/>
      <w:r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45E">
        <w:rPr>
          <w:rFonts w:ascii="Arial" w:hAnsi="Arial" w:cs="Arial"/>
          <w:sz w:val="24"/>
          <w:szCs w:val="24"/>
        </w:rPr>
        <w:t>budžeta</w:t>
      </w:r>
      <w:proofErr w:type="spellEnd"/>
      <w:r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45E">
        <w:rPr>
          <w:rFonts w:ascii="Arial" w:hAnsi="Arial" w:cs="Arial"/>
          <w:sz w:val="24"/>
          <w:szCs w:val="24"/>
        </w:rPr>
        <w:t>Opštine</w:t>
      </w:r>
      <w:proofErr w:type="spellEnd"/>
      <w:r w:rsidRPr="0087445E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87445E">
        <w:rPr>
          <w:rFonts w:ascii="Arial" w:hAnsi="Arial" w:cs="Arial"/>
          <w:sz w:val="24"/>
          <w:szCs w:val="24"/>
        </w:rPr>
        <w:t>uspješno</w:t>
      </w:r>
      <w:proofErr w:type="spellEnd"/>
      <w:r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45E">
        <w:rPr>
          <w:rFonts w:ascii="Arial" w:hAnsi="Arial" w:cs="Arial"/>
          <w:sz w:val="24"/>
          <w:szCs w:val="24"/>
        </w:rPr>
        <w:t>realizovani</w:t>
      </w:r>
      <w:proofErr w:type="gramStart"/>
      <w:r w:rsidR="000F2696" w:rsidRPr="0087445E">
        <w:rPr>
          <w:rFonts w:ascii="Arial" w:hAnsi="Arial" w:cs="Arial"/>
          <w:sz w:val="24"/>
          <w:szCs w:val="24"/>
        </w:rPr>
        <w:t>,a</w:t>
      </w:r>
      <w:proofErr w:type="spellEnd"/>
      <w:proofErr w:type="gramEnd"/>
      <w:r w:rsidR="000F2696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 w:rsidRPr="0087445E">
        <w:rPr>
          <w:rFonts w:ascii="Arial" w:hAnsi="Arial" w:cs="Arial"/>
          <w:sz w:val="24"/>
          <w:szCs w:val="24"/>
        </w:rPr>
        <w:t>finansijska</w:t>
      </w:r>
      <w:proofErr w:type="spellEnd"/>
      <w:r w:rsidR="003C58D3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 w:rsidRPr="0087445E">
        <w:rPr>
          <w:rFonts w:ascii="Arial" w:hAnsi="Arial" w:cs="Arial"/>
          <w:sz w:val="24"/>
          <w:szCs w:val="24"/>
        </w:rPr>
        <w:t>sredstva</w:t>
      </w:r>
      <w:proofErr w:type="spellEnd"/>
      <w:r w:rsidR="003C58D3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 w:rsidRPr="0087445E">
        <w:rPr>
          <w:rFonts w:ascii="Arial" w:hAnsi="Arial" w:cs="Arial"/>
          <w:sz w:val="24"/>
          <w:szCs w:val="24"/>
        </w:rPr>
        <w:t>namijenski</w:t>
      </w:r>
      <w:proofErr w:type="spellEnd"/>
      <w:r w:rsidR="003C58D3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 w:rsidRPr="0087445E">
        <w:rPr>
          <w:rFonts w:ascii="Arial" w:hAnsi="Arial" w:cs="Arial"/>
          <w:sz w:val="24"/>
          <w:szCs w:val="24"/>
        </w:rPr>
        <w:t>utrošena</w:t>
      </w:r>
      <w:proofErr w:type="spellEnd"/>
      <w:r w:rsidRPr="0087445E">
        <w:rPr>
          <w:rFonts w:ascii="Arial" w:hAnsi="Arial" w:cs="Arial"/>
          <w:sz w:val="24"/>
          <w:szCs w:val="24"/>
        </w:rPr>
        <w:t xml:space="preserve">. </w:t>
      </w:r>
      <w:r w:rsidR="0087445E" w:rsidRPr="0087445E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osnovu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izvoda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iz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finansijskih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iskaza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sadržanih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pojedinačnim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završnim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izvještajima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sačinjen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je</w:t>
      </w:r>
      <w:r w:rsidR="00B2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780">
        <w:rPr>
          <w:rFonts w:ascii="Arial" w:hAnsi="Arial" w:cs="Arial"/>
          <w:sz w:val="24"/>
          <w:szCs w:val="24"/>
        </w:rPr>
        <w:t>sumativni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r w:rsidR="0087445E" w:rsidRPr="0087445E">
        <w:rPr>
          <w:rFonts w:ascii="Arial" w:hAnsi="Arial" w:cs="Arial"/>
          <w:sz w:val="24"/>
          <w:szCs w:val="24"/>
          <w:lang w:val="sr-Latn-ME"/>
        </w:rPr>
        <w:t>Izvještaj o utrošku sredstava raspodijeljenih nevladinim organizacijama i ostvarenim efektima realizovanih projekata (</w:t>
      </w:r>
      <w:r w:rsidR="0087445E" w:rsidRPr="00E22A77">
        <w:rPr>
          <w:rFonts w:ascii="Arial" w:hAnsi="Arial" w:cs="Arial"/>
          <w:b/>
          <w:color w:val="FF0000"/>
          <w:sz w:val="24"/>
          <w:szCs w:val="24"/>
          <w:lang w:val="sr-Latn-ME"/>
        </w:rPr>
        <w:t>PRILOG 4</w:t>
      </w:r>
      <w:r w:rsidR="0087445E" w:rsidRPr="0087445E">
        <w:rPr>
          <w:rFonts w:ascii="Arial" w:hAnsi="Arial" w:cs="Arial"/>
          <w:sz w:val="24"/>
          <w:szCs w:val="24"/>
          <w:lang w:val="sr-Latn-ME"/>
        </w:rPr>
        <w:t>)</w:t>
      </w:r>
      <w:r w:rsidR="00B24780">
        <w:rPr>
          <w:rFonts w:ascii="Arial" w:hAnsi="Arial" w:cs="Arial"/>
          <w:sz w:val="24"/>
          <w:szCs w:val="24"/>
          <w:lang w:val="sr-Latn-ME"/>
        </w:rPr>
        <w:t>. Napominjemo da je zbog obimnosti podataka o svakom realizovanom projektu ovaj izvještaj</w:t>
      </w:r>
      <w:r w:rsidR="0087445E" w:rsidRPr="0087445E">
        <w:rPr>
          <w:rFonts w:ascii="Arial" w:hAnsi="Arial" w:cs="Arial"/>
          <w:sz w:val="24"/>
          <w:szCs w:val="24"/>
          <w:lang w:val="sr-Latn-ME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uopšteno-informativnog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karaktera,a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16A80">
        <w:rPr>
          <w:rFonts w:ascii="Arial" w:hAnsi="Arial" w:cs="Arial"/>
          <w:sz w:val="24"/>
          <w:szCs w:val="24"/>
        </w:rPr>
        <w:t>svi</w:t>
      </w:r>
      <w:proofErr w:type="spellEnd"/>
      <w:r w:rsidR="00916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detaljniji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podaci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realizovanim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aktivnostima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>,</w:t>
      </w:r>
      <w:r w:rsidR="00B2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utrošku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sredstava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r w:rsidR="0087445E">
        <w:rPr>
          <w:rFonts w:ascii="Arial" w:hAnsi="Arial" w:cs="Arial"/>
          <w:sz w:val="24"/>
          <w:szCs w:val="24"/>
        </w:rPr>
        <w:t>i</w:t>
      </w:r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ostvarenim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efektima</w:t>
      </w:r>
      <w:proofErr w:type="spellEnd"/>
      <w:r w:rsidR="00916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A80">
        <w:rPr>
          <w:rFonts w:ascii="Arial" w:hAnsi="Arial" w:cs="Arial"/>
          <w:sz w:val="24"/>
          <w:szCs w:val="24"/>
        </w:rPr>
        <w:t>pojedinačnih</w:t>
      </w:r>
      <w:proofErr w:type="spellEnd"/>
      <w:r w:rsidR="00916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A80">
        <w:rPr>
          <w:rFonts w:ascii="Arial" w:hAnsi="Arial" w:cs="Arial"/>
          <w:sz w:val="24"/>
          <w:szCs w:val="24"/>
        </w:rPr>
        <w:t>projekata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mogu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dobiti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 w:rsidRPr="0087445E">
        <w:rPr>
          <w:rFonts w:ascii="Arial" w:hAnsi="Arial" w:cs="Arial"/>
          <w:sz w:val="24"/>
          <w:szCs w:val="24"/>
        </w:rPr>
        <w:t>uvidom</w:t>
      </w:r>
      <w:proofErr w:type="spellEnd"/>
      <w:r w:rsidR="0087445E" w:rsidRPr="0087445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7445E">
        <w:rPr>
          <w:rFonts w:ascii="Arial" w:hAnsi="Arial" w:cs="Arial"/>
          <w:sz w:val="24"/>
          <w:szCs w:val="24"/>
        </w:rPr>
        <w:t>pojedinačne</w:t>
      </w:r>
      <w:proofErr w:type="spellEnd"/>
      <w:r w:rsid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>
        <w:rPr>
          <w:rFonts w:ascii="Arial" w:hAnsi="Arial" w:cs="Arial"/>
          <w:sz w:val="24"/>
          <w:szCs w:val="24"/>
        </w:rPr>
        <w:t>izvještaje</w:t>
      </w:r>
      <w:proofErr w:type="spellEnd"/>
      <w:r w:rsidR="008744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445E">
        <w:rPr>
          <w:rFonts w:ascii="Arial" w:hAnsi="Arial" w:cs="Arial"/>
          <w:sz w:val="24"/>
          <w:szCs w:val="24"/>
        </w:rPr>
        <w:t>koji</w:t>
      </w:r>
      <w:proofErr w:type="spellEnd"/>
      <w:r w:rsidR="0087445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7445E">
        <w:rPr>
          <w:rFonts w:ascii="Arial" w:hAnsi="Arial" w:cs="Arial"/>
          <w:sz w:val="24"/>
          <w:szCs w:val="24"/>
        </w:rPr>
        <w:t>čuvaju</w:t>
      </w:r>
      <w:proofErr w:type="spellEnd"/>
      <w:r w:rsidR="0087445E">
        <w:rPr>
          <w:rFonts w:ascii="Arial" w:hAnsi="Arial" w:cs="Arial"/>
          <w:sz w:val="24"/>
          <w:szCs w:val="24"/>
        </w:rPr>
        <w:t xml:space="preserve"> u </w:t>
      </w:r>
      <w:r w:rsidR="0087445E" w:rsidRP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>
        <w:rPr>
          <w:rFonts w:ascii="Arial" w:hAnsi="Arial" w:cs="Arial"/>
          <w:sz w:val="24"/>
          <w:szCs w:val="24"/>
        </w:rPr>
        <w:t>Sekretarijatu</w:t>
      </w:r>
      <w:proofErr w:type="spellEnd"/>
      <w:r w:rsidR="0087445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7445E">
        <w:rPr>
          <w:rFonts w:ascii="Arial" w:hAnsi="Arial" w:cs="Arial"/>
          <w:sz w:val="24"/>
          <w:szCs w:val="24"/>
        </w:rPr>
        <w:t>lokalnu</w:t>
      </w:r>
      <w:proofErr w:type="spellEnd"/>
      <w:r w:rsidR="0087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45E">
        <w:rPr>
          <w:rFonts w:ascii="Arial" w:hAnsi="Arial" w:cs="Arial"/>
          <w:sz w:val="24"/>
          <w:szCs w:val="24"/>
        </w:rPr>
        <w:t>samoupravu</w:t>
      </w:r>
      <w:proofErr w:type="spellEnd"/>
      <w:r w:rsidR="0087445E">
        <w:rPr>
          <w:rFonts w:ascii="Arial" w:hAnsi="Arial" w:cs="Arial"/>
          <w:sz w:val="24"/>
          <w:szCs w:val="24"/>
        </w:rPr>
        <w:t>.</w:t>
      </w:r>
    </w:p>
    <w:p w:rsidR="003C58D3" w:rsidRDefault="006056A3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Troškovi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</w:t>
      </w:r>
      <w:r w:rsidR="003C58D3">
        <w:rPr>
          <w:rFonts w:ascii="Arial" w:hAnsi="Arial" w:cs="Arial"/>
          <w:sz w:val="24"/>
          <w:szCs w:val="24"/>
        </w:rPr>
        <w:t>djele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finansijskih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sredst</w:t>
      </w:r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3C58D3">
        <w:rPr>
          <w:rFonts w:ascii="Arial" w:hAnsi="Arial" w:cs="Arial"/>
          <w:sz w:val="24"/>
          <w:szCs w:val="24"/>
        </w:rPr>
        <w:t>va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nevladinim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organizac</w:t>
      </w:r>
      <w:r w:rsidR="00AF355D">
        <w:rPr>
          <w:rFonts w:ascii="Arial" w:hAnsi="Arial" w:cs="Arial"/>
          <w:sz w:val="24"/>
          <w:szCs w:val="24"/>
        </w:rPr>
        <w:t>ijama</w:t>
      </w:r>
      <w:proofErr w:type="spellEnd"/>
      <w:r w:rsidR="00AF355D">
        <w:rPr>
          <w:rFonts w:ascii="Arial" w:hAnsi="Arial" w:cs="Arial"/>
          <w:sz w:val="24"/>
          <w:szCs w:val="24"/>
        </w:rPr>
        <w:t>, pored</w:t>
      </w:r>
      <w:r w:rsidR="009C17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725">
        <w:rPr>
          <w:rFonts w:ascii="Arial" w:hAnsi="Arial" w:cs="Arial"/>
          <w:sz w:val="24"/>
          <w:szCs w:val="24"/>
        </w:rPr>
        <w:t>iznosa</w:t>
      </w:r>
      <w:proofErr w:type="spellEnd"/>
      <w:r w:rsidR="009C1725">
        <w:rPr>
          <w:rFonts w:ascii="Arial" w:hAnsi="Arial" w:cs="Arial"/>
          <w:sz w:val="24"/>
          <w:szCs w:val="24"/>
        </w:rPr>
        <w:t xml:space="preserve"> od </w:t>
      </w:r>
      <w:r w:rsidR="009C1725" w:rsidRPr="00AF355D">
        <w:rPr>
          <w:rFonts w:ascii="Arial" w:hAnsi="Arial" w:cs="Arial"/>
          <w:b/>
          <w:sz w:val="24"/>
          <w:szCs w:val="24"/>
        </w:rPr>
        <w:t>68.400,00€</w:t>
      </w:r>
      <w:r w:rsidR="009C17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koji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r w:rsidR="00D0118A">
        <w:rPr>
          <w:rFonts w:ascii="Arial" w:hAnsi="Arial" w:cs="Arial"/>
          <w:sz w:val="24"/>
          <w:szCs w:val="24"/>
        </w:rPr>
        <w:t>je</w:t>
      </w:r>
      <w:r w:rsidR="00B16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uplaćen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n</w:t>
      </w:r>
      <w:r w:rsidR="00AF355D">
        <w:rPr>
          <w:rFonts w:ascii="Arial" w:hAnsi="Arial" w:cs="Arial"/>
          <w:sz w:val="24"/>
          <w:szCs w:val="24"/>
        </w:rPr>
        <w:t>a</w:t>
      </w:r>
      <w:proofErr w:type="spellEnd"/>
      <w:r w:rsidR="00AF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55D">
        <w:rPr>
          <w:rFonts w:ascii="Arial" w:hAnsi="Arial" w:cs="Arial"/>
          <w:sz w:val="24"/>
          <w:szCs w:val="24"/>
        </w:rPr>
        <w:t>račun</w:t>
      </w:r>
      <w:proofErr w:type="spellEnd"/>
      <w:r w:rsidR="00AF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55D">
        <w:rPr>
          <w:rFonts w:ascii="Arial" w:hAnsi="Arial" w:cs="Arial"/>
          <w:sz w:val="24"/>
          <w:szCs w:val="24"/>
        </w:rPr>
        <w:t>nevladinih</w:t>
      </w:r>
      <w:proofErr w:type="spellEnd"/>
      <w:r w:rsidR="00AF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55D">
        <w:rPr>
          <w:rFonts w:ascii="Arial" w:hAnsi="Arial" w:cs="Arial"/>
          <w:sz w:val="24"/>
          <w:szCs w:val="24"/>
        </w:rPr>
        <w:t>organizacija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58D3">
        <w:rPr>
          <w:rFonts w:ascii="Arial" w:hAnsi="Arial" w:cs="Arial"/>
          <w:sz w:val="24"/>
          <w:szCs w:val="24"/>
        </w:rPr>
        <w:t>odnosili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su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se i </w:t>
      </w:r>
      <w:proofErr w:type="spellStart"/>
      <w:r w:rsidR="003C58D3">
        <w:rPr>
          <w:rFonts w:ascii="Arial" w:hAnsi="Arial" w:cs="Arial"/>
          <w:sz w:val="24"/>
          <w:szCs w:val="24"/>
        </w:rPr>
        <w:t>na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troškove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objavljivanja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Javnog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konku</w:t>
      </w:r>
      <w:r w:rsidR="00AF355D">
        <w:rPr>
          <w:rFonts w:ascii="Arial" w:hAnsi="Arial" w:cs="Arial"/>
          <w:sz w:val="24"/>
          <w:szCs w:val="24"/>
        </w:rPr>
        <w:t>rsa</w:t>
      </w:r>
      <w:proofErr w:type="spellEnd"/>
      <w:r w:rsidR="00AF355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F355D">
        <w:rPr>
          <w:rFonts w:ascii="Arial" w:hAnsi="Arial" w:cs="Arial"/>
          <w:sz w:val="24"/>
          <w:szCs w:val="24"/>
        </w:rPr>
        <w:t>štampanom</w:t>
      </w:r>
      <w:proofErr w:type="spellEnd"/>
      <w:r w:rsidR="00AF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55D">
        <w:rPr>
          <w:rFonts w:ascii="Arial" w:hAnsi="Arial" w:cs="Arial"/>
          <w:sz w:val="24"/>
          <w:szCs w:val="24"/>
        </w:rPr>
        <w:t>dnevnom</w:t>
      </w:r>
      <w:proofErr w:type="spellEnd"/>
      <w:r w:rsidR="00AF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55D">
        <w:rPr>
          <w:rFonts w:ascii="Arial" w:hAnsi="Arial" w:cs="Arial"/>
          <w:sz w:val="24"/>
          <w:szCs w:val="24"/>
        </w:rPr>
        <w:t>listu</w:t>
      </w:r>
      <w:proofErr w:type="spellEnd"/>
      <w:r w:rsidR="00AF355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AF355D">
        <w:rPr>
          <w:rFonts w:ascii="Arial" w:hAnsi="Arial" w:cs="Arial"/>
          <w:sz w:val="24"/>
          <w:szCs w:val="24"/>
        </w:rPr>
        <w:t>iznosu</w:t>
      </w:r>
      <w:proofErr w:type="spellEnd"/>
      <w:r w:rsidR="00AF355D">
        <w:rPr>
          <w:rFonts w:ascii="Arial" w:hAnsi="Arial" w:cs="Arial"/>
          <w:sz w:val="24"/>
          <w:szCs w:val="24"/>
        </w:rPr>
        <w:t xml:space="preserve"> od </w:t>
      </w:r>
      <w:r w:rsidR="00AF355D" w:rsidRPr="00B16D7D">
        <w:rPr>
          <w:rFonts w:ascii="Arial" w:hAnsi="Arial" w:cs="Arial"/>
          <w:b/>
          <w:sz w:val="24"/>
          <w:szCs w:val="24"/>
        </w:rPr>
        <w:t>250</w:t>
      </w:r>
      <w:r w:rsidR="007C237D">
        <w:rPr>
          <w:rFonts w:ascii="Arial" w:hAnsi="Arial" w:cs="Arial"/>
          <w:b/>
          <w:sz w:val="24"/>
          <w:szCs w:val="24"/>
        </w:rPr>
        <w:t>,00</w:t>
      </w:r>
      <w:r w:rsidR="00AF355D" w:rsidRPr="00B16D7D">
        <w:rPr>
          <w:rFonts w:ascii="Arial" w:hAnsi="Arial" w:cs="Arial"/>
          <w:b/>
          <w:sz w:val="24"/>
          <w:szCs w:val="24"/>
        </w:rPr>
        <w:t xml:space="preserve"> €</w:t>
      </w:r>
      <w:r w:rsidR="00AF355D">
        <w:rPr>
          <w:rFonts w:ascii="Arial" w:hAnsi="Arial" w:cs="Arial"/>
          <w:sz w:val="24"/>
          <w:szCs w:val="24"/>
        </w:rPr>
        <w:t>,</w:t>
      </w:r>
      <w:r w:rsidR="00AF355D" w:rsidRPr="00AF355D">
        <w:rPr>
          <w:rFonts w:ascii="Arial" w:hAnsi="Arial" w:cs="Arial"/>
          <w:sz w:val="24"/>
          <w:szCs w:val="24"/>
        </w:rPr>
        <w:t xml:space="preserve">  </w:t>
      </w:r>
      <w:r w:rsidR="00C83794" w:rsidRPr="00AF355D">
        <w:rPr>
          <w:rFonts w:ascii="Arial" w:hAnsi="Arial" w:cs="Arial"/>
          <w:sz w:val="24"/>
          <w:szCs w:val="24"/>
        </w:rPr>
        <w:t>i</w:t>
      </w:r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naknadu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nezavisnom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procjenjivaču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C58D3">
        <w:rPr>
          <w:rFonts w:ascii="Arial" w:hAnsi="Arial" w:cs="Arial"/>
          <w:sz w:val="24"/>
          <w:szCs w:val="24"/>
        </w:rPr>
        <w:t>bodovanje</w:t>
      </w:r>
      <w:proofErr w:type="spellEnd"/>
      <w:r w:rsidR="003C5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8D3">
        <w:rPr>
          <w:rFonts w:ascii="Arial" w:hAnsi="Arial" w:cs="Arial"/>
          <w:sz w:val="24"/>
          <w:szCs w:val="24"/>
        </w:rPr>
        <w:t>projekata</w:t>
      </w:r>
      <w:proofErr w:type="spellEnd"/>
      <w:r w:rsidR="003C58D3">
        <w:rPr>
          <w:rFonts w:ascii="Arial" w:hAnsi="Arial" w:cs="Arial"/>
          <w:sz w:val="24"/>
          <w:szCs w:val="24"/>
        </w:rPr>
        <w:t>/</w:t>
      </w:r>
      <w:proofErr w:type="spellStart"/>
      <w:r w:rsidR="003C58D3">
        <w:rPr>
          <w:rFonts w:ascii="Arial" w:hAnsi="Arial" w:cs="Arial"/>
          <w:sz w:val="24"/>
          <w:szCs w:val="24"/>
        </w:rPr>
        <w:t>programa</w:t>
      </w:r>
      <w:proofErr w:type="spellEnd"/>
      <w:r w:rsidR="00AF355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AF355D">
        <w:rPr>
          <w:rFonts w:ascii="Arial" w:hAnsi="Arial" w:cs="Arial"/>
          <w:sz w:val="24"/>
          <w:szCs w:val="24"/>
        </w:rPr>
        <w:t>iznosu</w:t>
      </w:r>
      <w:proofErr w:type="spellEnd"/>
      <w:r w:rsidR="00AF355D">
        <w:rPr>
          <w:rFonts w:ascii="Arial" w:hAnsi="Arial" w:cs="Arial"/>
          <w:sz w:val="24"/>
          <w:szCs w:val="24"/>
        </w:rPr>
        <w:t xml:space="preserve"> od </w:t>
      </w:r>
      <w:r w:rsidR="00AF355D" w:rsidRPr="00B16D7D">
        <w:rPr>
          <w:rFonts w:ascii="Arial" w:hAnsi="Arial" w:cs="Arial"/>
          <w:b/>
          <w:sz w:val="24"/>
          <w:szCs w:val="24"/>
        </w:rPr>
        <w:t>520</w:t>
      </w:r>
      <w:r w:rsidR="007C237D">
        <w:rPr>
          <w:rFonts w:ascii="Arial" w:hAnsi="Arial" w:cs="Arial"/>
          <w:b/>
          <w:sz w:val="24"/>
          <w:szCs w:val="24"/>
        </w:rPr>
        <w:t>,00</w:t>
      </w:r>
      <w:r w:rsidR="00AF355D" w:rsidRPr="00B16D7D">
        <w:rPr>
          <w:rFonts w:ascii="Arial" w:hAnsi="Arial" w:cs="Arial"/>
          <w:b/>
          <w:sz w:val="24"/>
          <w:szCs w:val="24"/>
        </w:rPr>
        <w:t>€</w:t>
      </w:r>
      <w:r w:rsidR="003C5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16D7D">
        <w:rPr>
          <w:rFonts w:ascii="Arial" w:hAnsi="Arial" w:cs="Arial"/>
          <w:sz w:val="24"/>
          <w:szCs w:val="24"/>
        </w:rPr>
        <w:t>Ostalih</w:t>
      </w:r>
      <w:proofErr w:type="spellEnd"/>
      <w:r w:rsidR="00B16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D7D">
        <w:rPr>
          <w:rFonts w:ascii="Arial" w:hAnsi="Arial" w:cs="Arial"/>
          <w:sz w:val="24"/>
          <w:szCs w:val="24"/>
        </w:rPr>
        <w:t>troškova</w:t>
      </w:r>
      <w:proofErr w:type="spellEnd"/>
      <w:r w:rsidR="00B16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D7D">
        <w:rPr>
          <w:rFonts w:ascii="Arial" w:hAnsi="Arial" w:cs="Arial"/>
          <w:sz w:val="24"/>
          <w:szCs w:val="24"/>
        </w:rPr>
        <w:t>po</w:t>
      </w:r>
      <w:proofErr w:type="spellEnd"/>
      <w:r w:rsidR="00B16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D7D">
        <w:rPr>
          <w:rFonts w:ascii="Arial" w:hAnsi="Arial" w:cs="Arial"/>
          <w:sz w:val="24"/>
          <w:szCs w:val="24"/>
        </w:rPr>
        <w:t>ovom</w:t>
      </w:r>
      <w:proofErr w:type="spellEnd"/>
      <w:r w:rsidR="00B16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D7D">
        <w:rPr>
          <w:rFonts w:ascii="Arial" w:hAnsi="Arial" w:cs="Arial"/>
          <w:sz w:val="24"/>
          <w:szCs w:val="24"/>
        </w:rPr>
        <w:t>osnovu</w:t>
      </w:r>
      <w:proofErr w:type="spellEnd"/>
      <w:r w:rsidR="00B16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D7D">
        <w:rPr>
          <w:rFonts w:ascii="Arial" w:hAnsi="Arial" w:cs="Arial"/>
          <w:sz w:val="24"/>
          <w:szCs w:val="24"/>
        </w:rPr>
        <w:t>nije</w:t>
      </w:r>
      <w:proofErr w:type="spellEnd"/>
      <w:r w:rsidR="00B16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D7D">
        <w:rPr>
          <w:rFonts w:ascii="Arial" w:hAnsi="Arial" w:cs="Arial"/>
          <w:sz w:val="24"/>
          <w:szCs w:val="24"/>
        </w:rPr>
        <w:t>bilo</w:t>
      </w:r>
      <w:proofErr w:type="spellEnd"/>
      <w:r w:rsidR="00B16D7D">
        <w:rPr>
          <w:rFonts w:ascii="Arial" w:hAnsi="Arial" w:cs="Arial"/>
          <w:sz w:val="24"/>
          <w:szCs w:val="24"/>
        </w:rPr>
        <w:t>.</w:t>
      </w:r>
    </w:p>
    <w:p w:rsidR="003C58D3" w:rsidRDefault="003C58D3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C58D3" w:rsidRDefault="003C58D3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46412" w:rsidRPr="00AD4CCC" w:rsidRDefault="00646412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  <w:proofErr w:type="spellStart"/>
      <w:r w:rsidRPr="00AD4CCC">
        <w:rPr>
          <w:rFonts w:ascii="Arial" w:hAnsi="Arial" w:cs="Arial"/>
          <w:sz w:val="24"/>
          <w:szCs w:val="24"/>
        </w:rPr>
        <w:t>Finansijska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podrška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Opštine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AD4CCC">
        <w:rPr>
          <w:rFonts w:ascii="Arial" w:hAnsi="Arial" w:cs="Arial"/>
          <w:sz w:val="24"/>
          <w:szCs w:val="24"/>
        </w:rPr>
        <w:t>dala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D4CCC">
        <w:rPr>
          <w:rFonts w:ascii="Arial" w:hAnsi="Arial" w:cs="Arial"/>
          <w:sz w:val="24"/>
          <w:szCs w:val="24"/>
        </w:rPr>
        <w:t>snažan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podsticaj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lokalnim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nevladinim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organizacijama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D4CCC">
        <w:rPr>
          <w:rFonts w:ascii="Arial" w:hAnsi="Arial" w:cs="Arial"/>
          <w:sz w:val="24"/>
          <w:szCs w:val="24"/>
        </w:rPr>
        <w:t>aktivnije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učešće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D4CCC">
        <w:rPr>
          <w:rFonts w:ascii="Arial" w:hAnsi="Arial" w:cs="Arial"/>
          <w:sz w:val="24"/>
          <w:szCs w:val="24"/>
        </w:rPr>
        <w:t>kreiranju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prosperitetnog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lokalnog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ambijenta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D4CCC">
        <w:rPr>
          <w:rFonts w:ascii="Arial" w:hAnsi="Arial" w:cs="Arial"/>
          <w:sz w:val="24"/>
          <w:szCs w:val="24"/>
        </w:rPr>
        <w:t>zagovaranju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pozitivnih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društvenih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promjena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4CCC">
        <w:rPr>
          <w:rFonts w:ascii="Arial" w:hAnsi="Arial" w:cs="Arial"/>
          <w:sz w:val="24"/>
          <w:szCs w:val="24"/>
        </w:rPr>
        <w:t>Razvijen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civilni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sektor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7A8" w:rsidRPr="00AD4CCC">
        <w:rPr>
          <w:rFonts w:ascii="Arial" w:hAnsi="Arial" w:cs="Arial"/>
          <w:sz w:val="24"/>
          <w:szCs w:val="24"/>
        </w:rPr>
        <w:t>pokazao</w:t>
      </w:r>
      <w:proofErr w:type="spellEnd"/>
      <w:r w:rsidR="000117A8" w:rsidRPr="00AD4CC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117A8" w:rsidRPr="00AD4CCC">
        <w:rPr>
          <w:rFonts w:ascii="Arial" w:hAnsi="Arial" w:cs="Arial"/>
          <w:sz w:val="24"/>
          <w:szCs w:val="24"/>
        </w:rPr>
        <w:t>kao</w:t>
      </w:r>
      <w:proofErr w:type="spellEnd"/>
      <w:r w:rsidR="000117A8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važan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partner </w:t>
      </w:r>
      <w:proofErr w:type="spellStart"/>
      <w:r w:rsidRPr="00AD4CCC">
        <w:rPr>
          <w:rFonts w:ascii="Arial" w:hAnsi="Arial" w:cs="Arial"/>
          <w:sz w:val="24"/>
          <w:szCs w:val="24"/>
        </w:rPr>
        <w:t>Opštine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4CCC">
        <w:rPr>
          <w:rFonts w:ascii="Arial" w:hAnsi="Arial" w:cs="Arial"/>
          <w:sz w:val="24"/>
          <w:szCs w:val="24"/>
        </w:rPr>
        <w:t>Bar  u</w:t>
      </w:r>
      <w:proofErr w:type="gram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kreiranju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D4CCC">
        <w:rPr>
          <w:rFonts w:ascii="Arial" w:hAnsi="Arial" w:cs="Arial"/>
          <w:sz w:val="24"/>
          <w:szCs w:val="24"/>
        </w:rPr>
        <w:t>implementaciji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razvojnih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politika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D4CCC">
        <w:rPr>
          <w:rFonts w:ascii="Arial" w:hAnsi="Arial" w:cs="Arial"/>
          <w:sz w:val="24"/>
          <w:szCs w:val="24"/>
        </w:rPr>
        <w:t>unapređenju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sveukupnog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kvaliteta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života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stanovnika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Bara. U tom </w:t>
      </w:r>
      <w:proofErr w:type="spellStart"/>
      <w:r w:rsidRPr="00AD4CCC">
        <w:rPr>
          <w:rFonts w:ascii="Arial" w:hAnsi="Arial" w:cs="Arial"/>
          <w:sz w:val="24"/>
          <w:szCs w:val="24"/>
        </w:rPr>
        <w:t>smislu</w:t>
      </w:r>
      <w:proofErr w:type="gramStart"/>
      <w:r w:rsidRPr="00AD4CCC">
        <w:rPr>
          <w:rFonts w:ascii="Arial" w:hAnsi="Arial" w:cs="Arial"/>
          <w:sz w:val="24"/>
          <w:szCs w:val="24"/>
        </w:rPr>
        <w:t>,Opština</w:t>
      </w:r>
      <w:proofErr w:type="spellEnd"/>
      <w:proofErr w:type="gramEnd"/>
      <w:r w:rsidRPr="00AD4CCC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="007C237D">
        <w:rPr>
          <w:rFonts w:ascii="Arial" w:hAnsi="Arial" w:cs="Arial"/>
          <w:sz w:val="24"/>
          <w:szCs w:val="24"/>
        </w:rPr>
        <w:t>će</w:t>
      </w:r>
      <w:proofErr w:type="spellEnd"/>
      <w:r w:rsidR="007C237D">
        <w:rPr>
          <w:rFonts w:ascii="Arial" w:hAnsi="Arial" w:cs="Arial"/>
          <w:sz w:val="24"/>
          <w:szCs w:val="24"/>
        </w:rPr>
        <w:t xml:space="preserve"> i</w:t>
      </w:r>
      <w:r w:rsidRPr="00AD4CC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D4CCC">
        <w:rPr>
          <w:rFonts w:ascii="Arial" w:hAnsi="Arial" w:cs="Arial"/>
          <w:sz w:val="24"/>
          <w:szCs w:val="24"/>
        </w:rPr>
        <w:t>narednom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periodu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37D">
        <w:rPr>
          <w:rFonts w:ascii="Arial" w:hAnsi="Arial" w:cs="Arial"/>
          <w:sz w:val="24"/>
          <w:szCs w:val="24"/>
        </w:rPr>
        <w:t>biti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usmjerena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na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jačanje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kapaciteta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ne</w:t>
      </w:r>
      <w:r w:rsidR="000117A8" w:rsidRPr="00AD4CCC">
        <w:rPr>
          <w:rFonts w:ascii="Arial" w:hAnsi="Arial" w:cs="Arial"/>
          <w:sz w:val="24"/>
          <w:szCs w:val="24"/>
        </w:rPr>
        <w:t>vladinih</w:t>
      </w:r>
      <w:proofErr w:type="spellEnd"/>
      <w:r w:rsidR="000117A8"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7A8" w:rsidRPr="00AD4CCC">
        <w:rPr>
          <w:rFonts w:ascii="Arial" w:hAnsi="Arial" w:cs="Arial"/>
          <w:sz w:val="24"/>
          <w:szCs w:val="24"/>
        </w:rPr>
        <w:t>organizacija</w:t>
      </w:r>
      <w:proofErr w:type="spellEnd"/>
      <w:r w:rsidR="000117A8" w:rsidRPr="00AD4CC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117A8" w:rsidRPr="00AD4CCC">
        <w:rPr>
          <w:rFonts w:ascii="Arial" w:hAnsi="Arial" w:cs="Arial"/>
          <w:sz w:val="24"/>
          <w:szCs w:val="24"/>
        </w:rPr>
        <w:t>pružanje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finansijske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podrške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projektima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koji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doprinose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ostvarivanju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javnog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CCC">
        <w:rPr>
          <w:rFonts w:ascii="Arial" w:hAnsi="Arial" w:cs="Arial"/>
          <w:sz w:val="24"/>
          <w:szCs w:val="24"/>
        </w:rPr>
        <w:t>interesa</w:t>
      </w:r>
      <w:proofErr w:type="spellEnd"/>
      <w:r w:rsidRPr="00AD4CCC">
        <w:rPr>
          <w:rFonts w:ascii="Arial" w:hAnsi="Arial" w:cs="Arial"/>
          <w:sz w:val="24"/>
          <w:szCs w:val="24"/>
        </w:rPr>
        <w:t xml:space="preserve">. </w:t>
      </w:r>
    </w:p>
    <w:p w:rsidR="00646412" w:rsidRPr="00AD4CCC" w:rsidRDefault="00646412" w:rsidP="00AD4CCC">
      <w:pPr>
        <w:jc w:val="both"/>
        <w:rPr>
          <w:rFonts w:ascii="Arial" w:hAnsi="Arial" w:cs="Arial"/>
          <w:sz w:val="24"/>
          <w:szCs w:val="24"/>
        </w:rPr>
      </w:pPr>
    </w:p>
    <w:p w:rsidR="00035818" w:rsidRPr="00AD4CCC" w:rsidRDefault="00035818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35818" w:rsidRPr="00AD4CCC" w:rsidRDefault="00035818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35818" w:rsidRPr="00AD4CCC" w:rsidRDefault="00035818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35818" w:rsidRPr="00AD4CCC" w:rsidRDefault="00035818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AD4CCC">
        <w:rPr>
          <w:rFonts w:ascii="Arial" w:hAnsi="Arial" w:cs="Arial"/>
          <w:sz w:val="24"/>
          <w:szCs w:val="24"/>
        </w:rPr>
        <w:t>LINKOVI:</w:t>
      </w:r>
    </w:p>
    <w:p w:rsidR="00AD4CCC" w:rsidRDefault="00AD4CCC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35818" w:rsidRPr="00AD4CCC" w:rsidRDefault="00BB27F6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  <w:hyperlink r:id="rId6" w:history="1">
        <w:r w:rsidR="00035818" w:rsidRPr="00AD4CCC">
          <w:rPr>
            <w:rStyle w:val="Hyperlink"/>
            <w:rFonts w:ascii="Arial" w:hAnsi="Arial" w:cs="Arial"/>
            <w:sz w:val="24"/>
            <w:szCs w:val="24"/>
          </w:rPr>
          <w:t>http://bar.me/wp-content/uploads/2019/01/Javni-Konkurs-za-raspodjelu-sredstava-za-projekte-i-programe-nevladinih-organizacija-za-2019..pdf</w:t>
        </w:r>
      </w:hyperlink>
    </w:p>
    <w:p w:rsidR="00AD4CCC" w:rsidRDefault="00AD4CCC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35818" w:rsidRPr="00AD4CCC" w:rsidRDefault="00BB27F6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  <w:hyperlink r:id="rId7" w:history="1">
        <w:r w:rsidR="00035818" w:rsidRPr="00AD4CCC">
          <w:rPr>
            <w:rStyle w:val="Hyperlink"/>
            <w:rFonts w:ascii="Arial" w:hAnsi="Arial" w:cs="Arial"/>
            <w:sz w:val="24"/>
            <w:szCs w:val="24"/>
          </w:rPr>
          <w:t>https://bar.me/javni-konkurs-za-raspodjelu-sredstava-za-projekte-i-programe-nevladinih-organizacija-za-2019-godinu/</w:t>
        </w:r>
      </w:hyperlink>
    </w:p>
    <w:p w:rsidR="00AD4CCC" w:rsidRDefault="00AD4CCC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35818" w:rsidRPr="00AD4CCC" w:rsidRDefault="00BB27F6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  <w:hyperlink r:id="rId8" w:history="1">
        <w:r w:rsidR="00035818" w:rsidRPr="00AD4CCC">
          <w:rPr>
            <w:rStyle w:val="Hyperlink"/>
            <w:rFonts w:ascii="Arial" w:hAnsi="Arial" w:cs="Arial"/>
            <w:sz w:val="24"/>
            <w:szCs w:val="24"/>
          </w:rPr>
          <w:t>https://bar.me/javni-poziv-za-izbor-nezavisnog-procjenjivaca-na-postupku-bodovanja-projekata-i-programa-nevladinih-organizacija-za-2019-godinu/</w:t>
        </w:r>
      </w:hyperlink>
    </w:p>
    <w:p w:rsidR="00AD4CCC" w:rsidRDefault="00AD4CCC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35818" w:rsidRPr="00AD4CCC" w:rsidRDefault="00BB27F6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  <w:hyperlink r:id="rId9" w:history="1">
        <w:r w:rsidR="00035818" w:rsidRPr="00AD4CCC">
          <w:rPr>
            <w:rStyle w:val="Hyperlink"/>
            <w:rFonts w:ascii="Arial" w:hAnsi="Arial" w:cs="Arial"/>
            <w:sz w:val="24"/>
            <w:szCs w:val="24"/>
          </w:rPr>
          <w:t>http://bar.me/wp-content/uploads/2019/02/Odluka-o-izboru-nezavisnog-procjenjiva%C4%8Da.pdf</w:t>
        </w:r>
      </w:hyperlink>
    </w:p>
    <w:p w:rsidR="00AD4CCC" w:rsidRDefault="00AD4CCC" w:rsidP="00AD4CCC">
      <w:pPr>
        <w:pStyle w:val="PlainText"/>
        <w:jc w:val="both"/>
        <w:rPr>
          <w:rFonts w:ascii="Arial" w:hAnsi="Arial" w:cs="Arial"/>
          <w:sz w:val="24"/>
          <w:szCs w:val="24"/>
          <w:lang w:val="sl-SI"/>
        </w:rPr>
      </w:pPr>
    </w:p>
    <w:p w:rsidR="00035818" w:rsidRPr="00AD4CCC" w:rsidRDefault="00BB27F6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  <w:hyperlink r:id="rId10" w:history="1">
        <w:r w:rsidR="007B1B11" w:rsidRPr="00AD4CCC">
          <w:rPr>
            <w:rStyle w:val="Hyperlink"/>
            <w:rFonts w:ascii="Arial" w:hAnsi="Arial" w:cs="Arial"/>
            <w:sz w:val="24"/>
            <w:szCs w:val="24"/>
          </w:rPr>
          <w:t>https://bar.me/odluka-o-raspodjeli-sredstava-za-projekte-i-programe-nevladinih-organizacija-za-2019-godinu/</w:t>
        </w:r>
      </w:hyperlink>
    </w:p>
    <w:p w:rsidR="00AD4CCC" w:rsidRDefault="00AD4CCC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7B1B11" w:rsidRPr="00AD4CCC" w:rsidRDefault="00BB27F6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  <w:hyperlink r:id="rId11" w:history="1">
        <w:r w:rsidR="007B1B11" w:rsidRPr="00AD4CCC">
          <w:rPr>
            <w:rStyle w:val="Hyperlink"/>
            <w:rFonts w:ascii="Arial" w:hAnsi="Arial" w:cs="Arial"/>
            <w:sz w:val="24"/>
            <w:szCs w:val="24"/>
          </w:rPr>
          <w:t>http://bar.me/potpisivanje-ugovora-sa-predstavnicima-nvo-kojima-su-dodijeljena-sredstva-za-projekte-i-programe-shodno-prethodno-raspisanom-javnom-konkursu/</w:t>
        </w:r>
      </w:hyperlink>
      <w:r w:rsidR="007B1B11" w:rsidRPr="00AD4CCC">
        <w:rPr>
          <w:rFonts w:ascii="Arial" w:hAnsi="Arial" w:cs="Arial"/>
          <w:sz w:val="24"/>
          <w:szCs w:val="24"/>
        </w:rPr>
        <w:t xml:space="preserve"> </w:t>
      </w:r>
    </w:p>
    <w:p w:rsidR="00AD4CCC" w:rsidRDefault="00AD4CCC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7B1B11" w:rsidRPr="00AD4CCC" w:rsidRDefault="00BB27F6" w:rsidP="00AD4CCC">
      <w:pPr>
        <w:pStyle w:val="PlainText"/>
        <w:jc w:val="both"/>
        <w:rPr>
          <w:rFonts w:ascii="Arial" w:hAnsi="Arial" w:cs="Arial"/>
          <w:sz w:val="24"/>
          <w:szCs w:val="24"/>
          <w:lang w:val="pl-PL"/>
        </w:rPr>
      </w:pPr>
      <w:hyperlink r:id="rId12" w:history="1">
        <w:r w:rsidR="007B1B11" w:rsidRPr="00AD4CCC">
          <w:rPr>
            <w:rStyle w:val="Hyperlink"/>
            <w:rFonts w:ascii="Arial" w:hAnsi="Arial" w:cs="Arial"/>
            <w:sz w:val="24"/>
            <w:szCs w:val="24"/>
            <w:lang w:val="pl-PL"/>
          </w:rPr>
          <w:t>https://barinfo.me/opstina-uplatila-novac-nevladinim-organizacijama-za-projekte/</w:t>
        </w:r>
      </w:hyperlink>
      <w:r w:rsidR="007B1B11" w:rsidRPr="00AD4CCC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D4CCC" w:rsidRDefault="00AD4CCC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7B1B11" w:rsidRPr="00AD4CCC" w:rsidRDefault="00BB27F6" w:rsidP="00AD4CCC">
      <w:pPr>
        <w:pStyle w:val="PlainText"/>
        <w:jc w:val="both"/>
        <w:rPr>
          <w:rFonts w:ascii="Arial" w:hAnsi="Arial" w:cs="Arial"/>
          <w:sz w:val="24"/>
          <w:szCs w:val="24"/>
        </w:rPr>
      </w:pPr>
      <w:hyperlink r:id="rId13" w:history="1">
        <w:r w:rsidR="00646412" w:rsidRPr="00AD4CCC">
          <w:rPr>
            <w:rStyle w:val="Hyperlink"/>
            <w:rFonts w:ascii="Arial" w:hAnsi="Arial" w:cs="Arial"/>
            <w:sz w:val="24"/>
            <w:szCs w:val="24"/>
          </w:rPr>
          <w:t>https://barinfo.me/saradnja-opstine-i-nvo-pokazala-dobre-rezultate/</w:t>
        </w:r>
      </w:hyperlink>
      <w:r w:rsidR="00646412" w:rsidRPr="00AD4CCC">
        <w:rPr>
          <w:rFonts w:ascii="Arial" w:hAnsi="Arial" w:cs="Arial"/>
          <w:sz w:val="24"/>
          <w:szCs w:val="24"/>
        </w:rPr>
        <w:t xml:space="preserve"> </w:t>
      </w:r>
    </w:p>
    <w:p w:rsidR="00646412" w:rsidRDefault="00646412"/>
    <w:sectPr w:rsidR="0064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F6" w:rsidRDefault="00BB27F6" w:rsidP="00035818">
      <w:pPr>
        <w:spacing w:after="0" w:line="240" w:lineRule="auto"/>
      </w:pPr>
      <w:r>
        <w:separator/>
      </w:r>
    </w:p>
  </w:endnote>
  <w:endnote w:type="continuationSeparator" w:id="0">
    <w:p w:rsidR="00BB27F6" w:rsidRDefault="00BB27F6" w:rsidP="0003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F6" w:rsidRDefault="00BB27F6" w:rsidP="00035818">
      <w:pPr>
        <w:spacing w:after="0" w:line="240" w:lineRule="auto"/>
      </w:pPr>
      <w:r>
        <w:separator/>
      </w:r>
    </w:p>
  </w:footnote>
  <w:footnote w:type="continuationSeparator" w:id="0">
    <w:p w:rsidR="00BB27F6" w:rsidRDefault="00BB27F6" w:rsidP="00035818">
      <w:pPr>
        <w:spacing w:after="0" w:line="240" w:lineRule="auto"/>
      </w:pPr>
      <w:r>
        <w:continuationSeparator/>
      </w:r>
    </w:p>
  </w:footnote>
  <w:footnote w:id="1">
    <w:p w:rsidR="00A06C81" w:rsidRPr="00363CA9" w:rsidRDefault="00A06C81" w:rsidP="00352427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Shodno članu 32 stav 3 Zakona o nevladinim organizacijama („Sl. list CG“, br.39/11 i 37/17) projekat predstavlja skup aktivnosti u oblasti</w:t>
      </w:r>
      <w:r w:rsidR="007D60FA">
        <w:rPr>
          <w:lang w:val="sr-Latn-ME"/>
        </w:rPr>
        <w:t>ma od javnog interesa (navedenih</w:t>
      </w:r>
      <w:r>
        <w:rPr>
          <w:lang w:val="sr-Latn-ME"/>
        </w:rPr>
        <w:t xml:space="preserve"> u stavu 2 istog člana) koji se realizuju u periodu koji nije duži od jedne godine, dok program predstavlja dugoročni plan razvoja organizacije i sprovođenja aktivnosti u navedenim oblastima u periodu koji nije duži od tri godine.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18"/>
    <w:rsid w:val="000117A8"/>
    <w:rsid w:val="00035818"/>
    <w:rsid w:val="000F2696"/>
    <w:rsid w:val="00175BAF"/>
    <w:rsid w:val="001A3816"/>
    <w:rsid w:val="00202555"/>
    <w:rsid w:val="002577AC"/>
    <w:rsid w:val="002E7C5B"/>
    <w:rsid w:val="0032780C"/>
    <w:rsid w:val="00352427"/>
    <w:rsid w:val="003C58D3"/>
    <w:rsid w:val="004558CB"/>
    <w:rsid w:val="004757CB"/>
    <w:rsid w:val="00537DAF"/>
    <w:rsid w:val="006056A3"/>
    <w:rsid w:val="00634783"/>
    <w:rsid w:val="00634C97"/>
    <w:rsid w:val="00646412"/>
    <w:rsid w:val="006E4234"/>
    <w:rsid w:val="0076591A"/>
    <w:rsid w:val="00792791"/>
    <w:rsid w:val="0079579D"/>
    <w:rsid w:val="007B1B11"/>
    <w:rsid w:val="007C237D"/>
    <w:rsid w:val="007D60FA"/>
    <w:rsid w:val="00831F90"/>
    <w:rsid w:val="008721ED"/>
    <w:rsid w:val="0087445E"/>
    <w:rsid w:val="008B66BC"/>
    <w:rsid w:val="00916A80"/>
    <w:rsid w:val="00922E3E"/>
    <w:rsid w:val="009A659B"/>
    <w:rsid w:val="009C1725"/>
    <w:rsid w:val="009D4AC5"/>
    <w:rsid w:val="00A06C81"/>
    <w:rsid w:val="00AD4CCC"/>
    <w:rsid w:val="00AF355D"/>
    <w:rsid w:val="00B16D7D"/>
    <w:rsid w:val="00B24780"/>
    <w:rsid w:val="00BB27F6"/>
    <w:rsid w:val="00BC411F"/>
    <w:rsid w:val="00BE3FAD"/>
    <w:rsid w:val="00C170C4"/>
    <w:rsid w:val="00C252FB"/>
    <w:rsid w:val="00C83794"/>
    <w:rsid w:val="00D0118A"/>
    <w:rsid w:val="00D26A6A"/>
    <w:rsid w:val="00D47CA1"/>
    <w:rsid w:val="00D953A9"/>
    <w:rsid w:val="00DB2BE3"/>
    <w:rsid w:val="00DB7B06"/>
    <w:rsid w:val="00E22497"/>
    <w:rsid w:val="00E22A77"/>
    <w:rsid w:val="00E664EE"/>
    <w:rsid w:val="00E67575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F318A-8899-434B-8D2A-AFC57447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35818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8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8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8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8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8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.me/javni-poziv-za-izbor-nezavisnog-procjenjivaca-na-postupku-bodovanja-projekata-i-programa-nevladinih-organizacija-za-2019-godinu/" TargetMode="External"/><Relationship Id="rId13" Type="http://schemas.openxmlformats.org/officeDocument/2006/relationships/hyperlink" Target="https://barinfo.me/saradnja-opstine-i-nvo-pokazala-dobre-rezult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r.me/javni-konkurs-za-raspodjelu-sredstava-za-projekte-i-programe-nevladinih-organizacija-za-2019-godinu/" TargetMode="External"/><Relationship Id="rId12" Type="http://schemas.openxmlformats.org/officeDocument/2006/relationships/hyperlink" Target="https://barinfo.me/opstina-uplatila-novac-nevladinim-organizacijama-za-projek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.me/wp-content/uploads/2019/01/Javni-Konkurs-za-raspodjelu-sredstava-za-projekte-i-programe-nevladinih-organizacija-za-2019..pdf" TargetMode="External"/><Relationship Id="rId11" Type="http://schemas.openxmlformats.org/officeDocument/2006/relationships/hyperlink" Target="http://bar.me/potpisivanje-ugovora-sa-predstavnicima-nvo-kojima-su-dodijeljena-sredstva-za-projekte-i-programe-shodno-prethodno-raspisanom-javnom-konkurs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ar.me/odluka-o-raspodjeli-sredstava-za-projekte-i-programe-nevladinih-organizacija-za-2019-godin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r.me/wp-content/uploads/2019/02/Odluka-o-izboru-nezavisnog-procjenjiva%C4%8D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Spicanovic</dc:creator>
  <cp:keywords/>
  <dc:description/>
  <cp:lastModifiedBy>Tanja Spicanovic</cp:lastModifiedBy>
  <cp:revision>39</cp:revision>
  <dcterms:created xsi:type="dcterms:W3CDTF">2020-05-18T15:39:00Z</dcterms:created>
  <dcterms:modified xsi:type="dcterms:W3CDTF">2020-05-28T09:33:00Z</dcterms:modified>
</cp:coreProperties>
</file>