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6" w:rsidRDefault="000948D6" w:rsidP="00652AC9">
      <w:pPr>
        <w:spacing w:after="90"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Na osnovu </w:t>
      </w:r>
      <w:r w:rsidR="002C52FF">
        <w:rPr>
          <w:rFonts w:ascii="Arial" w:hAnsi="Arial" w:cs="Arial"/>
        </w:rPr>
        <w:t>člana</w:t>
      </w:r>
      <w:r w:rsidR="008401EA">
        <w:rPr>
          <w:rFonts w:ascii="Arial" w:hAnsi="Arial" w:cs="Arial"/>
        </w:rPr>
        <w:t xml:space="preserve"> 40 stav 4</w:t>
      </w:r>
      <w:r w:rsidR="002C52FF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Zakona o državnoj imovini ("Sl.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list CG"</w:t>
      </w:r>
      <w:r>
        <w:rPr>
          <w:rFonts w:ascii="Arial" w:hAnsi="Arial" w:cs="Arial"/>
        </w:rPr>
        <w:t>, br. 21/09</w:t>
      </w:r>
      <w:r w:rsidR="00046CC2">
        <w:rPr>
          <w:rFonts w:ascii="Arial" w:hAnsi="Arial" w:cs="Arial"/>
        </w:rPr>
        <w:t xml:space="preserve"> i 40/11</w:t>
      </w:r>
      <w:r>
        <w:rPr>
          <w:rFonts w:ascii="Arial" w:hAnsi="Arial" w:cs="Arial"/>
        </w:rPr>
        <w:t xml:space="preserve">), </w:t>
      </w:r>
      <w:r w:rsidR="009E6A08">
        <w:rPr>
          <w:rFonts w:ascii="Arial" w:hAnsi="Arial" w:cs="Arial"/>
        </w:rPr>
        <w:t xml:space="preserve">člana 29 </w:t>
      </w:r>
      <w:r w:rsidR="00046CC2">
        <w:rPr>
          <w:rFonts w:ascii="Arial" w:hAnsi="Arial" w:cs="Arial"/>
        </w:rPr>
        <w:t xml:space="preserve">stav 2 </w:t>
      </w:r>
      <w:r w:rsidRPr="003C5F81">
        <w:rPr>
          <w:rFonts w:ascii="Arial" w:hAnsi="Arial" w:cs="Arial"/>
        </w:rPr>
        <w:t xml:space="preserve">Uredbe o prodaji i davanju u zakup stvari u državnoj imovini ("Sl. </w:t>
      </w:r>
      <w:r>
        <w:rPr>
          <w:rFonts w:ascii="Arial" w:hAnsi="Arial" w:cs="Arial"/>
        </w:rPr>
        <w:t>list CG“, br. 44/10</w:t>
      </w:r>
      <w:r w:rsidRPr="003C5F8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E350F1">
        <w:rPr>
          <w:rFonts w:ascii="Arial" w:hAnsi="Arial" w:cs="Arial"/>
          <w:lang w:val="sl-SI"/>
        </w:rPr>
        <w:t xml:space="preserve">Odluke SO Bar o </w:t>
      </w:r>
      <w:r w:rsidR="009E6A08">
        <w:rPr>
          <w:rFonts w:ascii="Arial" w:hAnsi="Arial" w:cs="Arial"/>
          <w:lang w:val="sl-SI"/>
        </w:rPr>
        <w:t xml:space="preserve">pokretanju postupka </w:t>
      </w:r>
      <w:r w:rsidR="00C85E6C">
        <w:rPr>
          <w:rFonts w:ascii="Arial" w:hAnsi="Arial" w:cs="Arial"/>
          <w:lang w:val="sl-SI"/>
        </w:rPr>
        <w:t>davanja</w:t>
      </w:r>
      <w:r w:rsidR="009E6A08">
        <w:rPr>
          <w:rFonts w:ascii="Arial" w:hAnsi="Arial" w:cs="Arial"/>
          <w:lang w:val="sl-SI"/>
        </w:rPr>
        <w:t xml:space="preserve"> u zakup zemljišta, br. 030-769 od 23.12.2019. godine (»Sl.list CG-opštinski propisi«, br. 53/19)</w:t>
      </w:r>
      <w:r w:rsidR="00E350F1" w:rsidRPr="00770830">
        <w:rPr>
          <w:rFonts w:ascii="Arial" w:hAnsi="Arial" w:cs="Arial"/>
          <w:lang w:val="sl-SI"/>
        </w:rPr>
        <w:t xml:space="preserve"> </w:t>
      </w:r>
      <w:r w:rsidR="009337E0">
        <w:rPr>
          <w:rFonts w:ascii="Arial" w:hAnsi="Arial" w:cs="Arial"/>
          <w:lang w:val="sl-SI"/>
        </w:rPr>
        <w:t>i Rješenja Predsjednika o</w:t>
      </w:r>
      <w:r w:rsidR="00E350F1">
        <w:rPr>
          <w:rFonts w:ascii="Arial" w:hAnsi="Arial" w:cs="Arial"/>
          <w:lang w:val="sl-SI"/>
        </w:rPr>
        <w:t>pštine Bar, broj:</w:t>
      </w:r>
      <w:r w:rsidR="008B7D03">
        <w:rPr>
          <w:rFonts w:ascii="Arial" w:hAnsi="Arial" w:cs="Arial"/>
          <w:lang w:val="sl-SI"/>
        </w:rPr>
        <w:t xml:space="preserve"> 01-</w:t>
      </w:r>
      <w:r w:rsidR="00C13433">
        <w:rPr>
          <w:rFonts w:ascii="Arial" w:hAnsi="Arial" w:cs="Arial"/>
          <w:lang w:val="sl-SI"/>
        </w:rPr>
        <w:t xml:space="preserve">30/1 od 15.01.2020. </w:t>
      </w:r>
      <w:r w:rsidR="00E350F1">
        <w:rPr>
          <w:rFonts w:ascii="Arial" w:hAnsi="Arial" w:cs="Arial"/>
          <w:lang w:val="sl-SI"/>
        </w:rPr>
        <w:t>godine</w:t>
      </w:r>
      <w:r>
        <w:rPr>
          <w:rFonts w:ascii="Arial" w:hAnsi="Arial" w:cs="Arial"/>
        </w:rPr>
        <w:t xml:space="preserve">, Komisija za sprovođenje postupka </w:t>
      </w:r>
      <w:r w:rsidR="003021CD">
        <w:rPr>
          <w:rFonts w:ascii="Arial" w:hAnsi="Arial" w:cs="Arial"/>
        </w:rPr>
        <w:t xml:space="preserve">davanja u zakup </w:t>
      </w:r>
      <w:r>
        <w:rPr>
          <w:rFonts w:ascii="Arial" w:hAnsi="Arial" w:cs="Arial"/>
        </w:rPr>
        <w:t>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0948D6" w:rsidP="00652AC9">
      <w:pPr>
        <w:jc w:val="center"/>
        <w:rPr>
          <w:rFonts w:ascii="Arial" w:hAnsi="Arial" w:cs="Arial"/>
          <w:sz w:val="28"/>
          <w:szCs w:val="28"/>
        </w:rPr>
      </w:pPr>
      <w:r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AC1F6B" w:rsidRDefault="000948D6" w:rsidP="00652AC9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z</w:t>
      </w:r>
      <w:r w:rsidRPr="00CA75B5">
        <w:rPr>
          <w:rFonts w:ascii="Arial" w:hAnsi="Arial" w:cs="Arial"/>
          <w:b/>
          <w:bCs/>
        </w:rPr>
        <w:t xml:space="preserve">a </w:t>
      </w:r>
      <w:r w:rsidR="004257CA">
        <w:rPr>
          <w:rFonts w:ascii="Arial" w:hAnsi="Arial" w:cs="Arial"/>
          <w:b/>
          <w:bCs/>
        </w:rPr>
        <w:t xml:space="preserve">davanje u zakup </w:t>
      </w:r>
      <w:r w:rsidRPr="00CA75B5">
        <w:rPr>
          <w:rFonts w:ascii="Arial" w:hAnsi="Arial" w:cs="Arial"/>
          <w:b/>
          <w:bCs/>
        </w:rPr>
        <w:t>zemljišt</w:t>
      </w:r>
      <w:r>
        <w:rPr>
          <w:rFonts w:ascii="Arial" w:hAnsi="Arial" w:cs="Arial"/>
          <w:b/>
          <w:bCs/>
        </w:rPr>
        <w:t xml:space="preserve">a </w:t>
      </w:r>
    </w:p>
    <w:p w:rsidR="000948D6" w:rsidRDefault="00AC1F6B" w:rsidP="00652A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javnim nadmetanjem (aukcijom</w:t>
      </w:r>
      <w:bookmarkEnd w:id="0"/>
      <w:r>
        <w:rPr>
          <w:rFonts w:ascii="Arial" w:hAnsi="Arial" w:cs="Arial"/>
          <w:b/>
          <w:bCs/>
        </w:rPr>
        <w:t>)</w:t>
      </w:r>
      <w:r w:rsidR="000948D6">
        <w:rPr>
          <w:rFonts w:ascii="Arial" w:hAnsi="Arial" w:cs="Arial"/>
          <w:b/>
          <w:bCs/>
        </w:rPr>
        <w:t xml:space="preserve"> </w:t>
      </w:r>
    </w:p>
    <w:p w:rsidR="000948D6" w:rsidRPr="003C5F81" w:rsidRDefault="004D6923" w:rsidP="00652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948D6" w:rsidRPr="00652AC9" w:rsidRDefault="000948D6" w:rsidP="00652AC9">
      <w:pPr>
        <w:pStyle w:val="ListParagraph"/>
        <w:numPr>
          <w:ilvl w:val="0"/>
          <w:numId w:val="14"/>
        </w:numPr>
        <w:spacing w:after="90" w:line="312" w:lineRule="atLeast"/>
        <w:rPr>
          <w:rFonts w:ascii="Arial" w:hAnsi="Arial" w:cs="Arial"/>
          <w:b/>
        </w:rPr>
      </w:pPr>
      <w:r w:rsidRPr="00652AC9">
        <w:rPr>
          <w:rFonts w:ascii="Arial" w:hAnsi="Arial" w:cs="Arial"/>
          <w:b/>
          <w:bCs/>
        </w:rPr>
        <w:t>PREDMET</w:t>
      </w:r>
      <w:r w:rsidR="00AC1F6B" w:rsidRPr="00652AC9">
        <w:rPr>
          <w:rFonts w:ascii="Arial" w:hAnsi="Arial" w:cs="Arial"/>
          <w:b/>
          <w:bCs/>
        </w:rPr>
        <w:t xml:space="preserve">  I SVRHA</w:t>
      </w:r>
      <w:r w:rsidR="00AE431C" w:rsidRPr="00652AC9">
        <w:rPr>
          <w:rFonts w:ascii="Arial" w:hAnsi="Arial" w:cs="Arial"/>
          <w:b/>
          <w:bCs/>
        </w:rPr>
        <w:t xml:space="preserve"> ZAKUPA</w:t>
      </w:r>
      <w:r w:rsidR="004257CA" w:rsidRPr="00652AC9">
        <w:rPr>
          <w:rFonts w:ascii="Arial" w:hAnsi="Arial" w:cs="Arial"/>
          <w:b/>
          <w:bCs/>
        </w:rPr>
        <w:t xml:space="preserve"> </w:t>
      </w:r>
    </w:p>
    <w:p w:rsidR="00AE431C" w:rsidRDefault="00AE431C" w:rsidP="00652AC9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Predmet aukcije je davanje u  zakup z</w:t>
      </w:r>
      <w:r w:rsidR="00645928">
        <w:rPr>
          <w:rFonts w:ascii="Arial" w:hAnsi="Arial" w:cs="Arial"/>
        </w:rPr>
        <w:t>emljišta</w:t>
      </w:r>
      <w:r w:rsidR="00AC1F6B">
        <w:rPr>
          <w:rFonts w:ascii="Arial" w:hAnsi="Arial" w:cs="Arial"/>
        </w:rPr>
        <w:t xml:space="preserve"> u </w:t>
      </w:r>
      <w:r w:rsidR="00AC1F6B" w:rsidRPr="00F2059D">
        <w:rPr>
          <w:rFonts w:ascii="Arial" w:hAnsi="Arial" w:cs="Arial"/>
        </w:rPr>
        <w:t>svojini Opštine Bar, u obimu prava 1/1, kojeg čini katastarska parcela broj 1723/1, površine 79577m</w:t>
      </w:r>
      <w:r w:rsidR="00AC1F6B" w:rsidRPr="00F2059D">
        <w:rPr>
          <w:rFonts w:ascii="Arial" w:hAnsi="Arial" w:cs="Arial"/>
          <w:vertAlign w:val="superscript"/>
        </w:rPr>
        <w:t>2</w:t>
      </w:r>
      <w:r w:rsidR="00AC1F6B" w:rsidRPr="00F2059D">
        <w:rPr>
          <w:rFonts w:ascii="Arial" w:hAnsi="Arial" w:cs="Arial"/>
        </w:rPr>
        <w:t xml:space="preserve">, </w:t>
      </w:r>
      <w:r w:rsidR="00AC1F6B">
        <w:rPr>
          <w:rFonts w:ascii="Arial" w:hAnsi="Arial" w:cs="Arial"/>
        </w:rPr>
        <w:t>po načinu korišćenja neplodna zemljišta</w:t>
      </w:r>
      <w:r w:rsidR="00AC1F6B" w:rsidRPr="00F2059D">
        <w:rPr>
          <w:rFonts w:ascii="Arial" w:hAnsi="Arial" w:cs="Arial"/>
        </w:rPr>
        <w:t xml:space="preserve">, upisana u  listu nepokretnosti broj 273 KO </w:t>
      </w:r>
      <w:r w:rsidR="00AC1F6B" w:rsidRPr="00AC1F6B">
        <w:rPr>
          <w:rFonts w:ascii="Arial" w:hAnsi="Arial" w:cs="Arial"/>
        </w:rPr>
        <w:t>Mišići</w:t>
      </w:r>
      <w:r>
        <w:rPr>
          <w:rFonts w:ascii="Arial" w:hAnsi="Arial" w:cs="Arial"/>
        </w:rPr>
        <w:t xml:space="preserve">, radi </w:t>
      </w:r>
      <w:r w:rsidRPr="00F2059D">
        <w:rPr>
          <w:rFonts w:ascii="Arial" w:hAnsi="Arial" w:cs="Arial"/>
        </w:rPr>
        <w:t xml:space="preserve">deponovanja i prerade </w:t>
      </w:r>
      <w:r>
        <w:rPr>
          <w:rFonts w:ascii="Arial" w:hAnsi="Arial" w:cs="Arial"/>
        </w:rPr>
        <w:t>građevins</w:t>
      </w:r>
      <w:r w:rsidRPr="00F2059D">
        <w:rPr>
          <w:rFonts w:ascii="Arial" w:hAnsi="Arial" w:cs="Arial"/>
        </w:rPr>
        <w:t>kih  materijala i zemlje, postavljanje betonjerke, za bazu građevinske mehanizacije i postavljanje kontejnera za smještaj radnika.</w:t>
      </w:r>
    </w:p>
    <w:p w:rsidR="001852DC" w:rsidRDefault="001852DC" w:rsidP="00AE431C">
      <w:pPr>
        <w:tabs>
          <w:tab w:val="left" w:pos="4253"/>
        </w:tabs>
        <w:ind w:firstLine="720"/>
        <w:jc w:val="both"/>
        <w:rPr>
          <w:rFonts w:ascii="Arial" w:hAnsi="Arial" w:cs="Arial"/>
        </w:rPr>
      </w:pPr>
    </w:p>
    <w:p w:rsidR="00AC1F6B" w:rsidRPr="00652AC9" w:rsidRDefault="001852DC" w:rsidP="00652AC9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b/>
        </w:rPr>
      </w:pPr>
      <w:r w:rsidRPr="00652AC9">
        <w:rPr>
          <w:rFonts w:ascii="Arial" w:hAnsi="Arial" w:cs="Arial"/>
          <w:b/>
        </w:rPr>
        <w:t xml:space="preserve">PERIOD </w:t>
      </w:r>
      <w:r w:rsidR="00AA1A13" w:rsidRPr="00652AC9">
        <w:rPr>
          <w:rFonts w:ascii="Arial" w:hAnsi="Arial" w:cs="Arial"/>
          <w:b/>
        </w:rPr>
        <w:t xml:space="preserve">I </w:t>
      </w:r>
      <w:r w:rsidRPr="00652AC9">
        <w:rPr>
          <w:rFonts w:ascii="Arial" w:hAnsi="Arial" w:cs="Arial"/>
          <w:b/>
        </w:rPr>
        <w:t xml:space="preserve">POČETNA CIJENA ZAKUPA  </w:t>
      </w:r>
    </w:p>
    <w:p w:rsidR="001852DC" w:rsidRDefault="001852DC" w:rsidP="00652AC9">
      <w:pPr>
        <w:tabs>
          <w:tab w:val="left" w:pos="4253"/>
        </w:tabs>
        <w:jc w:val="both"/>
        <w:rPr>
          <w:rFonts w:ascii="Arial" w:hAnsi="Arial" w:cs="Arial"/>
        </w:rPr>
      </w:pPr>
      <w:r w:rsidRPr="00F2059D">
        <w:rPr>
          <w:rFonts w:ascii="Arial" w:hAnsi="Arial" w:cs="Arial"/>
        </w:rPr>
        <w:t>Zemljište se daje u zakup za period od 5 (pet) godina, od dana zaključenja ugovora o zakupu, uz mogućnost produženja zakupa za isti period, isključivo u svrhu</w:t>
      </w:r>
      <w:r>
        <w:rPr>
          <w:rFonts w:ascii="Arial" w:hAnsi="Arial" w:cs="Arial"/>
        </w:rPr>
        <w:t xml:space="preserve"> iz tačke 1 ovog poziva</w:t>
      </w:r>
      <w:r w:rsidRPr="00F2059D">
        <w:rPr>
          <w:rFonts w:ascii="Arial" w:hAnsi="Arial" w:cs="Arial"/>
        </w:rPr>
        <w:t>.</w:t>
      </w:r>
    </w:p>
    <w:p w:rsidR="00C96B23" w:rsidRPr="00F2059D" w:rsidRDefault="00C96B23" w:rsidP="00652AC9">
      <w:pPr>
        <w:jc w:val="both"/>
        <w:rPr>
          <w:rFonts w:ascii="Arial" w:hAnsi="Arial" w:cs="Arial"/>
        </w:rPr>
      </w:pPr>
      <w:r w:rsidRPr="00F2059D">
        <w:rPr>
          <w:rFonts w:ascii="Arial" w:hAnsi="Arial" w:cs="Arial"/>
        </w:rPr>
        <w:t>Početna, jednogodišnja, cijena zakupa zemljišta</w:t>
      </w:r>
      <w:r>
        <w:rPr>
          <w:rFonts w:ascii="Arial" w:hAnsi="Arial" w:cs="Arial"/>
        </w:rPr>
        <w:t>,</w:t>
      </w:r>
      <w:r w:rsidRPr="00F2059D">
        <w:rPr>
          <w:rFonts w:ascii="Arial" w:hAnsi="Arial" w:cs="Arial"/>
        </w:rPr>
        <w:t xml:space="preserve"> iz </w:t>
      </w:r>
      <w:r>
        <w:rPr>
          <w:rFonts w:ascii="Arial" w:hAnsi="Arial" w:cs="Arial"/>
        </w:rPr>
        <w:t xml:space="preserve">tačke </w:t>
      </w:r>
      <w:r w:rsidRPr="00F2059D">
        <w:rPr>
          <w:rFonts w:ascii="Arial" w:hAnsi="Arial" w:cs="Arial"/>
        </w:rPr>
        <w:t>1</w:t>
      </w:r>
      <w:r>
        <w:rPr>
          <w:rFonts w:ascii="Arial" w:hAnsi="Arial" w:cs="Arial"/>
        </w:rPr>
        <w:t>. ovog poziva,</w:t>
      </w:r>
      <w:r w:rsidRPr="00F2059D">
        <w:rPr>
          <w:rFonts w:ascii="Arial" w:hAnsi="Arial" w:cs="Arial"/>
        </w:rPr>
        <w:t xml:space="preserve"> iznosi </w:t>
      </w:r>
      <w:r>
        <w:rPr>
          <w:rFonts w:ascii="Arial" w:hAnsi="Arial" w:cs="Arial"/>
          <w:b/>
        </w:rPr>
        <w:t>45.836,36</w:t>
      </w:r>
      <w:r w:rsidR="00652AC9">
        <w:rPr>
          <w:rFonts w:ascii="Arial" w:hAnsi="Arial" w:cs="Arial"/>
          <w:b/>
        </w:rPr>
        <w:t xml:space="preserve"> </w:t>
      </w:r>
      <w:r w:rsidRPr="00652AC9">
        <w:rPr>
          <w:rFonts w:ascii="Arial" w:hAnsi="Arial" w:cs="Arial"/>
          <w:b/>
        </w:rPr>
        <w:t>€</w:t>
      </w:r>
      <w:r w:rsidRPr="00F2059D">
        <w:rPr>
          <w:rFonts w:ascii="Arial" w:hAnsi="Arial" w:cs="Arial"/>
          <w:b/>
        </w:rPr>
        <w:t xml:space="preserve">. </w:t>
      </w:r>
    </w:p>
    <w:p w:rsidR="001852DC" w:rsidRPr="00F2059D" w:rsidRDefault="001852DC" w:rsidP="00AA1A13">
      <w:pPr>
        <w:tabs>
          <w:tab w:val="left" w:pos="4253"/>
        </w:tabs>
        <w:jc w:val="both"/>
        <w:rPr>
          <w:rFonts w:ascii="Arial" w:hAnsi="Arial" w:cs="Arial"/>
        </w:rPr>
      </w:pPr>
    </w:p>
    <w:p w:rsidR="000948D6" w:rsidRPr="00652AC9" w:rsidRDefault="000948D6" w:rsidP="00652AC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652AC9">
        <w:rPr>
          <w:rFonts w:ascii="Arial" w:hAnsi="Arial" w:cs="Arial"/>
          <w:b/>
          <w:bCs/>
        </w:rPr>
        <w:t>OPŠTI USLOVI</w:t>
      </w: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0948D6" w:rsidRDefault="000948D6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Pravo da učestvuju na javnom nadmetanju imaju sva domaća</w:t>
      </w:r>
      <w:r w:rsidR="00E16931">
        <w:rPr>
          <w:rFonts w:ascii="Arial" w:hAnsi="Arial" w:cs="Arial"/>
        </w:rPr>
        <w:t xml:space="preserve"> i strana prav</w:t>
      </w:r>
      <w:r w:rsidR="006912FE">
        <w:rPr>
          <w:rFonts w:ascii="Arial" w:hAnsi="Arial" w:cs="Arial"/>
        </w:rPr>
        <w:t xml:space="preserve">na i fizička lica, ako </w:t>
      </w:r>
      <w:r w:rsidR="009760ED">
        <w:rPr>
          <w:rFonts w:ascii="Arial" w:hAnsi="Arial" w:cs="Arial"/>
        </w:rPr>
        <w:t>su otkupili</w:t>
      </w:r>
      <w:r w:rsidR="00E16931">
        <w:rPr>
          <w:rFonts w:ascii="Arial" w:hAnsi="Arial" w:cs="Arial"/>
        </w:rPr>
        <w:t xml:space="preserve"> a</w:t>
      </w:r>
      <w:r w:rsidR="009760ED">
        <w:rPr>
          <w:rFonts w:ascii="Arial" w:hAnsi="Arial" w:cs="Arial"/>
        </w:rPr>
        <w:t>ukci</w:t>
      </w:r>
      <w:r w:rsidR="007F1CDA">
        <w:rPr>
          <w:rFonts w:ascii="Arial" w:hAnsi="Arial" w:cs="Arial"/>
        </w:rPr>
        <w:t>j</w:t>
      </w:r>
      <w:r w:rsidR="009760ED">
        <w:rPr>
          <w:rFonts w:ascii="Arial" w:hAnsi="Arial" w:cs="Arial"/>
        </w:rPr>
        <w:t>sku dokumentaciju, uplatili</w:t>
      </w:r>
      <w:r w:rsidR="00E16931">
        <w:rPr>
          <w:rFonts w:ascii="Arial" w:hAnsi="Arial" w:cs="Arial"/>
        </w:rPr>
        <w:t xml:space="preserve"> depozit i </w:t>
      </w:r>
      <w:r w:rsidR="009760ED">
        <w:rPr>
          <w:rFonts w:ascii="Arial" w:hAnsi="Arial" w:cs="Arial"/>
        </w:rPr>
        <w:t>registrovali se kao učesnici</w:t>
      </w:r>
      <w:r w:rsidR="007D31D2">
        <w:rPr>
          <w:rFonts w:ascii="Arial" w:hAnsi="Arial" w:cs="Arial"/>
        </w:rPr>
        <w:t xml:space="preserve"> na aukciji.</w:t>
      </w:r>
      <w:r>
        <w:rPr>
          <w:rFonts w:ascii="Arial" w:hAnsi="Arial" w:cs="Arial"/>
        </w:rPr>
        <w:t xml:space="preserve"> Prijave za javno nadmetanje 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</w:t>
      </w:r>
      <w:r w:rsidRPr="00DC5F8C">
        <w:rPr>
          <w:rFonts w:ascii="Arial" w:hAnsi="Arial" w:cs="Arial"/>
        </w:rPr>
        <w:t xml:space="preserve">za </w:t>
      </w:r>
      <w:r w:rsidR="00372BC2">
        <w:rPr>
          <w:rFonts w:ascii="Arial" w:hAnsi="Arial" w:cs="Arial"/>
        </w:rPr>
        <w:t xml:space="preserve">davanje u zakup </w:t>
      </w:r>
      <w:r w:rsidRPr="00DC5F8C">
        <w:rPr>
          <w:rFonts w:ascii="Arial" w:hAnsi="Arial" w:cs="Arial"/>
        </w:rPr>
        <w:t>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. </w:t>
      </w:r>
    </w:p>
    <w:p w:rsidR="000948D6" w:rsidRDefault="00AA1A13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se podnose u roku od 8</w:t>
      </w:r>
      <w:r w:rsidR="000948D6">
        <w:rPr>
          <w:rFonts w:ascii="Arial" w:hAnsi="Arial" w:cs="Arial"/>
        </w:rPr>
        <w:t xml:space="preserve"> dana </w:t>
      </w:r>
      <w:r w:rsidR="000948D6" w:rsidRPr="003C5F81">
        <w:rPr>
          <w:rFonts w:ascii="Arial" w:hAnsi="Arial" w:cs="Arial"/>
        </w:rPr>
        <w:t>od dana objavljivanja javnog poziva</w:t>
      </w:r>
      <w:r w:rsidR="000948D6">
        <w:rPr>
          <w:rFonts w:ascii="Arial" w:hAnsi="Arial" w:cs="Arial"/>
        </w:rPr>
        <w:t xml:space="preserve"> u dnevnoj novini „Pobjeda“. </w:t>
      </w:r>
    </w:p>
    <w:p w:rsidR="000948D6" w:rsidRPr="00915D6B" w:rsidRDefault="000948D6" w:rsidP="00652AC9">
      <w:pPr>
        <w:jc w:val="both"/>
        <w:rPr>
          <w:rFonts w:ascii="Arial" w:hAnsi="Arial" w:cs="Arial"/>
        </w:rPr>
      </w:pPr>
      <w:r w:rsidRPr="00915D6B">
        <w:rPr>
          <w:rFonts w:ascii="Arial" w:hAnsi="Arial" w:cs="Arial"/>
        </w:rPr>
        <w:t>Učesnici postupka javnog nadmetanja dužni su uz prijavu dostaviti dokaz o uplati depozita</w:t>
      </w:r>
      <w:r w:rsidR="00372BC2" w:rsidRPr="00915D6B">
        <w:rPr>
          <w:rFonts w:ascii="Arial" w:hAnsi="Arial" w:cs="Arial"/>
        </w:rPr>
        <w:t xml:space="preserve"> u iznosu od 2.291,82€</w:t>
      </w:r>
      <w:r w:rsidRPr="00915D6B">
        <w:rPr>
          <w:rFonts w:ascii="Arial" w:hAnsi="Arial" w:cs="Arial"/>
        </w:rPr>
        <w:t xml:space="preserve"> </w:t>
      </w:r>
      <w:r w:rsidR="00372BC2" w:rsidRPr="00915D6B">
        <w:rPr>
          <w:rFonts w:ascii="Arial" w:hAnsi="Arial" w:cs="Arial"/>
        </w:rPr>
        <w:t>(</w:t>
      </w:r>
      <w:r w:rsidRPr="00915D6B">
        <w:rPr>
          <w:rFonts w:ascii="Arial" w:hAnsi="Arial" w:cs="Arial"/>
        </w:rPr>
        <w:t>u visini 5% od ukupnog iznosa početne</w:t>
      </w:r>
      <w:r w:rsidR="00372BC2" w:rsidRPr="00915D6B">
        <w:rPr>
          <w:rFonts w:ascii="Arial" w:hAnsi="Arial" w:cs="Arial"/>
        </w:rPr>
        <w:t xml:space="preserve"> jednogodišnje </w:t>
      </w:r>
      <w:r w:rsidRPr="00915D6B">
        <w:rPr>
          <w:rFonts w:ascii="Arial" w:hAnsi="Arial" w:cs="Arial"/>
        </w:rPr>
        <w:t xml:space="preserve"> cijene</w:t>
      </w:r>
      <w:r w:rsidR="00372BC2" w:rsidRPr="00915D6B">
        <w:rPr>
          <w:rFonts w:ascii="Arial" w:hAnsi="Arial" w:cs="Arial"/>
        </w:rPr>
        <w:t xml:space="preserve"> zakupa </w:t>
      </w:r>
      <w:r w:rsidRPr="00915D6B">
        <w:rPr>
          <w:rFonts w:ascii="Arial" w:hAnsi="Arial" w:cs="Arial"/>
        </w:rPr>
        <w:t xml:space="preserve"> za zemljište</w:t>
      </w:r>
      <w:r w:rsidR="00372BC2" w:rsidRPr="00915D6B">
        <w:rPr>
          <w:rFonts w:ascii="Arial" w:hAnsi="Arial" w:cs="Arial"/>
        </w:rPr>
        <w:t>),</w:t>
      </w:r>
      <w:r w:rsidRPr="00915D6B">
        <w:rPr>
          <w:rFonts w:ascii="Arial" w:hAnsi="Arial" w:cs="Arial"/>
        </w:rPr>
        <w:t xml:space="preserve"> na žiro račun budžeta Opštine Bar broj: </w:t>
      </w:r>
      <w:r w:rsidR="009C0117" w:rsidRPr="00915D6B">
        <w:rPr>
          <w:rFonts w:ascii="Arial" w:hAnsi="Arial" w:cs="Arial"/>
        </w:rPr>
        <w:t>510-80962330-80 kod CKB</w:t>
      </w:r>
      <w:r w:rsidRPr="00915D6B">
        <w:rPr>
          <w:rFonts w:ascii="Arial" w:hAnsi="Arial" w:cs="Arial"/>
        </w:rPr>
        <w:t>, ili dostaviti garanciju banke važeću na period od najmanje 3 mjeseca, bez prigovora i naplativu na prvi poziv na iznos depozita, kao i sljedeće podatke: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3C5F81" w:rsidRDefault="000948D6" w:rsidP="009C0117">
      <w:pPr>
        <w:jc w:val="both"/>
        <w:rPr>
          <w:rFonts w:ascii="Arial" w:hAnsi="Arial" w:cs="Arial"/>
        </w:rPr>
      </w:pPr>
      <w:r w:rsidRPr="00771AD6">
        <w:rPr>
          <w:rFonts w:ascii="Arial" w:hAnsi="Arial" w:cs="Arial"/>
          <w:u w:val="single"/>
        </w:rPr>
        <w:t>za pravno lice</w:t>
      </w:r>
      <w:r w:rsidRPr="003C5F81">
        <w:rPr>
          <w:rFonts w:ascii="Arial" w:hAnsi="Arial" w:cs="Arial"/>
        </w:rPr>
        <w:t>:</w:t>
      </w:r>
      <w:r w:rsidR="00645928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naziv i sjedište pravnog lica</w:t>
      </w:r>
      <w:r>
        <w:rPr>
          <w:rFonts w:ascii="Arial" w:hAnsi="Arial" w:cs="Arial"/>
        </w:rPr>
        <w:t>,</w:t>
      </w:r>
      <w:r w:rsidR="009C0117">
        <w:rPr>
          <w:rFonts w:ascii="Arial" w:hAnsi="Arial" w:cs="Arial"/>
        </w:rPr>
        <w:t xml:space="preserve"> </w:t>
      </w:r>
      <w:r w:rsidR="00A92C75" w:rsidRPr="00A92C75">
        <w:rPr>
          <w:rFonts w:ascii="Arial" w:hAnsi="Arial" w:cs="Arial"/>
        </w:rPr>
        <w:t xml:space="preserve">dokaz-rješenje o registraciji </w:t>
      </w:r>
      <w:proofErr w:type="spellStart"/>
      <w:r w:rsidR="00A92C75" w:rsidRPr="00A92C75">
        <w:rPr>
          <w:rFonts w:ascii="Arial" w:hAnsi="Arial" w:cs="Arial"/>
          <w:lang w:val="en-US"/>
        </w:rPr>
        <w:t>sa</w:t>
      </w:r>
      <w:proofErr w:type="spellEnd"/>
      <w:r w:rsidR="00A92C75" w:rsidRPr="00A92C75">
        <w:rPr>
          <w:rFonts w:ascii="Arial" w:hAnsi="Arial" w:cs="Arial"/>
          <w:lang w:val="en-US"/>
        </w:rPr>
        <w:t xml:space="preserve"> </w:t>
      </w:r>
      <w:proofErr w:type="spellStart"/>
      <w:r w:rsidR="00A92C75" w:rsidRPr="00A92C75">
        <w:rPr>
          <w:rFonts w:ascii="Arial" w:hAnsi="Arial" w:cs="Arial"/>
          <w:lang w:val="en-US"/>
        </w:rPr>
        <w:t>izvodom</w:t>
      </w:r>
      <w:proofErr w:type="spellEnd"/>
      <w:r w:rsidR="00A92C75" w:rsidRPr="00A92C75">
        <w:rPr>
          <w:rFonts w:ascii="Arial" w:hAnsi="Arial" w:cs="Arial"/>
          <w:lang w:val="en-US"/>
        </w:rPr>
        <w:t xml:space="preserve"> </w:t>
      </w:r>
      <w:proofErr w:type="spellStart"/>
      <w:r w:rsidR="00A92C75" w:rsidRPr="00A92C75">
        <w:rPr>
          <w:rFonts w:ascii="Arial" w:hAnsi="Arial" w:cs="Arial"/>
          <w:lang w:val="en-US"/>
        </w:rPr>
        <w:t>iz</w:t>
      </w:r>
      <w:proofErr w:type="spellEnd"/>
      <w:r w:rsidR="00A92C75" w:rsidRPr="00A92C75">
        <w:rPr>
          <w:rFonts w:ascii="Arial" w:hAnsi="Arial" w:cs="Arial"/>
          <w:lang w:val="en-US"/>
        </w:rPr>
        <w:t xml:space="preserve"> CRPS-a</w:t>
      </w:r>
      <w:r w:rsidR="00A92C75" w:rsidRPr="00A92C75">
        <w:rPr>
          <w:rFonts w:ascii="Arial" w:hAnsi="Arial" w:cs="Arial"/>
        </w:rPr>
        <w:t xml:space="preserve"> za domaća, odnosno dokaz o registraciji nadležnog organa matične države stranog ponuđača za strana lica (original ili ovjerena kopija rješenja), </w:t>
      </w:r>
      <w:r w:rsidRPr="00A92C75">
        <w:rPr>
          <w:rFonts w:ascii="Arial" w:hAnsi="Arial" w:cs="Arial"/>
        </w:rPr>
        <w:t>ime i prezime direktora i njegov potpis,</w:t>
      </w:r>
      <w:r w:rsidR="009C0117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ovlašćenje-punomoćje za učestvovanje na javnom nadmetanju</w:t>
      </w:r>
      <w:r>
        <w:rPr>
          <w:rFonts w:ascii="Arial" w:hAnsi="Arial" w:cs="Arial"/>
        </w:rPr>
        <w:t>,</w:t>
      </w:r>
      <w:r w:rsidR="00645928">
        <w:rPr>
          <w:rFonts w:ascii="Arial" w:hAnsi="Arial" w:cs="Arial"/>
        </w:rPr>
        <w:t xml:space="preserve"> </w:t>
      </w:r>
      <w:r w:rsidR="009C0117">
        <w:rPr>
          <w:rFonts w:ascii="Arial" w:hAnsi="Arial" w:cs="Arial"/>
        </w:rPr>
        <w:t>broj telefona.</w:t>
      </w:r>
      <w:r>
        <w:rPr>
          <w:rFonts w:ascii="Arial" w:hAnsi="Arial" w:cs="Arial"/>
        </w:rPr>
        <w:t xml:space="preserve"> </w:t>
      </w:r>
    </w:p>
    <w:p w:rsidR="009C0117" w:rsidRDefault="009C0117" w:rsidP="009C0117">
      <w:pPr>
        <w:jc w:val="both"/>
        <w:rPr>
          <w:rFonts w:ascii="Arial" w:hAnsi="Arial" w:cs="Arial"/>
        </w:rPr>
      </w:pPr>
    </w:p>
    <w:p w:rsidR="000948D6" w:rsidRDefault="000948D6" w:rsidP="009C0117">
      <w:pPr>
        <w:jc w:val="both"/>
        <w:rPr>
          <w:rFonts w:ascii="Arial" w:hAnsi="Arial" w:cs="Arial"/>
        </w:rPr>
      </w:pPr>
      <w:r w:rsidRPr="00771AD6">
        <w:rPr>
          <w:rFonts w:ascii="Arial" w:hAnsi="Arial" w:cs="Arial"/>
          <w:u w:val="single"/>
        </w:rPr>
        <w:lastRenderedPageBreak/>
        <w:t>za fizičk</w:t>
      </w:r>
      <w:r>
        <w:rPr>
          <w:rFonts w:ascii="Arial" w:hAnsi="Arial" w:cs="Arial"/>
          <w:u w:val="single"/>
        </w:rPr>
        <w:t>o</w:t>
      </w:r>
      <w:r w:rsidRPr="00771AD6">
        <w:rPr>
          <w:rFonts w:ascii="Arial" w:hAnsi="Arial" w:cs="Arial"/>
          <w:u w:val="single"/>
        </w:rPr>
        <w:t xml:space="preserve"> lic</w:t>
      </w:r>
      <w:r>
        <w:rPr>
          <w:rFonts w:ascii="Arial" w:hAnsi="Arial" w:cs="Arial"/>
          <w:u w:val="single"/>
        </w:rPr>
        <w:t>e</w:t>
      </w:r>
      <w:r w:rsidRPr="003C5F81">
        <w:rPr>
          <w:rFonts w:ascii="Arial" w:hAnsi="Arial" w:cs="Arial"/>
        </w:rPr>
        <w:t>:</w:t>
      </w:r>
      <w:r w:rsidR="009C0117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prezime,</w:t>
      </w:r>
      <w:r w:rsidR="001C2EA0" w:rsidRPr="001C2EA0">
        <w:rPr>
          <w:rFonts w:ascii="Arial" w:hAnsi="Arial" w:cs="Arial"/>
        </w:rPr>
        <w:t xml:space="preserve"> </w:t>
      </w:r>
      <w:r w:rsidR="001C2EA0" w:rsidRPr="003C5F81">
        <w:rPr>
          <w:rFonts w:ascii="Arial" w:hAnsi="Arial" w:cs="Arial"/>
        </w:rPr>
        <w:t>ime jednog roditelja</w:t>
      </w:r>
      <w:r w:rsidRPr="003C5F81">
        <w:rPr>
          <w:rFonts w:ascii="Arial" w:hAnsi="Arial" w:cs="Arial"/>
        </w:rPr>
        <w:t xml:space="preserve"> i ime</w:t>
      </w:r>
      <w:r>
        <w:rPr>
          <w:rFonts w:ascii="Arial" w:hAnsi="Arial" w:cs="Arial"/>
        </w:rPr>
        <w:t>,</w:t>
      </w:r>
      <w:r w:rsidR="009C0117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adresu</w:t>
      </w:r>
      <w:r w:rsidR="008074F0">
        <w:rPr>
          <w:rFonts w:ascii="Arial" w:hAnsi="Arial" w:cs="Arial"/>
        </w:rPr>
        <w:t xml:space="preserve"> stanovanja</w:t>
      </w:r>
      <w:r w:rsidRPr="003C5F81">
        <w:rPr>
          <w:rFonts w:ascii="Arial" w:hAnsi="Arial" w:cs="Arial"/>
        </w:rPr>
        <w:t xml:space="preserve">, jedinstveni matični </w:t>
      </w:r>
      <w:r w:rsidR="008074F0">
        <w:rPr>
          <w:rFonts w:ascii="Arial" w:hAnsi="Arial" w:cs="Arial"/>
        </w:rPr>
        <w:t>broj,</w:t>
      </w:r>
      <w:r w:rsidRPr="003C5F81">
        <w:rPr>
          <w:rFonts w:ascii="Arial" w:hAnsi="Arial" w:cs="Arial"/>
        </w:rPr>
        <w:t xml:space="preserve"> potpis</w:t>
      </w:r>
      <w:r>
        <w:rPr>
          <w:rFonts w:ascii="Arial" w:hAnsi="Arial" w:cs="Arial"/>
        </w:rPr>
        <w:t>,</w:t>
      </w:r>
      <w:r w:rsidR="009C0117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broj telefona</w:t>
      </w:r>
      <w:r>
        <w:rPr>
          <w:rFonts w:ascii="Arial" w:hAnsi="Arial" w:cs="Arial"/>
        </w:rPr>
        <w:t>,</w:t>
      </w:r>
      <w:r w:rsidRPr="003C5F81">
        <w:rPr>
          <w:rFonts w:ascii="Arial" w:hAnsi="Arial" w:cs="Arial"/>
        </w:rPr>
        <w:t xml:space="preserve"> broj računa za vraćanje depozita</w:t>
      </w:r>
      <w:r>
        <w:rPr>
          <w:rFonts w:ascii="Arial" w:hAnsi="Arial" w:cs="Arial"/>
        </w:rPr>
        <w:t>,</w:t>
      </w:r>
      <w:r w:rsidR="009C0117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broj lične k</w:t>
      </w:r>
      <w:r>
        <w:rPr>
          <w:rFonts w:ascii="Arial" w:hAnsi="Arial" w:cs="Arial"/>
        </w:rPr>
        <w:t>arte, odnosno broj pasoša stranog državljanina.</w:t>
      </w:r>
    </w:p>
    <w:p w:rsidR="000948D6" w:rsidRDefault="000948D6" w:rsidP="009C0117">
      <w:pPr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A46492" w:rsidRDefault="00A46492" w:rsidP="00652A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Cijena otkupa </w:t>
      </w:r>
      <w:r w:rsidRPr="002B7E26">
        <w:rPr>
          <w:rFonts w:ascii="Arial" w:hAnsi="Arial" w:cs="Arial"/>
          <w:color w:val="000000"/>
        </w:rPr>
        <w:t xml:space="preserve"> aukci</w:t>
      </w:r>
      <w:r>
        <w:rPr>
          <w:rFonts w:ascii="Arial" w:hAnsi="Arial" w:cs="Arial"/>
          <w:color w:val="000000"/>
        </w:rPr>
        <w:t>jske</w:t>
      </w:r>
      <w:r w:rsidR="008A7824">
        <w:rPr>
          <w:rFonts w:ascii="Arial" w:hAnsi="Arial" w:cs="Arial"/>
          <w:color w:val="000000"/>
        </w:rPr>
        <w:t xml:space="preserve"> dokumentacije</w:t>
      </w:r>
      <w:r w:rsidRPr="002B7E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 predmetni poziv iznosi 100,00</w:t>
      </w:r>
      <w:r w:rsidRPr="002B7E26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(stotinu eura).</w:t>
      </w:r>
    </w:p>
    <w:p w:rsidR="000948D6" w:rsidRPr="002B7E26" w:rsidRDefault="00A46492" w:rsidP="00652A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Dokumentacija se može podići, nakon dostave dokaza o uplati označenog iznosa </w:t>
      </w:r>
      <w:r w:rsidRPr="002B7E26">
        <w:rPr>
          <w:rFonts w:ascii="Arial" w:hAnsi="Arial" w:cs="Arial"/>
          <w:color w:val="000000"/>
        </w:rPr>
        <w:t xml:space="preserve">žiro račun Opštine </w:t>
      </w:r>
      <w:r>
        <w:rPr>
          <w:rFonts w:ascii="Arial" w:hAnsi="Arial" w:cs="Arial"/>
          <w:color w:val="000000"/>
        </w:rPr>
        <w:t xml:space="preserve">Bar 510-8096121-89 kod CKB, </w:t>
      </w:r>
      <w:r w:rsidR="000948D6" w:rsidRPr="002B7E26">
        <w:rPr>
          <w:rFonts w:ascii="Arial" w:hAnsi="Arial" w:cs="Arial"/>
          <w:color w:val="000000"/>
        </w:rPr>
        <w:t>svako</w:t>
      </w:r>
      <w:r w:rsidR="000948D6">
        <w:rPr>
          <w:rFonts w:ascii="Arial" w:hAnsi="Arial" w:cs="Arial"/>
          <w:color w:val="000000"/>
        </w:rPr>
        <w:t>g radnog dana u periodu od 11</w:t>
      </w:r>
      <w:r w:rsidR="000948D6">
        <w:rPr>
          <w:rFonts w:ascii="Arial" w:hAnsi="Arial" w:cs="Arial"/>
          <w:color w:val="000000"/>
          <w:vertAlign w:val="superscript"/>
        </w:rPr>
        <w:t>00</w:t>
      </w:r>
      <w:r w:rsidR="000948D6">
        <w:rPr>
          <w:rFonts w:ascii="Arial" w:hAnsi="Arial" w:cs="Arial"/>
          <w:color w:val="000000"/>
        </w:rPr>
        <w:t xml:space="preserve"> – 14</w:t>
      </w:r>
      <w:r w:rsidR="000948D6">
        <w:rPr>
          <w:rFonts w:ascii="Arial" w:hAnsi="Arial" w:cs="Arial"/>
          <w:color w:val="000000"/>
          <w:vertAlign w:val="superscript"/>
        </w:rPr>
        <w:t>00</w:t>
      </w:r>
      <w:r w:rsidR="000948D6" w:rsidRPr="002B7E26">
        <w:rPr>
          <w:rFonts w:ascii="Arial" w:hAnsi="Arial" w:cs="Arial"/>
          <w:color w:val="000000"/>
        </w:rPr>
        <w:t xml:space="preserve"> časova</w:t>
      </w:r>
      <w:r w:rsidR="00D970A7">
        <w:rPr>
          <w:rFonts w:ascii="Arial" w:hAnsi="Arial" w:cs="Arial"/>
          <w:color w:val="000000"/>
        </w:rPr>
        <w:t>, u kancelariji br. 125</w:t>
      </w:r>
      <w:r w:rsidR="000948D6" w:rsidRPr="002B7E26">
        <w:rPr>
          <w:rFonts w:ascii="Arial" w:hAnsi="Arial" w:cs="Arial"/>
          <w:color w:val="000000"/>
        </w:rPr>
        <w:t xml:space="preserve"> u </w:t>
      </w:r>
      <w:r w:rsidR="000948D6">
        <w:rPr>
          <w:rFonts w:ascii="Arial" w:hAnsi="Arial" w:cs="Arial"/>
          <w:color w:val="000000"/>
        </w:rPr>
        <w:t xml:space="preserve">Opštini Bar, Bulevar Revolucije br. 1. </w:t>
      </w:r>
      <w:r w:rsidR="000948D6" w:rsidRPr="002B7E26">
        <w:rPr>
          <w:rFonts w:ascii="Arial" w:hAnsi="Arial" w:cs="Arial"/>
          <w:color w:val="000000"/>
        </w:rPr>
        <w:t> </w:t>
      </w:r>
    </w:p>
    <w:p w:rsidR="009C0117" w:rsidRPr="009C0117" w:rsidRDefault="009C0117" w:rsidP="009C0117">
      <w:pPr>
        <w:ind w:firstLine="720"/>
        <w:jc w:val="both"/>
        <w:rPr>
          <w:rFonts w:ascii="Arial" w:hAnsi="Arial" w:cs="Arial"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Datum, vrijeme i mjesto obilaska parcela </w:t>
      </w:r>
    </w:p>
    <w:p w:rsidR="000948D6" w:rsidRDefault="000948D6" w:rsidP="00B5735C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Obilazak </w:t>
      </w:r>
      <w:r w:rsidR="00A46492">
        <w:rPr>
          <w:rFonts w:ascii="Arial" w:hAnsi="Arial" w:cs="Arial"/>
        </w:rPr>
        <w:t>predmetnog zemljišta, sa zainteresovanim licima koja su otkupila aukci</w:t>
      </w:r>
      <w:r w:rsidR="006D10AA">
        <w:rPr>
          <w:rFonts w:ascii="Arial" w:hAnsi="Arial" w:cs="Arial"/>
        </w:rPr>
        <w:t>j</w:t>
      </w:r>
      <w:r w:rsidR="00A46492">
        <w:rPr>
          <w:rFonts w:ascii="Arial" w:hAnsi="Arial" w:cs="Arial"/>
        </w:rPr>
        <w:t xml:space="preserve">sku dokumentaciju,  </w:t>
      </w:r>
      <w:r w:rsidR="00B5735C">
        <w:rPr>
          <w:rFonts w:ascii="Arial" w:hAnsi="Arial" w:cs="Arial"/>
        </w:rPr>
        <w:t>izvršiće se dana 24.01.2020</w:t>
      </w:r>
      <w:r>
        <w:rPr>
          <w:rFonts w:ascii="Arial" w:hAnsi="Arial" w:cs="Arial"/>
        </w:rPr>
        <w:t>. godine</w:t>
      </w:r>
      <w:r w:rsidR="00035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 polaskom u 11</w:t>
      </w:r>
      <w:r w:rsidRPr="007E0697">
        <w:rPr>
          <w:rFonts w:ascii="Arial" w:hAnsi="Arial" w:cs="Arial"/>
          <w:vertAlign w:val="superscript"/>
        </w:rPr>
        <w:t>00</w:t>
      </w:r>
      <w:r w:rsidR="00B73E33">
        <w:rPr>
          <w:rFonts w:ascii="Arial" w:hAnsi="Arial" w:cs="Arial"/>
        </w:rPr>
        <w:t xml:space="preserve"> časova ispred</w:t>
      </w:r>
      <w:r w:rsidR="00B5735C">
        <w:rPr>
          <w:rFonts w:ascii="Arial" w:hAnsi="Arial" w:cs="Arial"/>
        </w:rPr>
        <w:t xml:space="preserve"> zgrade Opštine Bar.</w:t>
      </w:r>
      <w:r w:rsidR="00D970A7">
        <w:rPr>
          <w:rFonts w:ascii="Arial" w:hAnsi="Arial" w:cs="Arial"/>
        </w:rPr>
        <w:t xml:space="preserve"> </w:t>
      </w:r>
    </w:p>
    <w:p w:rsidR="00B5735C" w:rsidRDefault="00B5735C" w:rsidP="00B5735C">
      <w:pPr>
        <w:spacing w:line="312" w:lineRule="atLeast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0948D6" w:rsidRDefault="00BE7062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Davanje u zakup </w:t>
      </w:r>
      <w:r w:rsidR="000948D6">
        <w:rPr>
          <w:rFonts w:ascii="Arial" w:hAnsi="Arial" w:cs="Arial"/>
        </w:rPr>
        <w:t>predmetnog zemljišta vršit će se javnim usmenim nadmetanjem koje će se održati u prostorijama Opštine Bar, Bulevar Revolucije br.1,</w:t>
      </w:r>
      <w:r w:rsidR="000948D6" w:rsidRPr="003C5F81">
        <w:rPr>
          <w:rFonts w:ascii="Arial" w:hAnsi="Arial" w:cs="Arial"/>
        </w:rPr>
        <w:t xml:space="preserve"> </w:t>
      </w:r>
      <w:r w:rsidR="008436B9">
        <w:rPr>
          <w:rFonts w:ascii="Arial" w:hAnsi="Arial" w:cs="Arial"/>
        </w:rPr>
        <w:t>dana 30</w:t>
      </w:r>
      <w:r>
        <w:rPr>
          <w:rFonts w:ascii="Arial" w:hAnsi="Arial" w:cs="Arial"/>
        </w:rPr>
        <w:t xml:space="preserve">.01.2020. godine, </w:t>
      </w:r>
      <w:r w:rsidR="0099241A">
        <w:rPr>
          <w:rFonts w:ascii="Arial" w:hAnsi="Arial" w:cs="Arial"/>
        </w:rPr>
        <w:t>u 1</w:t>
      </w:r>
      <w:r w:rsidR="00FD5038">
        <w:rPr>
          <w:rFonts w:ascii="Arial" w:hAnsi="Arial" w:cs="Arial"/>
        </w:rPr>
        <w:t>3</w:t>
      </w:r>
      <w:r w:rsidR="0099241A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časova.</w:t>
      </w:r>
      <w:r w:rsidR="0099241A">
        <w:rPr>
          <w:rFonts w:ascii="Arial" w:hAnsi="Arial" w:cs="Arial"/>
        </w:rPr>
        <w:t xml:space="preserve">  </w:t>
      </w:r>
      <w:r w:rsidR="000948D6">
        <w:rPr>
          <w:rFonts w:ascii="Arial" w:hAnsi="Arial" w:cs="Arial"/>
        </w:rPr>
        <w:t xml:space="preserve"> </w:t>
      </w:r>
    </w:p>
    <w:p w:rsidR="00BE7062" w:rsidRDefault="00BE7062" w:rsidP="00BE7062">
      <w:pPr>
        <w:ind w:firstLine="720"/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Registracija učesnika obaviće se 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8436B9">
        <w:rPr>
          <w:rFonts w:ascii="Arial" w:hAnsi="Arial" w:cs="Arial"/>
        </w:rPr>
        <w:t>ulevar Revolucije br. 1, dana 30</w:t>
      </w:r>
      <w:r w:rsidR="00BE7062">
        <w:rPr>
          <w:rFonts w:ascii="Arial" w:hAnsi="Arial" w:cs="Arial"/>
        </w:rPr>
        <w:t>.01.2020</w:t>
      </w:r>
      <w:r>
        <w:rPr>
          <w:rFonts w:ascii="Arial" w:hAnsi="Arial" w:cs="Arial"/>
        </w:rPr>
        <w:t>. godine sa početkom u 1</w:t>
      </w:r>
      <w:r w:rsidR="00BE7062">
        <w:rPr>
          <w:rFonts w:ascii="Arial" w:hAnsi="Arial" w:cs="Arial"/>
        </w:rPr>
        <w:t>2</w:t>
      </w:r>
      <w:r w:rsidR="00BE7062" w:rsidRPr="00BE7062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časova.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Pr="00652AC9" w:rsidRDefault="000948D6" w:rsidP="00652AC9">
      <w:pPr>
        <w:pStyle w:val="ListParagraph"/>
        <w:numPr>
          <w:ilvl w:val="0"/>
          <w:numId w:val="14"/>
        </w:numPr>
        <w:spacing w:line="312" w:lineRule="atLeast"/>
        <w:jc w:val="both"/>
        <w:rPr>
          <w:rFonts w:ascii="Arial" w:hAnsi="Arial" w:cs="Arial"/>
          <w:b/>
        </w:rPr>
      </w:pPr>
      <w:r w:rsidRPr="00652AC9">
        <w:rPr>
          <w:rFonts w:ascii="Arial" w:hAnsi="Arial" w:cs="Arial"/>
          <w:b/>
          <w:bCs/>
        </w:rPr>
        <w:t>POSEBNI USLOVI</w:t>
      </w: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652AC9">
      <w:pPr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 w:rsidR="00B5735C">
        <w:rPr>
          <w:rFonts w:ascii="Arial" w:hAnsi="Arial" w:cs="Arial"/>
          <w:color w:val="000000"/>
        </w:rPr>
        <w:t xml:space="preserve"> zakupcem </w:t>
      </w:r>
      <w:r w:rsidRPr="002C6CDA">
        <w:rPr>
          <w:rFonts w:ascii="Arial" w:hAnsi="Arial" w:cs="Arial"/>
          <w:color w:val="000000"/>
        </w:rPr>
        <w:t>, a početna</w:t>
      </w:r>
      <w:r w:rsidR="00B5735C">
        <w:rPr>
          <w:rFonts w:ascii="Arial" w:hAnsi="Arial" w:cs="Arial"/>
          <w:color w:val="000000"/>
        </w:rPr>
        <w:t xml:space="preserve"> jednogodišnja </w:t>
      </w:r>
      <w:r w:rsidRPr="002C6CDA">
        <w:rPr>
          <w:rFonts w:ascii="Arial" w:hAnsi="Arial" w:cs="Arial"/>
          <w:color w:val="000000"/>
        </w:rPr>
        <w:t xml:space="preserve"> cijena na aukciji može biti cijena</w:t>
      </w:r>
      <w:r w:rsidR="00B5735C">
        <w:rPr>
          <w:rFonts w:ascii="Arial" w:hAnsi="Arial" w:cs="Arial"/>
          <w:color w:val="000000"/>
        </w:rPr>
        <w:t xml:space="preserve"> jednogodišnjeg zakupa</w:t>
      </w:r>
      <w:r w:rsidRPr="002C6CDA">
        <w:rPr>
          <w:rFonts w:ascii="Arial" w:hAnsi="Arial" w:cs="Arial"/>
          <w:color w:val="000000"/>
        </w:rPr>
        <w:t xml:space="preserve">, s tim što ako učesnik odbije da prihvati </w:t>
      </w:r>
      <w:r w:rsidR="00FC0AC7">
        <w:rPr>
          <w:rFonts w:ascii="Arial" w:hAnsi="Arial" w:cs="Arial"/>
          <w:color w:val="000000"/>
        </w:rPr>
        <w:t>početnu jednogodišnju cijenu zakupa</w:t>
      </w:r>
      <w:r w:rsidRPr="002C6CDA">
        <w:rPr>
          <w:rFonts w:ascii="Arial" w:hAnsi="Arial" w:cs="Arial"/>
          <w:color w:val="000000"/>
        </w:rPr>
        <w:t>, gubi pravo na povraćaj depozita.</w:t>
      </w:r>
    </w:p>
    <w:p w:rsidR="000948D6" w:rsidRDefault="000948D6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</w:t>
      </w:r>
      <w:r w:rsidR="00B5735C">
        <w:rPr>
          <w:rFonts w:ascii="Arial" w:hAnsi="Arial" w:cs="Arial"/>
        </w:rPr>
        <w:t xml:space="preserve"> 1.000,00€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 w:rsidR="00FC63E1">
        <w:rPr>
          <w:rFonts w:ascii="Arial" w:hAnsi="Arial" w:cs="Arial"/>
        </w:rPr>
        <w:t>Zakupcem</w:t>
      </w:r>
      <w:r w:rsidR="00FC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proglašava učesnik koji je ponudio najveću</w:t>
      </w:r>
      <w:r w:rsidR="00FC0AC7">
        <w:rPr>
          <w:rFonts w:ascii="Arial" w:hAnsi="Arial" w:cs="Arial"/>
        </w:rPr>
        <w:t xml:space="preserve"> jednogodišnju </w:t>
      </w:r>
      <w:r>
        <w:rPr>
          <w:rFonts w:ascii="Arial" w:hAnsi="Arial" w:cs="Arial"/>
        </w:rPr>
        <w:t xml:space="preserve"> cijenu, </w:t>
      </w:r>
      <w:r w:rsidRPr="003C5F81">
        <w:rPr>
          <w:rFonts w:ascii="Arial" w:hAnsi="Arial" w:cs="Arial"/>
        </w:rPr>
        <w:t xml:space="preserve">a njegova ponuda smatra se prihvaćenom ponudom za </w:t>
      </w:r>
      <w:r w:rsidR="00FC0AC7">
        <w:rPr>
          <w:rFonts w:ascii="Arial" w:hAnsi="Arial" w:cs="Arial"/>
        </w:rPr>
        <w:t xml:space="preserve">zakup </w:t>
      </w:r>
      <w:r w:rsidRPr="003C5F81">
        <w:rPr>
          <w:rFonts w:ascii="Arial" w:hAnsi="Arial" w:cs="Arial"/>
        </w:rPr>
        <w:t>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0948D6" w:rsidRDefault="000948D6" w:rsidP="00652AC9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Postupak nadmetanja se završava ako niko od učesnika ni na treći poziv ne ponudi veću cijenu od do tada ponuđene najveće cijene. </w:t>
      </w:r>
      <w:r>
        <w:rPr>
          <w:rFonts w:ascii="Arial" w:hAnsi="Arial" w:cs="Arial"/>
        </w:rPr>
        <w:t>Ukoliko je najveću cijenu ponudio jedan ponuđač on se proglašava</w:t>
      </w:r>
      <w:r w:rsidR="00FC0AC7">
        <w:rPr>
          <w:rFonts w:ascii="Arial" w:hAnsi="Arial" w:cs="Arial"/>
        </w:rPr>
        <w:t xml:space="preserve"> zakupcem</w:t>
      </w:r>
      <w:r>
        <w:rPr>
          <w:rFonts w:ascii="Arial" w:hAnsi="Arial" w:cs="Arial"/>
        </w:rPr>
        <w:t xml:space="preserve">, a ukoliko je više ponuđača ponudilo najveću cijenu, </w:t>
      </w:r>
      <w:r w:rsidR="00FC0AC7">
        <w:rPr>
          <w:rFonts w:ascii="Arial" w:hAnsi="Arial" w:cs="Arial"/>
        </w:rPr>
        <w:t xml:space="preserve">zakupcem </w:t>
      </w:r>
      <w:r>
        <w:rPr>
          <w:rFonts w:ascii="Arial" w:hAnsi="Arial" w:cs="Arial"/>
        </w:rPr>
        <w:t xml:space="preserve">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slučaju da se za aukciju prijavilo više učesnika, a ni jedan ne ponudi cijenu veću od iznosa početne</w:t>
      </w:r>
      <w:r w:rsidR="00FC0AC7">
        <w:rPr>
          <w:rFonts w:ascii="Arial" w:hAnsi="Arial" w:cs="Arial"/>
        </w:rPr>
        <w:t xml:space="preserve"> jednogodišnje </w:t>
      </w:r>
      <w:r>
        <w:rPr>
          <w:rFonts w:ascii="Arial" w:hAnsi="Arial" w:cs="Arial"/>
        </w:rPr>
        <w:t xml:space="preserve"> cijene, u tom slučaju </w:t>
      </w:r>
      <w:r w:rsidR="00FC0AC7">
        <w:rPr>
          <w:rFonts w:ascii="Arial" w:hAnsi="Arial" w:cs="Arial"/>
        </w:rPr>
        <w:t xml:space="preserve">zakupcem </w:t>
      </w:r>
      <w:r>
        <w:rPr>
          <w:rFonts w:ascii="Arial" w:hAnsi="Arial" w:cs="Arial"/>
        </w:rPr>
        <w:t xml:space="preserve">se proglašava učesnik čija prijava je ranije pristigla. </w:t>
      </w:r>
    </w:p>
    <w:p w:rsidR="000948D6" w:rsidRDefault="000948D6" w:rsidP="00652AC9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652AC9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 xml:space="preserve">osnovanosti </w:t>
      </w:r>
      <w:r>
        <w:rPr>
          <w:rFonts w:ascii="Arial" w:hAnsi="Arial" w:cs="Arial"/>
        </w:rPr>
        <w:lastRenderedPageBreak/>
        <w:t>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</w:t>
      </w:r>
      <w:r w:rsidR="00FC0AC7">
        <w:rPr>
          <w:rFonts w:ascii="Arial" w:hAnsi="Arial" w:cs="Arial"/>
        </w:rPr>
        <w:t xml:space="preserve">zakupca </w:t>
      </w:r>
      <w:r w:rsidRPr="003C5F81">
        <w:rPr>
          <w:rFonts w:ascii="Arial" w:hAnsi="Arial" w:cs="Arial"/>
        </w:rPr>
        <w:t xml:space="preserve">i isto utvrđuje samim zapisnikom čiji se original dostavlja </w:t>
      </w:r>
      <w:r w:rsidR="00FC0AC7">
        <w:rPr>
          <w:rFonts w:ascii="Arial" w:hAnsi="Arial" w:cs="Arial"/>
        </w:rPr>
        <w:t xml:space="preserve">zakupcu </w:t>
      </w:r>
      <w:r w:rsidRPr="003C5F81">
        <w:rPr>
          <w:rFonts w:ascii="Arial" w:hAnsi="Arial" w:cs="Arial"/>
        </w:rPr>
        <w:t xml:space="preserve">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</w:t>
      </w:r>
      <w:r w:rsidR="00FC0AC7">
        <w:rPr>
          <w:rFonts w:ascii="Arial" w:hAnsi="Arial" w:cs="Arial"/>
        </w:rPr>
        <w:t>, zakupca</w:t>
      </w:r>
      <w:r w:rsidRPr="003C5F81">
        <w:rPr>
          <w:rFonts w:ascii="Arial" w:hAnsi="Arial" w:cs="Arial"/>
        </w:rPr>
        <w:t xml:space="preserve">, </w:t>
      </w:r>
      <w:r w:rsidR="00FC0AC7">
        <w:rPr>
          <w:rFonts w:ascii="Arial" w:hAnsi="Arial" w:cs="Arial"/>
        </w:rPr>
        <w:t xml:space="preserve">zakupodavca </w:t>
      </w:r>
      <w:r w:rsidRPr="003C5F81">
        <w:rPr>
          <w:rFonts w:ascii="Arial" w:hAnsi="Arial" w:cs="Arial"/>
        </w:rPr>
        <w:t>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652AC9" w:rsidRDefault="000948D6" w:rsidP="00652AC9">
      <w:pPr>
        <w:pStyle w:val="ListParagraph"/>
        <w:numPr>
          <w:ilvl w:val="0"/>
          <w:numId w:val="14"/>
        </w:numPr>
        <w:spacing w:line="312" w:lineRule="atLeast"/>
        <w:jc w:val="both"/>
        <w:rPr>
          <w:rFonts w:ascii="Arial" w:hAnsi="Arial" w:cs="Arial"/>
          <w:b/>
          <w:bCs/>
        </w:rPr>
      </w:pPr>
      <w:r w:rsidRPr="00652AC9">
        <w:rPr>
          <w:rFonts w:ascii="Arial" w:hAnsi="Arial" w:cs="Arial"/>
          <w:b/>
          <w:bCs/>
        </w:rPr>
        <w:t>NAČIN I USLOVI PLAĆANJA</w:t>
      </w:r>
    </w:p>
    <w:p w:rsidR="000948D6" w:rsidRDefault="00FC0AC7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Zakupac </w:t>
      </w:r>
      <w:r w:rsidR="000948D6" w:rsidRPr="00890308">
        <w:rPr>
          <w:rFonts w:ascii="Arial" w:hAnsi="Arial" w:cs="Arial"/>
        </w:rPr>
        <w:t xml:space="preserve"> je dužan da sa Opštinom Bar zaključi ugovor o </w:t>
      </w:r>
      <w:r>
        <w:rPr>
          <w:rFonts w:ascii="Arial" w:hAnsi="Arial" w:cs="Arial"/>
        </w:rPr>
        <w:t xml:space="preserve">zakupu </w:t>
      </w:r>
      <w:r w:rsidR="000948D6" w:rsidRPr="00890308">
        <w:rPr>
          <w:rFonts w:ascii="Arial" w:hAnsi="Arial" w:cs="Arial"/>
        </w:rPr>
        <w:t>u roku od 8 (osam) dana od dana javnog nadmetanja (aukcije). U protivnom gu</w:t>
      </w:r>
      <w:r w:rsidR="00A87000">
        <w:rPr>
          <w:rFonts w:ascii="Arial" w:hAnsi="Arial" w:cs="Arial"/>
        </w:rPr>
        <w:t>bi pravo na</w:t>
      </w:r>
      <w:r w:rsidR="00E43089">
        <w:rPr>
          <w:rFonts w:ascii="Arial" w:hAnsi="Arial" w:cs="Arial"/>
        </w:rPr>
        <w:t xml:space="preserve"> </w:t>
      </w:r>
      <w:r w:rsidR="00A87000">
        <w:rPr>
          <w:rFonts w:ascii="Arial" w:hAnsi="Arial" w:cs="Arial"/>
        </w:rPr>
        <w:t xml:space="preserve">zakup </w:t>
      </w:r>
      <w:r w:rsidR="00E43089">
        <w:rPr>
          <w:rFonts w:ascii="Arial" w:hAnsi="Arial" w:cs="Arial"/>
        </w:rPr>
        <w:t>predmetne nepokretnosti.</w:t>
      </w:r>
      <w:r w:rsidR="000948D6" w:rsidRPr="00890308">
        <w:rPr>
          <w:rFonts w:ascii="Arial" w:hAnsi="Arial" w:cs="Arial"/>
        </w:rPr>
        <w:t xml:space="preserve"> </w:t>
      </w:r>
    </w:p>
    <w:p w:rsidR="00915D6B" w:rsidRDefault="00E93725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Prvu j</w:t>
      </w:r>
      <w:r w:rsidR="00780B79">
        <w:rPr>
          <w:rFonts w:ascii="Arial" w:hAnsi="Arial" w:cs="Arial"/>
        </w:rPr>
        <w:t>ednogodišnju</w:t>
      </w:r>
      <w:r w:rsidR="00A87000">
        <w:rPr>
          <w:rFonts w:ascii="Arial" w:hAnsi="Arial" w:cs="Arial"/>
        </w:rPr>
        <w:t xml:space="preserve"> </w:t>
      </w:r>
      <w:r w:rsidR="00780B79">
        <w:rPr>
          <w:rFonts w:ascii="Arial" w:hAnsi="Arial" w:cs="Arial"/>
        </w:rPr>
        <w:t>zakupninu</w:t>
      </w:r>
      <w:r w:rsidR="00A87000">
        <w:rPr>
          <w:rFonts w:ascii="Arial" w:hAnsi="Arial" w:cs="Arial"/>
        </w:rPr>
        <w:t xml:space="preserve"> </w:t>
      </w:r>
      <w:r w:rsidR="000948D6" w:rsidRPr="00890308">
        <w:rPr>
          <w:rFonts w:ascii="Arial" w:hAnsi="Arial" w:cs="Arial"/>
        </w:rPr>
        <w:t>za zeml</w:t>
      </w:r>
      <w:r w:rsidR="00557583">
        <w:rPr>
          <w:rFonts w:ascii="Arial" w:hAnsi="Arial" w:cs="Arial"/>
        </w:rPr>
        <w:t>jište</w:t>
      </w:r>
      <w:r w:rsidR="00780B79">
        <w:rPr>
          <w:rFonts w:ascii="Arial" w:hAnsi="Arial" w:cs="Arial"/>
        </w:rPr>
        <w:t>, koju je zakupac ponudio a zakupodavac prihvatio na javnom nadmetanju, zakupac plaća odjednom prilikom zaključivanja ugovora o zakupu zemljišta.</w:t>
      </w:r>
      <w:r w:rsidR="00094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Ostale 4 jednogodišnje zakupnine, </w:t>
      </w:r>
      <w:r w:rsidR="004227D6">
        <w:rPr>
          <w:rFonts w:ascii="Arial" w:hAnsi="Arial" w:cs="Arial"/>
        </w:rPr>
        <w:t xml:space="preserve"> koje je </w:t>
      </w:r>
      <w:r w:rsidR="00FC63E1">
        <w:rPr>
          <w:rFonts w:ascii="Arial" w:hAnsi="Arial" w:cs="Arial"/>
        </w:rPr>
        <w:t>zakupac obavezan platiti zakuodavcu</w:t>
      </w:r>
      <w:r w:rsidR="004227D6">
        <w:rPr>
          <w:rFonts w:ascii="Arial" w:hAnsi="Arial" w:cs="Arial"/>
        </w:rPr>
        <w:t>, dospijevaju protekom 12 mjeseci od d</w:t>
      </w:r>
      <w:r w:rsidR="00FC63E1">
        <w:rPr>
          <w:rFonts w:ascii="Arial" w:hAnsi="Arial" w:cs="Arial"/>
        </w:rPr>
        <w:t>ana plaćanja rate zakupa za pret</w:t>
      </w:r>
      <w:r w:rsidR="004227D6">
        <w:rPr>
          <w:rFonts w:ascii="Arial" w:hAnsi="Arial" w:cs="Arial"/>
        </w:rPr>
        <w:t>hodnu godinu i plaćaju se u roku</w:t>
      </w:r>
      <w:r w:rsidR="00FC63E1">
        <w:rPr>
          <w:rFonts w:ascii="Arial" w:hAnsi="Arial" w:cs="Arial"/>
        </w:rPr>
        <w:t xml:space="preserve"> </w:t>
      </w:r>
      <w:r w:rsidR="004227D6">
        <w:rPr>
          <w:rFonts w:ascii="Arial" w:hAnsi="Arial" w:cs="Arial"/>
        </w:rPr>
        <w:t xml:space="preserve">od 7 dana od dana dospjeća. </w:t>
      </w:r>
      <w:r>
        <w:rPr>
          <w:rFonts w:ascii="Arial" w:hAnsi="Arial" w:cs="Arial"/>
        </w:rPr>
        <w:t xml:space="preserve"> </w:t>
      </w:r>
    </w:p>
    <w:p w:rsidR="000948D6" w:rsidRDefault="000948D6" w:rsidP="00652AC9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Uko</w:t>
      </w:r>
      <w:r>
        <w:rPr>
          <w:rFonts w:ascii="Arial" w:hAnsi="Arial" w:cs="Arial"/>
        </w:rPr>
        <w:t xml:space="preserve">liko </w:t>
      </w:r>
      <w:r w:rsidR="00780B79">
        <w:rPr>
          <w:rFonts w:ascii="Arial" w:hAnsi="Arial" w:cs="Arial"/>
        </w:rPr>
        <w:t xml:space="preserve">zakupac </w:t>
      </w:r>
      <w:r>
        <w:rPr>
          <w:rFonts w:ascii="Arial" w:hAnsi="Arial" w:cs="Arial"/>
        </w:rPr>
        <w:t xml:space="preserve">ne zaključi ugovor o </w:t>
      </w:r>
      <w:r w:rsidR="00780B79">
        <w:rPr>
          <w:rFonts w:ascii="Arial" w:hAnsi="Arial" w:cs="Arial"/>
        </w:rPr>
        <w:t xml:space="preserve">zakupu </w:t>
      </w:r>
      <w:r w:rsidRPr="00890308">
        <w:rPr>
          <w:rFonts w:ascii="Arial" w:hAnsi="Arial" w:cs="Arial"/>
        </w:rPr>
        <w:t xml:space="preserve">u predviđenom roku gubi pravo na povraćaj depozita. U tom slučaju, </w:t>
      </w:r>
      <w:r w:rsidR="00780B79">
        <w:rPr>
          <w:rFonts w:ascii="Arial" w:hAnsi="Arial" w:cs="Arial"/>
        </w:rPr>
        <w:t xml:space="preserve">zakupodavac </w:t>
      </w:r>
      <w:r w:rsidRPr="00890308">
        <w:rPr>
          <w:rFonts w:ascii="Arial" w:hAnsi="Arial" w:cs="Arial"/>
        </w:rPr>
        <w:t>ima pravo da zaklju</w:t>
      </w:r>
      <w:r>
        <w:rPr>
          <w:rFonts w:ascii="Arial" w:hAnsi="Arial" w:cs="Arial"/>
        </w:rPr>
        <w:t xml:space="preserve">či ugovor o </w:t>
      </w:r>
      <w:r w:rsidR="00780B79">
        <w:rPr>
          <w:rFonts w:ascii="Arial" w:hAnsi="Arial" w:cs="Arial"/>
        </w:rPr>
        <w:t xml:space="preserve">zakupu </w:t>
      </w:r>
      <w:r>
        <w:rPr>
          <w:rFonts w:ascii="Arial" w:hAnsi="Arial" w:cs="Arial"/>
        </w:rPr>
        <w:t xml:space="preserve">predmetne </w:t>
      </w:r>
      <w:r w:rsidR="00E43089">
        <w:rPr>
          <w:rFonts w:ascii="Arial" w:hAnsi="Arial" w:cs="Arial"/>
        </w:rPr>
        <w:t xml:space="preserve">nepokretnosti </w:t>
      </w:r>
      <w:r>
        <w:rPr>
          <w:rFonts w:ascii="Arial" w:hAnsi="Arial" w:cs="Arial"/>
        </w:rPr>
        <w:t>sa drugi</w:t>
      </w:r>
      <w:r w:rsidRPr="0089030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ponuđačem </w:t>
      </w:r>
      <w:r w:rsidRPr="00890308">
        <w:rPr>
          <w:rFonts w:ascii="Arial" w:hAnsi="Arial" w:cs="Arial"/>
        </w:rPr>
        <w:t>navedenog javnog nadmetanja (aukcije), koji je ponudio drugu najveću cijenu</w:t>
      </w:r>
      <w:r w:rsidR="00780B79">
        <w:rPr>
          <w:rFonts w:ascii="Arial" w:hAnsi="Arial" w:cs="Arial"/>
        </w:rPr>
        <w:t xml:space="preserve"> jednogodišnjeg zakupa</w:t>
      </w:r>
      <w:r w:rsidRPr="00890308">
        <w:rPr>
          <w:rFonts w:ascii="Arial" w:hAnsi="Arial" w:cs="Arial"/>
        </w:rPr>
        <w:t xml:space="preserve">. </w:t>
      </w:r>
    </w:p>
    <w:p w:rsidR="00654E39" w:rsidRDefault="000948D6" w:rsidP="00652AC9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Uplaćeni depozit se uračunava u </w:t>
      </w:r>
      <w:r w:rsidR="00780B79">
        <w:rPr>
          <w:rFonts w:ascii="Arial" w:hAnsi="Arial" w:cs="Arial"/>
        </w:rPr>
        <w:t xml:space="preserve">jednogodišnju </w:t>
      </w:r>
      <w:r w:rsidRPr="00890308">
        <w:rPr>
          <w:rFonts w:ascii="Arial" w:hAnsi="Arial" w:cs="Arial"/>
        </w:rPr>
        <w:t>cijenu</w:t>
      </w:r>
      <w:r w:rsidR="00780B79">
        <w:rPr>
          <w:rFonts w:ascii="Arial" w:hAnsi="Arial" w:cs="Arial"/>
        </w:rPr>
        <w:t xml:space="preserve"> zakupa</w:t>
      </w:r>
      <w:r w:rsidRPr="00890308">
        <w:rPr>
          <w:rFonts w:ascii="Arial" w:hAnsi="Arial" w:cs="Arial"/>
        </w:rPr>
        <w:t>, a ostalim učesnicima javnog nadmetanja (aukcije) se uplaćeni depozit  vraća u r</w:t>
      </w:r>
      <w:r w:rsidR="00654E39">
        <w:rPr>
          <w:rFonts w:ascii="Arial" w:hAnsi="Arial" w:cs="Arial"/>
        </w:rPr>
        <w:t>oku od 10</w:t>
      </w:r>
      <w:r w:rsidRPr="00890308">
        <w:rPr>
          <w:rFonts w:ascii="Arial" w:hAnsi="Arial" w:cs="Arial"/>
        </w:rPr>
        <w:t xml:space="preserve"> </w:t>
      </w:r>
      <w:r w:rsidR="00654E39">
        <w:rPr>
          <w:rFonts w:ascii="Arial" w:hAnsi="Arial" w:cs="Arial"/>
        </w:rPr>
        <w:t>(deset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Pr="003C5F81" w:rsidRDefault="00ED7EBA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Troškove</w:t>
      </w:r>
      <w:r w:rsidR="000948D6">
        <w:rPr>
          <w:rFonts w:ascii="Arial" w:hAnsi="Arial" w:cs="Arial"/>
        </w:rPr>
        <w:t xml:space="preserve"> </w:t>
      </w:r>
      <w:r w:rsidR="00FC63E1">
        <w:rPr>
          <w:rFonts w:ascii="Arial" w:hAnsi="Arial" w:cs="Arial"/>
        </w:rPr>
        <w:t>izrade</w:t>
      </w:r>
      <w:r w:rsidR="000948D6">
        <w:rPr>
          <w:rFonts w:ascii="Arial" w:hAnsi="Arial" w:cs="Arial"/>
        </w:rPr>
        <w:t xml:space="preserve"> notarskog ugovora</w:t>
      </w:r>
      <w:r w:rsidR="008074F0">
        <w:rPr>
          <w:rFonts w:ascii="Arial" w:hAnsi="Arial" w:cs="Arial"/>
        </w:rPr>
        <w:t xml:space="preserve"> o zakupu </w:t>
      </w:r>
      <w:r>
        <w:rPr>
          <w:rFonts w:ascii="Arial" w:hAnsi="Arial" w:cs="Arial"/>
        </w:rPr>
        <w:t xml:space="preserve"> plaća</w:t>
      </w:r>
      <w:r w:rsidR="00FC63E1">
        <w:rPr>
          <w:rFonts w:ascii="Arial" w:hAnsi="Arial" w:cs="Arial"/>
        </w:rPr>
        <w:t xml:space="preserve"> </w:t>
      </w:r>
      <w:r w:rsidR="008074F0">
        <w:rPr>
          <w:rFonts w:ascii="Arial" w:hAnsi="Arial" w:cs="Arial"/>
        </w:rPr>
        <w:t>zakupac</w:t>
      </w:r>
      <w:r w:rsidR="000948D6">
        <w:rPr>
          <w:rFonts w:ascii="Arial" w:hAnsi="Arial" w:cs="Arial"/>
        </w:rPr>
        <w:t>.</w:t>
      </w:r>
    </w:p>
    <w:p w:rsidR="000948D6" w:rsidRPr="002B404B" w:rsidRDefault="000948D6" w:rsidP="00652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8A7824">
        <w:rPr>
          <w:rFonts w:ascii="Arial" w:hAnsi="Arial" w:cs="Arial"/>
        </w:rPr>
        <w:t xml:space="preserve">predsjednika komisije i člana komisije Aleksandra Glavanovića, </w:t>
      </w:r>
      <w:r w:rsidRPr="003C5F81">
        <w:rPr>
          <w:rFonts w:ascii="Arial" w:hAnsi="Arial" w:cs="Arial"/>
        </w:rPr>
        <w:t>neposredno u prostorijama Opštine Bar</w:t>
      </w:r>
      <w:r w:rsidR="003922E0">
        <w:rPr>
          <w:rFonts w:ascii="Arial" w:hAnsi="Arial" w:cs="Arial"/>
        </w:rPr>
        <w:t>, na I spratu</w:t>
      </w:r>
      <w:r w:rsidR="00046CC2">
        <w:rPr>
          <w:rFonts w:ascii="Arial" w:hAnsi="Arial" w:cs="Arial"/>
        </w:rPr>
        <w:t>,</w:t>
      </w:r>
      <w:r w:rsidRPr="003C5F81">
        <w:rPr>
          <w:rFonts w:ascii="Arial" w:hAnsi="Arial" w:cs="Arial"/>
        </w:rPr>
        <w:t xml:space="preserve"> </w:t>
      </w:r>
      <w:r w:rsidR="00FC63E1">
        <w:rPr>
          <w:rFonts w:ascii="Arial" w:hAnsi="Arial" w:cs="Arial"/>
        </w:rPr>
        <w:t>kancelarije broj 123 i 118</w:t>
      </w:r>
      <w:r>
        <w:rPr>
          <w:rFonts w:ascii="Arial" w:hAnsi="Arial" w:cs="Arial"/>
        </w:rPr>
        <w:t>, Bulevar Revolucije br.1, Bar ili na kontakt</w:t>
      </w:r>
      <w:r w:rsidRPr="003C5F81">
        <w:rPr>
          <w:rFonts w:ascii="Arial" w:hAnsi="Arial" w:cs="Arial"/>
        </w:rPr>
        <w:t xml:space="preserve"> tel. </w:t>
      </w:r>
      <w:r w:rsidR="008A7824">
        <w:rPr>
          <w:rFonts w:ascii="Arial" w:hAnsi="Arial" w:cs="Arial"/>
        </w:rPr>
        <w:t>+382 (0) 30 301 469 i 030 301 463</w:t>
      </w:r>
      <w:r>
        <w:rPr>
          <w:rFonts w:ascii="Arial" w:hAnsi="Arial" w:cs="Arial"/>
        </w:rPr>
        <w:t>.</w:t>
      </w:r>
    </w:p>
    <w:p w:rsidR="000948D6" w:rsidRDefault="000948D6" w:rsidP="001E597F">
      <w:pPr>
        <w:jc w:val="both"/>
      </w:pPr>
    </w:p>
    <w:p w:rsidR="00915D6B" w:rsidRDefault="00915D6B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</w:t>
      </w:r>
      <w:r w:rsidR="00C13433">
        <w:rPr>
          <w:rFonts w:ascii="Arial" w:hAnsi="Arial" w:cs="Arial"/>
        </w:rPr>
        <w:t>30/2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     </w:t>
      </w:r>
    </w:p>
    <w:p w:rsidR="00915D6B" w:rsidRDefault="00915D6B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Bar, 16.01</w:t>
      </w:r>
      <w:r w:rsidR="003922E0">
        <w:rPr>
          <w:rFonts w:ascii="Arial" w:hAnsi="Arial" w:cs="Arial"/>
        </w:rPr>
        <w:t>.2020</w:t>
      </w:r>
      <w:r w:rsidRPr="003C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 </w:t>
      </w:r>
    </w:p>
    <w:p w:rsidR="00915D6B" w:rsidRDefault="00915D6B" w:rsidP="00915D6B">
      <w:pPr>
        <w:ind w:left="4320"/>
        <w:jc w:val="both"/>
        <w:rPr>
          <w:rFonts w:ascii="Arial" w:hAnsi="Arial" w:cs="Arial"/>
          <w:b/>
          <w:bCs/>
        </w:rPr>
      </w:pPr>
    </w:p>
    <w:p w:rsidR="00652AC9" w:rsidRDefault="00652AC9" w:rsidP="00915D6B">
      <w:pPr>
        <w:ind w:left="4320"/>
        <w:jc w:val="both"/>
        <w:rPr>
          <w:rFonts w:ascii="Arial" w:hAnsi="Arial" w:cs="Arial"/>
          <w:b/>
          <w:bCs/>
        </w:rPr>
      </w:pPr>
    </w:p>
    <w:p w:rsidR="000948D6" w:rsidRDefault="000948D6" w:rsidP="00652AC9">
      <w:pPr>
        <w:jc w:val="right"/>
        <w:rPr>
          <w:rFonts w:ascii="Arial" w:hAnsi="Arial" w:cs="Arial"/>
          <w:b/>
          <w:bCs/>
        </w:rPr>
      </w:pPr>
      <w:r w:rsidRPr="00D73F64">
        <w:rPr>
          <w:rFonts w:ascii="Arial" w:hAnsi="Arial" w:cs="Arial"/>
          <w:b/>
          <w:bCs/>
        </w:rPr>
        <w:t xml:space="preserve">Komisija za sprovođenje </w:t>
      </w:r>
      <w:r>
        <w:rPr>
          <w:rFonts w:ascii="Arial" w:hAnsi="Arial" w:cs="Arial"/>
          <w:b/>
          <w:bCs/>
        </w:rPr>
        <w:t>postupka</w:t>
      </w:r>
      <w:r w:rsidR="00652AC9">
        <w:rPr>
          <w:rFonts w:ascii="Arial" w:hAnsi="Arial" w:cs="Arial"/>
        </w:rPr>
        <w:t xml:space="preserve"> </w:t>
      </w:r>
      <w:r w:rsidR="00046CC2">
        <w:rPr>
          <w:rFonts w:ascii="Arial" w:hAnsi="Arial" w:cs="Arial"/>
          <w:b/>
          <w:bCs/>
        </w:rPr>
        <w:t>d</w:t>
      </w:r>
      <w:r w:rsidR="003021CD">
        <w:rPr>
          <w:rFonts w:ascii="Arial" w:hAnsi="Arial" w:cs="Arial"/>
          <w:b/>
          <w:bCs/>
        </w:rPr>
        <w:t xml:space="preserve">avanja u zakup </w:t>
      </w:r>
      <w:r w:rsidRPr="00210D76">
        <w:rPr>
          <w:rFonts w:ascii="Arial" w:hAnsi="Arial" w:cs="Arial"/>
          <w:b/>
          <w:bCs/>
        </w:rPr>
        <w:t>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predsjedenik</w:t>
      </w:r>
    </w:p>
    <w:p w:rsidR="00AD7B5D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AD7B5D" w:rsidRDefault="00AD7B5D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AD7B5D" w:rsidRDefault="00AD7B5D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AD7B5D" w:rsidRDefault="00AD7B5D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AD7B5D" w:rsidRDefault="00AD7B5D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AD7B5D" w:rsidRDefault="00AD7B5D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AD7B5D" w:rsidRDefault="00AD7B5D" w:rsidP="00AD7B5D">
      <w:pPr>
        <w:jc w:val="both"/>
        <w:rPr>
          <w:rFonts w:ascii="Arial" w:hAnsi="Arial" w:cs="Arial"/>
        </w:rPr>
      </w:pPr>
    </w:p>
    <w:p w:rsidR="00AD7B5D" w:rsidRPr="00A54CE6" w:rsidRDefault="00AD7B5D" w:rsidP="00AD7B5D">
      <w:pPr>
        <w:ind w:left="720"/>
        <w:jc w:val="both"/>
        <w:rPr>
          <w:rFonts w:ascii="Arial" w:hAnsi="Arial" w:cs="Arial"/>
        </w:rPr>
      </w:pPr>
    </w:p>
    <w:p w:rsidR="00AD7B5D" w:rsidRPr="002F1CE1" w:rsidRDefault="00AD7B5D" w:rsidP="00AD7B5D">
      <w:pPr>
        <w:jc w:val="center"/>
        <w:rPr>
          <w:rFonts w:ascii="Arial" w:hAnsi="Arial" w:cs="Arial"/>
          <w:b/>
          <w:u w:val="single"/>
        </w:rPr>
      </w:pPr>
      <w:r w:rsidRPr="002F1CE1">
        <w:rPr>
          <w:rFonts w:ascii="Arial" w:hAnsi="Arial" w:cs="Arial"/>
          <w:b/>
          <w:u w:val="single"/>
        </w:rPr>
        <w:t xml:space="preserve">Napomena: Javni poziv objavljen je u dnevnom listu „Pobjeda“, </w:t>
      </w:r>
    </w:p>
    <w:p w:rsidR="00AD7B5D" w:rsidRPr="002F1CE1" w:rsidRDefault="00AD7B5D" w:rsidP="00AD7B5D">
      <w:pPr>
        <w:jc w:val="center"/>
        <w:rPr>
          <w:rFonts w:ascii="Arial" w:hAnsi="Arial" w:cs="Arial"/>
          <w:b/>
          <w:u w:val="single"/>
        </w:rPr>
      </w:pPr>
      <w:r w:rsidRPr="002F1CE1">
        <w:rPr>
          <w:rFonts w:ascii="Arial" w:hAnsi="Arial" w:cs="Arial"/>
          <w:b/>
          <w:u w:val="single"/>
        </w:rPr>
        <w:t xml:space="preserve">dana </w:t>
      </w:r>
      <w:r>
        <w:rPr>
          <w:rFonts w:ascii="Arial" w:hAnsi="Arial" w:cs="Arial"/>
          <w:b/>
          <w:u w:val="single"/>
        </w:rPr>
        <w:t>17.01.2020. godine</w:t>
      </w:r>
    </w:p>
    <w:p w:rsidR="00AD7B5D" w:rsidRDefault="00AD7B5D" w:rsidP="00AD7B5D">
      <w:pPr>
        <w:ind w:left="720"/>
        <w:jc w:val="center"/>
        <w:rPr>
          <w:rFonts w:ascii="Arial" w:hAnsi="Arial" w:cs="Arial"/>
        </w:rPr>
      </w:pPr>
    </w:p>
    <w:p w:rsidR="000948D6" w:rsidRPr="002B404B" w:rsidRDefault="000948D6" w:rsidP="00AD7B5D">
      <w:pPr>
        <w:tabs>
          <w:tab w:val="left" w:pos="5760"/>
        </w:tabs>
        <w:jc w:val="center"/>
        <w:rPr>
          <w:rFonts w:ascii="Arial" w:hAnsi="Arial" w:cs="Arial"/>
        </w:rPr>
      </w:pPr>
    </w:p>
    <w:sectPr w:rsidR="000948D6" w:rsidRPr="002B404B" w:rsidSect="00BD0EA1">
      <w:footerReference w:type="default" r:id="rId9"/>
      <w:pgSz w:w="12240" w:h="15840"/>
      <w:pgMar w:top="125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2" w:rsidRDefault="005B7E92" w:rsidP="00076DB3">
      <w:r>
        <w:separator/>
      </w:r>
    </w:p>
  </w:endnote>
  <w:endnote w:type="continuationSeparator" w:id="0">
    <w:p w:rsidR="005B7E92" w:rsidRDefault="005B7E92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D6" w:rsidRDefault="007E247A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028">
      <w:rPr>
        <w:rStyle w:val="PageNumber"/>
        <w:noProof/>
      </w:rPr>
      <w:t>1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2" w:rsidRDefault="005B7E92" w:rsidP="00076DB3">
      <w:r>
        <w:separator/>
      </w:r>
    </w:p>
  </w:footnote>
  <w:footnote w:type="continuationSeparator" w:id="0">
    <w:p w:rsidR="005B7E92" w:rsidRDefault="005B7E92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D2A7A"/>
    <w:multiLevelType w:val="hybridMultilevel"/>
    <w:tmpl w:val="0F64C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DD79D7"/>
    <w:multiLevelType w:val="hybridMultilevel"/>
    <w:tmpl w:val="BC5A71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0C6E"/>
    <w:multiLevelType w:val="hybridMultilevel"/>
    <w:tmpl w:val="17AA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3F29A3"/>
    <w:multiLevelType w:val="hybridMultilevel"/>
    <w:tmpl w:val="99000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396B81"/>
    <w:multiLevelType w:val="hybridMultilevel"/>
    <w:tmpl w:val="03FAD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66B11"/>
    <w:multiLevelType w:val="hybridMultilevel"/>
    <w:tmpl w:val="66F0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4"/>
    <w:rsid w:val="000003BE"/>
    <w:rsid w:val="00026EB5"/>
    <w:rsid w:val="00035486"/>
    <w:rsid w:val="00043170"/>
    <w:rsid w:val="00046CC2"/>
    <w:rsid w:val="00067A08"/>
    <w:rsid w:val="00076DB3"/>
    <w:rsid w:val="000948D6"/>
    <w:rsid w:val="000A2A75"/>
    <w:rsid w:val="000B0D3F"/>
    <w:rsid w:val="000C0095"/>
    <w:rsid w:val="000C1081"/>
    <w:rsid w:val="000D3C4C"/>
    <w:rsid w:val="000D433E"/>
    <w:rsid w:val="000E6F3E"/>
    <w:rsid w:val="00121028"/>
    <w:rsid w:val="00144F36"/>
    <w:rsid w:val="001454FE"/>
    <w:rsid w:val="001555C8"/>
    <w:rsid w:val="0015670E"/>
    <w:rsid w:val="00167BD6"/>
    <w:rsid w:val="00171A49"/>
    <w:rsid w:val="00184B69"/>
    <w:rsid w:val="001852DC"/>
    <w:rsid w:val="001C2EA0"/>
    <w:rsid w:val="001E597F"/>
    <w:rsid w:val="001F26E3"/>
    <w:rsid w:val="00210D76"/>
    <w:rsid w:val="00220E90"/>
    <w:rsid w:val="002339D9"/>
    <w:rsid w:val="002521B4"/>
    <w:rsid w:val="00253DD6"/>
    <w:rsid w:val="002574D7"/>
    <w:rsid w:val="002A5941"/>
    <w:rsid w:val="002B404B"/>
    <w:rsid w:val="002B7E26"/>
    <w:rsid w:val="002C52FF"/>
    <w:rsid w:val="002C6CDA"/>
    <w:rsid w:val="002E47C5"/>
    <w:rsid w:val="002E64E9"/>
    <w:rsid w:val="003021CD"/>
    <w:rsid w:val="00304D71"/>
    <w:rsid w:val="00311593"/>
    <w:rsid w:val="00316344"/>
    <w:rsid w:val="00324BE7"/>
    <w:rsid w:val="00332691"/>
    <w:rsid w:val="00365C21"/>
    <w:rsid w:val="0037038F"/>
    <w:rsid w:val="00372BC2"/>
    <w:rsid w:val="003754B5"/>
    <w:rsid w:val="003922E0"/>
    <w:rsid w:val="003A163B"/>
    <w:rsid w:val="003A6DBB"/>
    <w:rsid w:val="003C01CF"/>
    <w:rsid w:val="003C32B6"/>
    <w:rsid w:val="003C5F81"/>
    <w:rsid w:val="003D6780"/>
    <w:rsid w:val="003F5AEC"/>
    <w:rsid w:val="00421F45"/>
    <w:rsid w:val="004227D6"/>
    <w:rsid w:val="004257CA"/>
    <w:rsid w:val="00426E13"/>
    <w:rsid w:val="00440308"/>
    <w:rsid w:val="00457BFC"/>
    <w:rsid w:val="00476AC3"/>
    <w:rsid w:val="004A7267"/>
    <w:rsid w:val="004A765A"/>
    <w:rsid w:val="004D6923"/>
    <w:rsid w:val="00511A35"/>
    <w:rsid w:val="00523F2D"/>
    <w:rsid w:val="00531956"/>
    <w:rsid w:val="00557583"/>
    <w:rsid w:val="00564F79"/>
    <w:rsid w:val="00583234"/>
    <w:rsid w:val="005A5CE1"/>
    <w:rsid w:val="005B40D7"/>
    <w:rsid w:val="005B7E92"/>
    <w:rsid w:val="005C2DBD"/>
    <w:rsid w:val="005D0DB3"/>
    <w:rsid w:val="005D6538"/>
    <w:rsid w:val="005E4F69"/>
    <w:rsid w:val="00607EB8"/>
    <w:rsid w:val="00610D7C"/>
    <w:rsid w:val="00645928"/>
    <w:rsid w:val="00646AF8"/>
    <w:rsid w:val="00652AC9"/>
    <w:rsid w:val="00654E39"/>
    <w:rsid w:val="00655DAC"/>
    <w:rsid w:val="00660851"/>
    <w:rsid w:val="006612E5"/>
    <w:rsid w:val="006731E7"/>
    <w:rsid w:val="00675854"/>
    <w:rsid w:val="006912FE"/>
    <w:rsid w:val="006968D2"/>
    <w:rsid w:val="006D10AA"/>
    <w:rsid w:val="006F4A6E"/>
    <w:rsid w:val="006F75B8"/>
    <w:rsid w:val="00714647"/>
    <w:rsid w:val="00727B8A"/>
    <w:rsid w:val="0075216D"/>
    <w:rsid w:val="00771AD6"/>
    <w:rsid w:val="00780B79"/>
    <w:rsid w:val="007A1818"/>
    <w:rsid w:val="007C1C0F"/>
    <w:rsid w:val="007C27BF"/>
    <w:rsid w:val="007D31D2"/>
    <w:rsid w:val="007D3D9D"/>
    <w:rsid w:val="007E02C9"/>
    <w:rsid w:val="007E0697"/>
    <w:rsid w:val="007E247A"/>
    <w:rsid w:val="007F1CDA"/>
    <w:rsid w:val="008074F0"/>
    <w:rsid w:val="00811199"/>
    <w:rsid w:val="00837E85"/>
    <w:rsid w:val="008401EA"/>
    <w:rsid w:val="008436B9"/>
    <w:rsid w:val="0085104F"/>
    <w:rsid w:val="00866DF5"/>
    <w:rsid w:val="00890308"/>
    <w:rsid w:val="008A7824"/>
    <w:rsid w:val="008B7640"/>
    <w:rsid w:val="008B7D03"/>
    <w:rsid w:val="0090119A"/>
    <w:rsid w:val="00901FC6"/>
    <w:rsid w:val="009147B2"/>
    <w:rsid w:val="00915D6B"/>
    <w:rsid w:val="00925F1C"/>
    <w:rsid w:val="009337E0"/>
    <w:rsid w:val="00944B51"/>
    <w:rsid w:val="0095645F"/>
    <w:rsid w:val="009653E4"/>
    <w:rsid w:val="009713F7"/>
    <w:rsid w:val="00975DA2"/>
    <w:rsid w:val="009760ED"/>
    <w:rsid w:val="009805E9"/>
    <w:rsid w:val="0099241A"/>
    <w:rsid w:val="009C0117"/>
    <w:rsid w:val="009C01A8"/>
    <w:rsid w:val="009C7B92"/>
    <w:rsid w:val="009E28A3"/>
    <w:rsid w:val="009E6A08"/>
    <w:rsid w:val="009F2AE5"/>
    <w:rsid w:val="00A0447E"/>
    <w:rsid w:val="00A1069C"/>
    <w:rsid w:val="00A13923"/>
    <w:rsid w:val="00A1607A"/>
    <w:rsid w:val="00A261D8"/>
    <w:rsid w:val="00A44147"/>
    <w:rsid w:val="00A46492"/>
    <w:rsid w:val="00A56704"/>
    <w:rsid w:val="00A637D3"/>
    <w:rsid w:val="00A8123C"/>
    <w:rsid w:val="00A87000"/>
    <w:rsid w:val="00A92C75"/>
    <w:rsid w:val="00A95394"/>
    <w:rsid w:val="00AA1A13"/>
    <w:rsid w:val="00AC1F6B"/>
    <w:rsid w:val="00AC2505"/>
    <w:rsid w:val="00AD3478"/>
    <w:rsid w:val="00AD3D4B"/>
    <w:rsid w:val="00AD7B5D"/>
    <w:rsid w:val="00AE431C"/>
    <w:rsid w:val="00AE4667"/>
    <w:rsid w:val="00B414CF"/>
    <w:rsid w:val="00B52254"/>
    <w:rsid w:val="00B54AAB"/>
    <w:rsid w:val="00B5735C"/>
    <w:rsid w:val="00B71396"/>
    <w:rsid w:val="00B73E33"/>
    <w:rsid w:val="00B936B2"/>
    <w:rsid w:val="00BD0EA1"/>
    <w:rsid w:val="00BD66E2"/>
    <w:rsid w:val="00BD67BA"/>
    <w:rsid w:val="00BE7062"/>
    <w:rsid w:val="00C009E4"/>
    <w:rsid w:val="00C10839"/>
    <w:rsid w:val="00C11486"/>
    <w:rsid w:val="00C13433"/>
    <w:rsid w:val="00C1369F"/>
    <w:rsid w:val="00C21743"/>
    <w:rsid w:val="00C2223D"/>
    <w:rsid w:val="00C26F1D"/>
    <w:rsid w:val="00C6098F"/>
    <w:rsid w:val="00C85E6C"/>
    <w:rsid w:val="00C96B23"/>
    <w:rsid w:val="00CA1B28"/>
    <w:rsid w:val="00CA75B5"/>
    <w:rsid w:val="00CC311B"/>
    <w:rsid w:val="00D11895"/>
    <w:rsid w:val="00D1625E"/>
    <w:rsid w:val="00D23DF2"/>
    <w:rsid w:val="00D3703A"/>
    <w:rsid w:val="00D57146"/>
    <w:rsid w:val="00D6566E"/>
    <w:rsid w:val="00D73F64"/>
    <w:rsid w:val="00D970A7"/>
    <w:rsid w:val="00DA0719"/>
    <w:rsid w:val="00DA2981"/>
    <w:rsid w:val="00DC5F8C"/>
    <w:rsid w:val="00E0140B"/>
    <w:rsid w:val="00E16931"/>
    <w:rsid w:val="00E350F1"/>
    <w:rsid w:val="00E42E81"/>
    <w:rsid w:val="00E43089"/>
    <w:rsid w:val="00E71BAA"/>
    <w:rsid w:val="00E7237A"/>
    <w:rsid w:val="00E93725"/>
    <w:rsid w:val="00EA0F5A"/>
    <w:rsid w:val="00EB03CE"/>
    <w:rsid w:val="00EB40F6"/>
    <w:rsid w:val="00ED7EBA"/>
    <w:rsid w:val="00EE25E3"/>
    <w:rsid w:val="00F00657"/>
    <w:rsid w:val="00F20722"/>
    <w:rsid w:val="00F52EBA"/>
    <w:rsid w:val="00F551A0"/>
    <w:rsid w:val="00F56BAA"/>
    <w:rsid w:val="00F73FAB"/>
    <w:rsid w:val="00F916BD"/>
    <w:rsid w:val="00F953DF"/>
    <w:rsid w:val="00FA0B8E"/>
    <w:rsid w:val="00FC0AC7"/>
    <w:rsid w:val="00FC63E1"/>
    <w:rsid w:val="00FD503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34F4-CF7B-4359-B68B-8A277DB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creator>emina.hot</dc:creator>
  <cp:lastModifiedBy>Zana Carapic</cp:lastModifiedBy>
  <cp:revision>2</cp:revision>
  <cp:lastPrinted>2020-01-15T13:07:00Z</cp:lastPrinted>
  <dcterms:created xsi:type="dcterms:W3CDTF">2020-01-17T11:04:00Z</dcterms:created>
  <dcterms:modified xsi:type="dcterms:W3CDTF">2020-01-17T11:04:00Z</dcterms:modified>
</cp:coreProperties>
</file>