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5369B" w:rsidRDefault="00CF191E" w:rsidP="00CF191E">
      <w:pPr>
        <w:jc w:val="center"/>
        <w:outlineLvl w:val="0"/>
        <w:rPr>
          <w:b/>
          <w:lang w:val="sr-Latn-CS"/>
        </w:rPr>
      </w:pPr>
      <w:r w:rsidRPr="0055369B">
        <w:rPr>
          <w:b/>
          <w:lang w:val="sr-Latn-CS"/>
        </w:rPr>
        <w:t xml:space="preserve">Z  A  P  I  S N I K </w:t>
      </w:r>
    </w:p>
    <w:p w:rsidR="00660BA2" w:rsidRDefault="00CF191E" w:rsidP="00CF191E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sa </w:t>
      </w:r>
      <w:r w:rsidR="005125A2">
        <w:rPr>
          <w:b/>
          <w:lang w:val="sr-Latn-CS"/>
        </w:rPr>
        <w:t>I</w:t>
      </w:r>
      <w:r w:rsidR="00CE6E8C">
        <w:rPr>
          <w:b/>
          <w:lang w:val="sr-Latn-CS"/>
        </w:rPr>
        <w:t>I</w:t>
      </w:r>
      <w:r w:rsidRPr="0055369B">
        <w:rPr>
          <w:b/>
          <w:lang w:val="sr-Latn-CS"/>
        </w:rPr>
        <w:t xml:space="preserve"> </w:t>
      </w:r>
      <w:r w:rsidR="00010487">
        <w:rPr>
          <w:b/>
          <w:lang w:val="sr-Latn-CS"/>
        </w:rPr>
        <w:t xml:space="preserve">(druge) </w:t>
      </w:r>
      <w:r w:rsidRPr="0055369B">
        <w:rPr>
          <w:b/>
          <w:lang w:val="sr-Latn-CS"/>
        </w:rPr>
        <w:t xml:space="preserve">sjednice Skupštine opštine Bar, </w:t>
      </w:r>
    </w:p>
    <w:p w:rsidR="00CF191E" w:rsidRPr="0055369B" w:rsidRDefault="00CF191E" w:rsidP="00CF191E">
      <w:pPr>
        <w:jc w:val="center"/>
        <w:rPr>
          <w:b/>
          <w:lang w:val="sr-Latn-CS"/>
        </w:rPr>
      </w:pPr>
      <w:r w:rsidRPr="0055369B">
        <w:rPr>
          <w:b/>
          <w:lang w:val="sr-Latn-CS"/>
        </w:rPr>
        <w:t xml:space="preserve">održane </w:t>
      </w:r>
      <w:r w:rsidR="005125A2">
        <w:rPr>
          <w:b/>
          <w:lang w:val="sr-Latn-CS"/>
        </w:rPr>
        <w:t>3. avgusta 2018</w:t>
      </w:r>
      <w:r w:rsidR="00660BA2">
        <w:rPr>
          <w:b/>
          <w:lang w:val="sr-Latn-CS"/>
        </w:rPr>
        <w:t>.</w:t>
      </w:r>
      <w:r w:rsidR="00660BA2" w:rsidRPr="0055369B">
        <w:rPr>
          <w:b/>
          <w:lang w:val="sr-Latn-CS"/>
        </w:rPr>
        <w:t xml:space="preserve"> </w:t>
      </w:r>
      <w:r w:rsidRPr="0055369B">
        <w:rPr>
          <w:b/>
          <w:lang w:val="sr-Latn-CS"/>
        </w:rPr>
        <w:t>godine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660BA2" w:rsidRDefault="003D4046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3. avgust 2018</w:t>
      </w:r>
      <w:r w:rsidR="00660BA2" w:rsidRPr="00660BA2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Sjednica je počela sa radom u 10,3</w:t>
      </w:r>
      <w:r w:rsidR="00A52AD8">
        <w:rPr>
          <w:b/>
          <w:lang w:val="sr-Latn-CS"/>
        </w:rPr>
        <w:t>0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>jednik Skupštine Mićo Orlandić.</w:t>
      </w:r>
    </w:p>
    <w:p w:rsidR="00B515C1" w:rsidRDefault="00B515C1" w:rsidP="00CF191E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>
        <w:rPr>
          <w:b/>
        </w:rPr>
        <w:t xml:space="preserve">Predsjednik skupštine Mićo Orlandić </w:t>
      </w:r>
      <w:r>
        <w:rPr>
          <w:lang w:val="sr-Latn-CS"/>
        </w:rPr>
        <w:t>informisao je skupštinu o podnijetim ostavkama</w:t>
      </w:r>
      <w:r w:rsidRPr="000622B5">
        <w:rPr>
          <w:lang w:val="sr-Latn-CS"/>
        </w:rPr>
        <w:t xml:space="preserve"> odbornika </w:t>
      </w:r>
      <w:r w:rsidRPr="009F0F6C">
        <w:rPr>
          <w:b/>
        </w:rPr>
        <w:t>dr Zoran</w:t>
      </w:r>
      <w:r>
        <w:rPr>
          <w:b/>
        </w:rPr>
        <w:t>a</w:t>
      </w:r>
      <w:r w:rsidRPr="009F0F6C">
        <w:rPr>
          <w:b/>
        </w:rPr>
        <w:t xml:space="preserve"> Srzentić</w:t>
      </w:r>
      <w:r>
        <w:rPr>
          <w:b/>
        </w:rPr>
        <w:t>a</w:t>
      </w:r>
      <w:r w:rsidRPr="009F0F6C">
        <w:rPr>
          <w:b/>
        </w:rPr>
        <w:t>, Dušan</w:t>
      </w:r>
      <w:r>
        <w:rPr>
          <w:b/>
        </w:rPr>
        <w:t>a</w:t>
      </w:r>
      <w:r w:rsidRPr="009F0F6C">
        <w:rPr>
          <w:b/>
        </w:rPr>
        <w:t xml:space="preserve"> Raičević</w:t>
      </w:r>
      <w:r>
        <w:rPr>
          <w:b/>
        </w:rPr>
        <w:t>a, Ljuba</w:t>
      </w:r>
      <w:r w:rsidRPr="009F0F6C">
        <w:rPr>
          <w:b/>
        </w:rPr>
        <w:t xml:space="preserve"> Kočović</w:t>
      </w:r>
      <w:r>
        <w:rPr>
          <w:b/>
        </w:rPr>
        <w:t>a</w:t>
      </w:r>
      <w:r w:rsidRPr="009F0F6C">
        <w:rPr>
          <w:b/>
        </w:rPr>
        <w:t>, Branislav</w:t>
      </w:r>
      <w:r>
        <w:rPr>
          <w:b/>
        </w:rPr>
        <w:t>a</w:t>
      </w:r>
      <w:r w:rsidRPr="009F0F6C">
        <w:rPr>
          <w:b/>
        </w:rPr>
        <w:t xml:space="preserve"> Branković</w:t>
      </w:r>
      <w:r>
        <w:rPr>
          <w:b/>
        </w:rPr>
        <w:t>a</w:t>
      </w:r>
      <w:r w:rsidRPr="009F0F6C">
        <w:rPr>
          <w:b/>
        </w:rPr>
        <w:t>, Miloš</w:t>
      </w:r>
      <w:r>
        <w:rPr>
          <w:b/>
        </w:rPr>
        <w:t>a</w:t>
      </w:r>
      <w:r w:rsidRPr="009F0F6C">
        <w:rPr>
          <w:b/>
        </w:rPr>
        <w:t xml:space="preserve"> Lalević</w:t>
      </w:r>
      <w:r>
        <w:rPr>
          <w:b/>
        </w:rPr>
        <w:t>a, dr Anastazije Miranović, mr Zarije</w:t>
      </w:r>
      <w:r w:rsidRPr="009F0F6C">
        <w:rPr>
          <w:b/>
        </w:rPr>
        <w:t xml:space="preserve"> Franović</w:t>
      </w:r>
      <w:r>
        <w:rPr>
          <w:b/>
        </w:rPr>
        <w:t>a, Tanje Spičanović, Đorđija</w:t>
      </w:r>
      <w:r w:rsidRPr="009F0F6C">
        <w:rPr>
          <w:b/>
        </w:rPr>
        <w:t xml:space="preserve"> Pavićević</w:t>
      </w:r>
      <w:r>
        <w:rPr>
          <w:b/>
        </w:rPr>
        <w:t>a, Rada</w:t>
      </w:r>
      <w:r w:rsidRPr="009F0F6C">
        <w:rPr>
          <w:b/>
        </w:rPr>
        <w:t xml:space="preserve"> Vujačić</w:t>
      </w:r>
      <w:r>
        <w:rPr>
          <w:b/>
        </w:rPr>
        <w:t>a</w:t>
      </w:r>
      <w:r w:rsidRPr="009F0F6C">
        <w:rPr>
          <w:b/>
        </w:rPr>
        <w:t>, Bećir</w:t>
      </w:r>
      <w:r>
        <w:rPr>
          <w:b/>
        </w:rPr>
        <w:t>a</w:t>
      </w:r>
      <w:r w:rsidRPr="009F0F6C">
        <w:rPr>
          <w:b/>
        </w:rPr>
        <w:t xml:space="preserve"> Berjašević</w:t>
      </w:r>
      <w:r>
        <w:rPr>
          <w:b/>
        </w:rPr>
        <w:t>a, Nedeljka</w:t>
      </w:r>
      <w:r w:rsidRPr="009F0F6C">
        <w:rPr>
          <w:b/>
        </w:rPr>
        <w:t xml:space="preserve"> Lale Čović</w:t>
      </w:r>
      <w:r>
        <w:rPr>
          <w:b/>
        </w:rPr>
        <w:t>a</w:t>
      </w:r>
      <w:r w:rsidRPr="009F0F6C">
        <w:rPr>
          <w:b/>
        </w:rPr>
        <w:t>, Amir</w:t>
      </w:r>
      <w:r>
        <w:rPr>
          <w:b/>
        </w:rPr>
        <w:t>a</w:t>
      </w:r>
      <w:r w:rsidRPr="009F0F6C">
        <w:rPr>
          <w:b/>
        </w:rPr>
        <w:t xml:space="preserve"> Muslić</w:t>
      </w:r>
      <w:r>
        <w:rPr>
          <w:b/>
        </w:rPr>
        <w:t>a</w:t>
      </w:r>
      <w:r w:rsidRPr="009F0F6C">
        <w:rPr>
          <w:b/>
        </w:rPr>
        <w:t>, dr Simeun</w:t>
      </w:r>
      <w:r>
        <w:rPr>
          <w:b/>
        </w:rPr>
        <w:t>a</w:t>
      </w:r>
      <w:r w:rsidRPr="009F0F6C">
        <w:rPr>
          <w:b/>
        </w:rPr>
        <w:t xml:space="preserve"> Dragaš</w:t>
      </w:r>
      <w:r>
        <w:rPr>
          <w:b/>
        </w:rPr>
        <w:t>a, Željka</w:t>
      </w:r>
      <w:r w:rsidRPr="009F0F6C">
        <w:rPr>
          <w:b/>
        </w:rPr>
        <w:t xml:space="preserve"> Todorović</w:t>
      </w:r>
      <w:r>
        <w:rPr>
          <w:b/>
        </w:rPr>
        <w:t>a i</w:t>
      </w:r>
      <w:r w:rsidRPr="009F0F6C">
        <w:rPr>
          <w:b/>
        </w:rPr>
        <w:t xml:space="preserve"> Bajazit</w:t>
      </w:r>
      <w:r>
        <w:rPr>
          <w:b/>
        </w:rPr>
        <w:t>a</w:t>
      </w:r>
      <w:r w:rsidRPr="009F0F6C">
        <w:rPr>
          <w:b/>
        </w:rPr>
        <w:t xml:space="preserve"> Haverić</w:t>
      </w:r>
      <w:r>
        <w:rPr>
          <w:b/>
        </w:rPr>
        <w:t>a</w:t>
      </w:r>
      <w:r w:rsidRPr="009F0F6C">
        <w:rPr>
          <w:lang w:val="sr-Latn-CS"/>
        </w:rPr>
        <w:t xml:space="preserve"> </w:t>
      </w:r>
      <w:r>
        <w:rPr>
          <w:lang w:val="sr-Latn-CS"/>
        </w:rPr>
        <w:t>na odborničku funkciju.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 w:rsidRPr="000622B5">
        <w:rPr>
          <w:lang w:val="sr-Latn-CS"/>
        </w:rPr>
        <w:t>Sa tim u vezi, Skupština Opštine</w:t>
      </w:r>
      <w:r>
        <w:rPr>
          <w:lang w:val="sr-Latn-CS"/>
        </w:rPr>
        <w:t xml:space="preserve"> je konstatovala da je odbornicima koji su podnijeli ostavke </w:t>
      </w:r>
      <w:r w:rsidRPr="000622B5">
        <w:rPr>
          <w:lang w:val="sr-Latn-CS"/>
        </w:rPr>
        <w:t xml:space="preserve">prestao mandat </w:t>
      </w:r>
      <w:r>
        <w:rPr>
          <w:lang w:val="sr-Latn-CS"/>
        </w:rPr>
        <w:t>odbornika.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rPr>
          <w:lang w:val="sr-Latn-CS"/>
        </w:rPr>
      </w:pPr>
      <w:r>
        <w:rPr>
          <w:lang w:val="sr-Latn-CS"/>
        </w:rPr>
        <w:t>Shodno istom a saglasno Poslovniku, Predsjednik Skupštine Mićo Orlandić</w:t>
      </w:r>
      <w:r w:rsidR="00F408CB">
        <w:rPr>
          <w:lang w:val="sr-Latn-CS"/>
        </w:rPr>
        <w:t xml:space="preserve"> </w:t>
      </w:r>
      <w:r>
        <w:rPr>
          <w:lang w:val="sr-Latn-CS"/>
        </w:rPr>
        <w:t>je istakao da je obavijestena Opštinska izborna komisija koja je podnijela izvještaj o popuni upražnjenjih odborničkih mjesta u skupštini opštine Bar i koji je dostavljen-podijeljen odbornicima.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Pr="000622B5" w:rsidRDefault="00B515C1" w:rsidP="00B515C1">
      <w:pPr>
        <w:jc w:val="both"/>
        <w:outlineLvl w:val="0"/>
        <w:rPr>
          <w:lang w:val="sr-Latn-CS"/>
        </w:rPr>
      </w:pPr>
      <w:r w:rsidRPr="002F31CA">
        <w:rPr>
          <w:b/>
          <w:lang w:val="sr-Latn-CS"/>
        </w:rPr>
        <w:t>Predsjednik Skupštine Mićo Orlandić</w:t>
      </w:r>
      <w:r>
        <w:rPr>
          <w:lang w:val="sr-Latn-CS"/>
        </w:rPr>
        <w:t xml:space="preserve"> je  prezentovao </w:t>
      </w:r>
      <w:r w:rsidRPr="000622B5">
        <w:rPr>
          <w:lang w:val="sr-Latn-CS"/>
        </w:rPr>
        <w:t xml:space="preserve"> dostavljeni Izvještaj</w:t>
      </w:r>
      <w:r w:rsidR="002F31CA">
        <w:rPr>
          <w:lang w:val="sr-Latn-CS"/>
        </w:rPr>
        <w:t>,</w:t>
      </w:r>
      <w:r w:rsidRPr="000622B5">
        <w:rPr>
          <w:lang w:val="sr-Latn-CS"/>
        </w:rPr>
        <w:t xml:space="preserve"> zasnovan na članu 61. i </w:t>
      </w:r>
      <w:r w:rsidR="002F31CA">
        <w:rPr>
          <w:lang w:val="sr-Latn-CS"/>
        </w:rPr>
        <w:t>62. Poslovnika o radu Skupštine</w:t>
      </w:r>
      <w:r w:rsidRPr="000622B5">
        <w:rPr>
          <w:lang w:val="sr-Latn-CS"/>
        </w:rPr>
        <w:t xml:space="preserve"> koji definišu da prestanak mandata konstatuje Skupština i da je verifikacija izvršena kada se Skupština upozna sa Izvještajem Opštinske Izborne komisije, te da  o verifikaciji mandata Skupština ne glasa.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>
        <w:rPr>
          <w:lang w:val="sr-Latn-CS"/>
        </w:rPr>
        <w:t>37</w:t>
      </w:r>
      <w:r w:rsidRPr="00547F42">
        <w:rPr>
          <w:lang w:val="sr-Latn-CS"/>
        </w:rPr>
        <w:t xml:space="preserve"> odbornika, koliko broji Skupština, sjednici prisustvuje </w:t>
      </w:r>
      <w:r w:rsidR="00516234">
        <w:rPr>
          <w:lang w:val="sr-Latn-CS"/>
        </w:rPr>
        <w:t>35</w:t>
      </w:r>
      <w:r>
        <w:rPr>
          <w:lang w:val="sr-Latn-CS"/>
        </w:rPr>
        <w:t xml:space="preserve"> odbornik</w:t>
      </w:r>
      <w:r w:rsidR="00516234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5B5545">
        <w:rPr>
          <w:b/>
          <w:lang w:val="sr-Latn-CS"/>
        </w:rPr>
        <w:t>Munib Ličina i Miloš Šušter.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256F3B" w:rsidRDefault="005B0E48" w:rsidP="005B0E48">
      <w:pPr>
        <w:jc w:val="both"/>
        <w:rPr>
          <w:lang w:val="sr-Latn-CS"/>
        </w:rPr>
      </w:pPr>
      <w:r w:rsidRPr="00801E52">
        <w:rPr>
          <w:lang w:val="sr-Latn-CS"/>
        </w:rPr>
        <w:t>Predsjed</w:t>
      </w:r>
      <w:r w:rsidR="007F5FCE">
        <w:rPr>
          <w:lang w:val="sr-Latn-CS"/>
        </w:rPr>
        <w:t>nik Skupštine Mićo Orlandić je podsjetio</w:t>
      </w:r>
      <w:r w:rsidRPr="00801E52">
        <w:rPr>
          <w:lang w:val="sr-Latn-CS"/>
        </w:rPr>
        <w:t xml:space="preserve"> Skupštinu da </w:t>
      </w:r>
      <w:r w:rsidR="007F5FCE">
        <w:rPr>
          <w:lang w:val="sr-Latn-CS"/>
        </w:rPr>
        <w:t xml:space="preserve">su uz saziv za sjednicu dostavljeni i Zapisnici sa XVIII, XX i XXI sjednice </w:t>
      </w:r>
      <w:r w:rsidR="0062335F">
        <w:rPr>
          <w:lang w:val="sr-Latn-CS"/>
        </w:rPr>
        <w:t xml:space="preserve"> prethodnog saziva skupštine, </w:t>
      </w:r>
      <w:r w:rsidR="00256F3B">
        <w:rPr>
          <w:lang w:val="sr-Latn-CS"/>
        </w:rPr>
        <w:t xml:space="preserve">koji zbog smetnji tehničke prirode nijesu dostavljeni odbornicima i </w:t>
      </w:r>
      <w:r w:rsidR="00A05971">
        <w:rPr>
          <w:lang w:val="sr-Latn-CS"/>
        </w:rPr>
        <w:t xml:space="preserve">o </w:t>
      </w:r>
      <w:r w:rsidR="00256F3B">
        <w:rPr>
          <w:lang w:val="sr-Latn-CS"/>
        </w:rPr>
        <w:t>ko</w:t>
      </w:r>
      <w:r w:rsidR="00A80AD0">
        <w:rPr>
          <w:lang w:val="sr-Latn-CS"/>
        </w:rPr>
        <w:t>jima se ist</w:t>
      </w:r>
      <w:r w:rsidR="00256F3B">
        <w:rPr>
          <w:lang w:val="sr-Latn-CS"/>
        </w:rPr>
        <w:t xml:space="preserve">i nijesu izjašnjavali. </w:t>
      </w:r>
    </w:p>
    <w:p w:rsidR="00256F3B" w:rsidRDefault="00256F3B" w:rsidP="005B0E48">
      <w:pPr>
        <w:jc w:val="both"/>
        <w:rPr>
          <w:lang w:val="sr-Latn-CS"/>
        </w:rPr>
      </w:pPr>
      <w:r>
        <w:rPr>
          <w:lang w:val="sr-Latn-CS"/>
        </w:rPr>
        <w:t>Takođe, podsjetio je da je dostavljen i</w:t>
      </w:r>
      <w:r w:rsidR="0062335F">
        <w:rPr>
          <w:lang w:val="sr-Latn-CS"/>
        </w:rPr>
        <w:t xml:space="preserve"> Zapisnik sa I (prve) konstitutivne </w:t>
      </w:r>
      <w:r>
        <w:rPr>
          <w:lang w:val="sr-Latn-CS"/>
        </w:rPr>
        <w:t>sj</w:t>
      </w:r>
      <w:r w:rsidR="0062335F">
        <w:rPr>
          <w:lang w:val="sr-Latn-CS"/>
        </w:rPr>
        <w:t>ednice koja je održana 26.06.</w:t>
      </w:r>
      <w:r>
        <w:rPr>
          <w:lang w:val="sr-Latn-CS"/>
        </w:rPr>
        <w:t xml:space="preserve"> </w:t>
      </w:r>
      <w:r w:rsidR="0062335F">
        <w:rPr>
          <w:lang w:val="sr-Latn-CS"/>
        </w:rPr>
        <w:t>i 09.07.2018.godine</w:t>
      </w:r>
      <w:r w:rsidR="00416E85">
        <w:rPr>
          <w:lang w:val="sr-Latn-CS"/>
        </w:rPr>
        <w:t>.</w:t>
      </w: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</w:t>
      </w:r>
      <w:r w:rsidR="005B0E48" w:rsidRPr="00C97E17">
        <w:rPr>
          <w:b/>
          <w:lang w:val="sr-Latn-CS"/>
        </w:rPr>
        <w:t>jednoglasno</w:t>
      </w:r>
      <w:r w:rsidRPr="00C97E17">
        <w:rPr>
          <w:b/>
          <w:lang w:val="sr-Latn-CS"/>
        </w:rPr>
        <w:t xml:space="preserve">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Pr="00C97E17" w:rsidRDefault="004D68B6" w:rsidP="005B0E48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="00285525" w:rsidRPr="00C97E17">
        <w:rPr>
          <w:b/>
        </w:rPr>
        <w:t>Zapisnik sa XVIII sj</w:t>
      </w:r>
      <w:r w:rsidR="005B0E48" w:rsidRPr="00C97E17">
        <w:rPr>
          <w:b/>
          <w:lang w:val="sr-Latn-CS"/>
        </w:rPr>
        <w:t xml:space="preserve">ednice </w:t>
      </w:r>
      <w:r w:rsidR="00C16690" w:rsidRPr="00C97E17">
        <w:rPr>
          <w:b/>
          <w:lang w:val="sr-Latn-CS"/>
        </w:rPr>
        <w:t>Skupštine opštine Bar, održane 20.marta, 06, 25. i 27. aprila i 09,15,29. i 31.maja 2017.godine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C16690" w:rsidRDefault="00C16690" w:rsidP="0068632B">
      <w:pPr>
        <w:jc w:val="both"/>
        <w:rPr>
          <w:b/>
          <w:sz w:val="22"/>
          <w:szCs w:val="22"/>
          <w:lang w:val="sr-Latn-CS"/>
        </w:rPr>
      </w:pPr>
    </w:p>
    <w:p w:rsidR="00C16690" w:rsidRPr="0068632B" w:rsidRDefault="00C16690" w:rsidP="0068632B">
      <w:pPr>
        <w:jc w:val="both"/>
        <w:rPr>
          <w:sz w:val="22"/>
          <w:szCs w:val="22"/>
          <w:lang w:val="sr-Latn-CS"/>
        </w:rPr>
      </w:pPr>
    </w:p>
    <w:p w:rsidR="0068632B" w:rsidRPr="0068632B" w:rsidRDefault="0068632B" w:rsidP="0068632B">
      <w:pPr>
        <w:jc w:val="both"/>
        <w:rPr>
          <w:sz w:val="22"/>
          <w:szCs w:val="22"/>
          <w:lang w:val="sr-Latn-CS"/>
        </w:rPr>
      </w:pPr>
    </w:p>
    <w:p w:rsidR="0068632B" w:rsidRPr="00C97E17" w:rsidRDefault="0068632B" w:rsidP="0068632B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lastRenderedPageBreak/>
        <w:t xml:space="preserve">Skupština je, bez rasprave, jednoglasno, donijela 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68632B" w:rsidRPr="00C97E17" w:rsidRDefault="0068632B" w:rsidP="0068632B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68632B" w:rsidRPr="00C97E17" w:rsidRDefault="0068632B" w:rsidP="0068632B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="00A05971" w:rsidRPr="00C97E17">
        <w:rPr>
          <w:b/>
          <w:lang w:val="sr-Latn-CS"/>
        </w:rPr>
        <w:t xml:space="preserve">Zapisnik sa XX </w:t>
      </w:r>
      <w:r w:rsidRPr="00C97E17">
        <w:rPr>
          <w:b/>
          <w:lang w:val="sr-Latn-CS"/>
        </w:rPr>
        <w:t xml:space="preserve">sjednice </w:t>
      </w:r>
      <w:r w:rsidR="00A05971" w:rsidRPr="00C97E17">
        <w:rPr>
          <w:b/>
          <w:lang w:val="sr-Latn-CS"/>
        </w:rPr>
        <w:t xml:space="preserve">Skupštine opštine Bar </w:t>
      </w:r>
      <w:r w:rsidRPr="00C97E17">
        <w:rPr>
          <w:b/>
          <w:lang w:val="sr-Latn-CS"/>
        </w:rPr>
        <w:t>održan</w:t>
      </w:r>
      <w:r w:rsidR="00A05971" w:rsidRPr="00C97E17">
        <w:rPr>
          <w:b/>
          <w:lang w:val="sr-Latn-CS"/>
        </w:rPr>
        <w:t>e 29.VI, 11,19,24,31 VII, 10 VIII i 20 IX 2017.godine</w:t>
      </w:r>
    </w:p>
    <w:p w:rsidR="00A05971" w:rsidRPr="00C97E17" w:rsidRDefault="00A05971" w:rsidP="0068632B">
      <w:pPr>
        <w:jc w:val="both"/>
        <w:rPr>
          <w:b/>
          <w:lang w:val="sr-Latn-CS"/>
        </w:rPr>
      </w:pPr>
    </w:p>
    <w:p w:rsidR="000D2988" w:rsidRPr="00C97E17" w:rsidRDefault="000D2988" w:rsidP="0068632B">
      <w:pPr>
        <w:jc w:val="both"/>
        <w:rPr>
          <w:b/>
          <w:lang w:val="sr-Latn-CS"/>
        </w:rPr>
      </w:pPr>
    </w:p>
    <w:p w:rsidR="000D2988" w:rsidRPr="00C97E17" w:rsidRDefault="000D2988" w:rsidP="000D2988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jednoglasno, donijela </w:t>
      </w:r>
    </w:p>
    <w:p w:rsidR="000D2988" w:rsidRPr="00C97E17" w:rsidRDefault="000D2988" w:rsidP="000D2988">
      <w:pPr>
        <w:jc w:val="both"/>
        <w:rPr>
          <w:b/>
          <w:lang w:val="sr-Latn-CS"/>
        </w:rPr>
      </w:pPr>
    </w:p>
    <w:p w:rsidR="000D2988" w:rsidRPr="00C97E17" w:rsidRDefault="000D2988" w:rsidP="000D2988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0D2988" w:rsidRPr="00C97E17" w:rsidRDefault="000D2988" w:rsidP="000D2988">
      <w:pPr>
        <w:jc w:val="both"/>
        <w:rPr>
          <w:b/>
          <w:lang w:val="sr-Latn-CS"/>
        </w:rPr>
      </w:pPr>
    </w:p>
    <w:p w:rsidR="000D2988" w:rsidRPr="00C97E17" w:rsidRDefault="000D2988" w:rsidP="000D2988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Pr="00C97E17">
        <w:rPr>
          <w:b/>
          <w:lang w:val="sr-Latn-CS"/>
        </w:rPr>
        <w:t>Zapisnik sa XXI sjednice Skupštine opštine Bar održane 22,27 XII 2017, 01,8,26 II, 19 IV i 14 V 2018.godine</w:t>
      </w:r>
    </w:p>
    <w:p w:rsidR="000D2988" w:rsidRPr="00C97E17" w:rsidRDefault="000D2988" w:rsidP="000D2988">
      <w:pPr>
        <w:jc w:val="both"/>
        <w:rPr>
          <w:b/>
          <w:lang w:val="sr-Latn-CS"/>
        </w:rPr>
      </w:pPr>
    </w:p>
    <w:p w:rsidR="00A05971" w:rsidRPr="00C97E17" w:rsidRDefault="00A05971" w:rsidP="0068632B">
      <w:pPr>
        <w:jc w:val="both"/>
        <w:rPr>
          <w:b/>
          <w:lang w:val="sr-Latn-CS"/>
        </w:rPr>
      </w:pPr>
    </w:p>
    <w:p w:rsidR="005661CB" w:rsidRPr="00C97E17" w:rsidRDefault="005661CB" w:rsidP="005661CB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jednoglasno, donijela </w:t>
      </w:r>
    </w:p>
    <w:p w:rsidR="005661CB" w:rsidRPr="00C97E17" w:rsidRDefault="005661CB" w:rsidP="005661CB">
      <w:pPr>
        <w:jc w:val="both"/>
        <w:rPr>
          <w:b/>
          <w:lang w:val="sr-Latn-CS"/>
        </w:rPr>
      </w:pPr>
    </w:p>
    <w:p w:rsidR="005661CB" w:rsidRPr="00C97E17" w:rsidRDefault="005661CB" w:rsidP="005661CB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5661CB" w:rsidRPr="00C97E17" w:rsidRDefault="005661CB" w:rsidP="005661CB">
      <w:pPr>
        <w:jc w:val="both"/>
        <w:rPr>
          <w:b/>
          <w:lang w:val="sr-Latn-CS"/>
        </w:rPr>
      </w:pPr>
    </w:p>
    <w:p w:rsidR="005661CB" w:rsidRPr="00C97E17" w:rsidRDefault="005661CB" w:rsidP="005661CB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Pr="00C97E17">
        <w:rPr>
          <w:b/>
          <w:lang w:val="sr-Latn-CS"/>
        </w:rPr>
        <w:t>Zapisnik sa I (prve) konstitutivne  sjednice Skupštine opštine Bar održane 26.06. i 09.07.2018.godine</w:t>
      </w:r>
    </w:p>
    <w:p w:rsidR="00A05971" w:rsidRPr="00C97E17" w:rsidRDefault="00A05971" w:rsidP="0068632B">
      <w:pPr>
        <w:jc w:val="both"/>
        <w:rPr>
          <w:b/>
          <w:lang w:val="sr-Latn-CS"/>
        </w:rPr>
      </w:pPr>
    </w:p>
    <w:p w:rsidR="0068632B" w:rsidRPr="00C97E17" w:rsidRDefault="0068632B" w:rsidP="0068632B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 </w:t>
      </w: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68632B" w:rsidRPr="00C97E17" w:rsidRDefault="0068632B" w:rsidP="0068632B">
      <w:pPr>
        <w:rPr>
          <w:b/>
          <w:iCs/>
          <w:lang w:val="sr-Latn-CS"/>
        </w:rPr>
      </w:pPr>
    </w:p>
    <w:p w:rsidR="00BF1CC8" w:rsidRPr="00C97E17" w:rsidRDefault="0094223C" w:rsidP="00363D48">
      <w:pPr>
        <w:jc w:val="both"/>
        <w:rPr>
          <w:bCs/>
          <w:iCs/>
          <w:lang w:val="sr-Latn-CS"/>
        </w:rPr>
      </w:pPr>
      <w:r w:rsidRPr="00C97E17">
        <w:rPr>
          <w:bCs/>
          <w:iCs/>
          <w:lang w:val="sr-Latn-CS"/>
        </w:rPr>
        <w:t>S ob</w:t>
      </w:r>
      <w:r w:rsidR="0089266E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 xml:space="preserve">irom da nije bilo predloga </w:t>
      </w:r>
      <w:r w:rsidR="00304B8D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>a i</w:t>
      </w:r>
      <w:r w:rsidR="00304B8D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>mjenom i dopunom dnevnog reda</w:t>
      </w:r>
      <w:r w:rsidR="00363D48" w:rsidRPr="00C97E17">
        <w:rPr>
          <w:bCs/>
          <w:iCs/>
          <w:lang w:val="sr-Latn-CS"/>
        </w:rPr>
        <w:t xml:space="preserve">, </w:t>
      </w:r>
      <w:r w:rsidR="00BF1CC8" w:rsidRPr="00C97E17">
        <w:rPr>
          <w:bCs/>
          <w:iCs/>
          <w:lang w:val="sr-Latn-CS"/>
        </w:rPr>
        <w:t>Skupština</w:t>
      </w:r>
      <w:r w:rsidR="00BF27D9" w:rsidRPr="00C97E17">
        <w:rPr>
          <w:bCs/>
          <w:iCs/>
          <w:lang w:val="sr-Latn-CS"/>
        </w:rPr>
        <w:t xml:space="preserve"> je jednoglasno utvrdila </w:t>
      </w:r>
      <w:r w:rsidR="00363D48" w:rsidRPr="00C97E17">
        <w:rPr>
          <w:bCs/>
          <w:iCs/>
          <w:lang w:val="sr-Latn-CS"/>
        </w:rPr>
        <w:t>sledeći</w:t>
      </w:r>
    </w:p>
    <w:p w:rsidR="00BF27D9" w:rsidRPr="00C97E17" w:rsidRDefault="00BF27D9" w:rsidP="00BF1CC8">
      <w:pPr>
        <w:rPr>
          <w:b/>
          <w:bCs/>
          <w:iCs/>
          <w:lang w:val="sr-Latn-CS"/>
        </w:rPr>
      </w:pPr>
    </w:p>
    <w:p w:rsidR="00BF1CC8" w:rsidRPr="00C97E17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BF1CC8" w:rsidRPr="00C97E17" w:rsidRDefault="00BF1CC8" w:rsidP="003A44E8">
      <w:pPr>
        <w:jc w:val="both"/>
        <w:rPr>
          <w:b/>
          <w:bCs/>
          <w:iCs/>
          <w:lang w:val="sr-Latn-CS"/>
        </w:rPr>
      </w:pPr>
    </w:p>
    <w:p w:rsidR="0089266E" w:rsidRPr="00C97E17" w:rsidRDefault="0089266E" w:rsidP="0089266E">
      <w:pPr>
        <w:pStyle w:val="BodyText"/>
        <w:numPr>
          <w:ilvl w:val="0"/>
          <w:numId w:val="9"/>
        </w:numPr>
        <w:rPr>
          <w:sz w:val="24"/>
        </w:rPr>
      </w:pPr>
      <w:r w:rsidRPr="00C97E17">
        <w:rPr>
          <w:sz w:val="24"/>
        </w:rPr>
        <w:t>Predlog Odluke o izboru predsjednika Opštine Bar</w:t>
      </w:r>
    </w:p>
    <w:p w:rsidR="0089266E" w:rsidRPr="00C97E17" w:rsidRDefault="0089266E" w:rsidP="0089266E">
      <w:pPr>
        <w:pStyle w:val="BodyText"/>
        <w:numPr>
          <w:ilvl w:val="0"/>
          <w:numId w:val="9"/>
        </w:numPr>
        <w:rPr>
          <w:sz w:val="24"/>
        </w:rPr>
      </w:pPr>
      <w:r w:rsidRPr="00C97E17">
        <w:rPr>
          <w:sz w:val="24"/>
        </w:rPr>
        <w:t>Predlog Odluke o imenovanju v.d. sekretara Skupštine Opštine Bar</w:t>
      </w:r>
    </w:p>
    <w:p w:rsidR="0089266E" w:rsidRPr="00C97E17" w:rsidRDefault="0089266E" w:rsidP="0089266E">
      <w:pPr>
        <w:pStyle w:val="BodyText"/>
        <w:numPr>
          <w:ilvl w:val="0"/>
          <w:numId w:val="9"/>
        </w:numPr>
        <w:rPr>
          <w:sz w:val="24"/>
        </w:rPr>
      </w:pPr>
      <w:r w:rsidRPr="00C97E17">
        <w:rPr>
          <w:sz w:val="24"/>
        </w:rPr>
        <w:t>Predlog Odluke o imenovanju Odbora za izbor i imenovanja</w:t>
      </w:r>
    </w:p>
    <w:p w:rsidR="0089266E" w:rsidRPr="00C97E17" w:rsidRDefault="0089266E" w:rsidP="0089266E">
      <w:pPr>
        <w:pStyle w:val="BodyText"/>
        <w:numPr>
          <w:ilvl w:val="0"/>
          <w:numId w:val="9"/>
        </w:numPr>
        <w:rPr>
          <w:sz w:val="24"/>
        </w:rPr>
      </w:pPr>
      <w:r w:rsidRPr="00C97E17">
        <w:rPr>
          <w:sz w:val="24"/>
        </w:rPr>
        <w:t>Predlog Odluke o imenovanju Odbora za Statut i propise</w:t>
      </w:r>
    </w:p>
    <w:p w:rsidR="0089266E" w:rsidRPr="00C97E17" w:rsidRDefault="0089266E" w:rsidP="0089266E">
      <w:pPr>
        <w:numPr>
          <w:ilvl w:val="0"/>
          <w:numId w:val="9"/>
        </w:numPr>
        <w:jc w:val="both"/>
        <w:rPr>
          <w:b/>
          <w:lang w:val="sr-Latn-CS"/>
        </w:rPr>
      </w:pPr>
      <w:r w:rsidRPr="00C97E17">
        <w:rPr>
          <w:b/>
        </w:rPr>
        <w:t xml:space="preserve">Predlog Odluke o imenovanju </w:t>
      </w:r>
      <w:r w:rsidRPr="00C97E17">
        <w:rPr>
          <w:b/>
          <w:lang w:val="sr-Latn-CS"/>
        </w:rPr>
        <w:t>Odbora za finansije i privredu</w:t>
      </w:r>
    </w:p>
    <w:p w:rsidR="0089266E" w:rsidRPr="00C97E17" w:rsidRDefault="0089266E" w:rsidP="0089266E">
      <w:pPr>
        <w:pStyle w:val="BodyText"/>
        <w:numPr>
          <w:ilvl w:val="0"/>
          <w:numId w:val="9"/>
        </w:numPr>
        <w:rPr>
          <w:sz w:val="24"/>
        </w:rPr>
      </w:pPr>
      <w:r w:rsidRPr="00C97E17">
        <w:rPr>
          <w:sz w:val="24"/>
        </w:rPr>
        <w:t xml:space="preserve">Predlog Odluke o imenovanju Odbora za planiranje i uređenje prostora i komunalno  stambenu djelatnost </w:t>
      </w:r>
    </w:p>
    <w:p w:rsidR="0089266E" w:rsidRPr="00C97E17" w:rsidRDefault="0089266E" w:rsidP="0089266E">
      <w:pPr>
        <w:numPr>
          <w:ilvl w:val="0"/>
          <w:numId w:val="9"/>
        </w:numPr>
        <w:jc w:val="both"/>
        <w:rPr>
          <w:b/>
          <w:lang w:val="sr-Latn-CS"/>
        </w:rPr>
      </w:pPr>
      <w:r w:rsidRPr="00C97E17">
        <w:rPr>
          <w:b/>
        </w:rPr>
        <w:t xml:space="preserve">Predlog Odluke o imenovanju </w:t>
      </w:r>
      <w:r w:rsidRPr="00C97E17">
        <w:rPr>
          <w:b/>
          <w:lang w:val="sr-Latn-CS"/>
        </w:rPr>
        <w:t>Odbora za društvene djelatnosti</w:t>
      </w:r>
    </w:p>
    <w:p w:rsidR="0089266E" w:rsidRPr="00C97E17" w:rsidRDefault="0089266E" w:rsidP="0089266E">
      <w:pPr>
        <w:numPr>
          <w:ilvl w:val="0"/>
          <w:numId w:val="9"/>
        </w:numPr>
        <w:jc w:val="both"/>
        <w:rPr>
          <w:b/>
          <w:lang w:val="sr-Latn-CS"/>
        </w:rPr>
      </w:pPr>
      <w:r w:rsidRPr="00C97E17">
        <w:rPr>
          <w:b/>
        </w:rPr>
        <w:t xml:space="preserve">Predlog Odluke o imenovanju </w:t>
      </w:r>
      <w:r w:rsidRPr="00C97E17">
        <w:rPr>
          <w:b/>
          <w:lang w:val="sr-Latn-CS"/>
        </w:rPr>
        <w:t>Odbora za međuopštinsku i međunarodnu saradnju</w:t>
      </w:r>
    </w:p>
    <w:p w:rsidR="0089266E" w:rsidRPr="00C97E17" w:rsidRDefault="0089266E" w:rsidP="0089266E">
      <w:pPr>
        <w:numPr>
          <w:ilvl w:val="0"/>
          <w:numId w:val="9"/>
        </w:numPr>
        <w:jc w:val="both"/>
        <w:rPr>
          <w:b/>
          <w:lang w:val="sr-Latn-CS"/>
        </w:rPr>
      </w:pPr>
      <w:r w:rsidRPr="00C97E17">
        <w:rPr>
          <w:b/>
          <w:lang w:val="sr-Latn-CS"/>
        </w:rPr>
        <w:t>Predlog Odluke o izradi Statuta Opštine Bar i Poslovnika o radu Skupštine opštine Bar</w:t>
      </w:r>
    </w:p>
    <w:p w:rsidR="006711F1" w:rsidRPr="00C97E17" w:rsidRDefault="006711F1" w:rsidP="003A44E8">
      <w:pPr>
        <w:jc w:val="both"/>
        <w:rPr>
          <w:bCs/>
          <w:iCs/>
          <w:lang w:val="sr-Latn-CS"/>
        </w:rPr>
      </w:pPr>
    </w:p>
    <w:p w:rsidR="00D43B36" w:rsidRPr="00C97E17" w:rsidRDefault="00D43B36" w:rsidP="003A44E8">
      <w:pPr>
        <w:jc w:val="both"/>
        <w:rPr>
          <w:bCs/>
          <w:iCs/>
          <w:lang w:val="sr-Latn-CS"/>
        </w:rPr>
      </w:pPr>
    </w:p>
    <w:p w:rsidR="00D43B36" w:rsidRPr="00C97E17" w:rsidRDefault="00D43B36" w:rsidP="003A44E8">
      <w:pPr>
        <w:jc w:val="both"/>
        <w:rPr>
          <w:bCs/>
          <w:iCs/>
          <w:lang w:val="sr-Latn-CS"/>
        </w:rPr>
      </w:pPr>
    </w:p>
    <w:p w:rsidR="00D43B36" w:rsidRPr="00C97E17" w:rsidRDefault="00D43B36" w:rsidP="003A44E8">
      <w:pPr>
        <w:jc w:val="both"/>
        <w:rPr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Default="00C110DF" w:rsidP="00A63B18">
      <w:pPr>
        <w:rPr>
          <w:b/>
          <w:u w:val="single"/>
        </w:rPr>
      </w:pPr>
      <w:r w:rsidRPr="00C110DF">
        <w:rPr>
          <w:b/>
          <w:u w:val="single"/>
        </w:rPr>
        <w:t>1. TAČKA</w:t>
      </w:r>
    </w:p>
    <w:p w:rsidR="00A33128" w:rsidRPr="00E60CBF" w:rsidRDefault="00A33128" w:rsidP="00A33128">
      <w:pPr>
        <w:pStyle w:val="BodyText"/>
        <w:rPr>
          <w:sz w:val="24"/>
          <w:u w:val="single"/>
        </w:rPr>
      </w:pPr>
      <w:r w:rsidRPr="00E60CBF">
        <w:rPr>
          <w:sz w:val="24"/>
          <w:u w:val="single"/>
        </w:rPr>
        <w:t>Predlog Odluke o izboru predsjednika Opštine Bar</w:t>
      </w:r>
    </w:p>
    <w:p w:rsidR="001D5F48" w:rsidRPr="00E60CBF" w:rsidRDefault="001D5F48" w:rsidP="001D5F48">
      <w:pPr>
        <w:rPr>
          <w:b/>
          <w:u w:val="single"/>
        </w:rPr>
      </w:pPr>
    </w:p>
    <w:p w:rsidR="001D5F48" w:rsidRDefault="001D5F48" w:rsidP="001D5F48">
      <w:pPr>
        <w:jc w:val="both"/>
      </w:pPr>
      <w:r w:rsidRPr="00E60CBF">
        <w:rPr>
          <w:b/>
        </w:rPr>
        <w:t>Pr</w:t>
      </w:r>
      <w:r w:rsidR="00E60CBF">
        <w:rPr>
          <w:b/>
        </w:rPr>
        <w:t>edsjednik Skupštine opštine Bar</w:t>
      </w:r>
      <w:r w:rsidRPr="00E60CBF">
        <w:rPr>
          <w:b/>
        </w:rPr>
        <w:t xml:space="preserve"> </w:t>
      </w:r>
      <w:r w:rsidR="00E60CBF" w:rsidRPr="00E60CBF">
        <w:rPr>
          <w:b/>
        </w:rPr>
        <w:t xml:space="preserve">Mićo Orlandić </w:t>
      </w:r>
      <w:r w:rsidR="00E60CBF" w:rsidRPr="00E60CBF">
        <w:t>je obavijestio Skupštinu da je</w:t>
      </w:r>
      <w:r w:rsidR="00E60CBF" w:rsidRPr="00E60CBF">
        <w:rPr>
          <w:b/>
        </w:rPr>
        <w:t xml:space="preserve"> </w:t>
      </w:r>
      <w:r w:rsidR="00A57058" w:rsidRPr="00A57058">
        <w:t xml:space="preserve">dosadašnji </w:t>
      </w:r>
      <w:r w:rsidR="00E60CBF" w:rsidRPr="00E60CBF">
        <w:rPr>
          <w:b/>
        </w:rPr>
        <w:t xml:space="preserve">Predsjednik Opštine Bar dr Zoran Srzentić, </w:t>
      </w:r>
      <w:r w:rsidR="00E60CBF" w:rsidRPr="00E60CBF">
        <w:t xml:space="preserve">saglasno važećim propisima, podnio ostavku na tu funkciju </w:t>
      </w:r>
      <w:r w:rsidR="00E60CBF">
        <w:t>i</w:t>
      </w:r>
      <w:r w:rsidR="00E60CBF" w:rsidRPr="00E60CBF">
        <w:t xml:space="preserve"> ostavka je podijeljen po klupama odbornicima. </w:t>
      </w:r>
    </w:p>
    <w:p w:rsidR="00EF3CBE" w:rsidRDefault="009D733B" w:rsidP="001D5F48">
      <w:pPr>
        <w:jc w:val="both"/>
      </w:pPr>
      <w:r>
        <w:t>P</w:t>
      </w:r>
      <w:r w:rsidR="00EF3CBE">
        <w:t xml:space="preserve">odsjetio </w:t>
      </w:r>
      <w:r>
        <w:t xml:space="preserve">je </w:t>
      </w:r>
      <w:r w:rsidR="00EF3CBE">
        <w:t xml:space="preserve">na odredbe važećih propisa po kojima se o ostavci ne glasa već je samo </w:t>
      </w:r>
      <w:r>
        <w:t xml:space="preserve">skupština </w:t>
      </w:r>
      <w:r w:rsidR="00EF3CBE">
        <w:t>konstatuje</w:t>
      </w:r>
      <w:r>
        <w:t>.</w:t>
      </w:r>
    </w:p>
    <w:p w:rsidR="009D733B" w:rsidRDefault="009D733B" w:rsidP="001D5F48">
      <w:pPr>
        <w:jc w:val="both"/>
      </w:pPr>
    </w:p>
    <w:p w:rsidR="00927409" w:rsidRPr="00927409" w:rsidRDefault="009D733B" w:rsidP="00927409">
      <w:pPr>
        <w:jc w:val="both"/>
        <w:rPr>
          <w:b/>
          <w:lang w:val="sr-Latn-CS"/>
        </w:rPr>
      </w:pPr>
      <w:r w:rsidRPr="00927409">
        <w:rPr>
          <w:b/>
        </w:rPr>
        <w:t xml:space="preserve">Predsjednik Skupštine </w:t>
      </w:r>
      <w:r w:rsidR="00FA0C39" w:rsidRPr="00927409">
        <w:rPr>
          <w:b/>
        </w:rPr>
        <w:t xml:space="preserve">opštine </w:t>
      </w:r>
      <w:r w:rsidRPr="00927409">
        <w:rPr>
          <w:b/>
        </w:rPr>
        <w:t>Bar Mićo Orlandić,</w:t>
      </w:r>
      <w:r w:rsidR="00FA0C39" w:rsidRPr="00927409">
        <w:rPr>
          <w:b/>
        </w:rPr>
        <w:t xml:space="preserve"> </w:t>
      </w:r>
      <w:r w:rsidR="007C40E5" w:rsidRPr="00927409">
        <w:t xml:space="preserve">ukazao je </w:t>
      </w:r>
      <w:r w:rsidR="001F5D37">
        <w:t xml:space="preserve">na </w:t>
      </w:r>
      <w:r w:rsidR="007C40E5" w:rsidRPr="00927409">
        <w:t xml:space="preserve">odredbe Zakona o lokalnoj samoupravi koje definišu izbor predsjednika opštine. </w:t>
      </w:r>
      <w:r w:rsidR="003C776F" w:rsidRPr="00927409">
        <w:t>Napomenuo je, da je, s</w:t>
      </w:r>
      <w:r w:rsidR="007C40E5" w:rsidRPr="00927409">
        <w:t>hodno</w:t>
      </w:r>
      <w:r w:rsidR="003C776F" w:rsidRPr="00927409">
        <w:t xml:space="preserve">  zakonskim propisima,</w:t>
      </w:r>
      <w:r w:rsidR="007C40E5" w:rsidRPr="00927409">
        <w:t xml:space="preserve"> </w:t>
      </w:r>
      <w:r w:rsidR="00F15C63" w:rsidRPr="00927409">
        <w:t xml:space="preserve">dostavljen </w:t>
      </w:r>
      <w:r w:rsidR="00B623F7">
        <w:t xml:space="preserve">jedan </w:t>
      </w:r>
      <w:r w:rsidR="00F15C63" w:rsidRPr="00927409">
        <w:t>predlog za izbor predsjednika Opštine Bar, koji je podijeljen po klupama.</w:t>
      </w:r>
      <w:r w:rsidR="00927409" w:rsidRPr="00927409">
        <w:t xml:space="preserve"> Uz predlog je dostavljena kratka biografija kandidata, obrazloženje </w:t>
      </w:r>
      <w:r w:rsidR="00FD5EAF">
        <w:t>k</w:t>
      </w:r>
      <w:r w:rsidR="00927409" w:rsidRPr="00927409">
        <w:t xml:space="preserve">andidature kao </w:t>
      </w:r>
      <w:r w:rsidR="00FD5EAF">
        <w:t>i</w:t>
      </w:r>
      <w:r w:rsidR="00927409" w:rsidRPr="00927409">
        <w:t xml:space="preserve"> pisani pristanak kandidata za kandidaturu.</w:t>
      </w:r>
    </w:p>
    <w:p w:rsidR="00A63B18" w:rsidRPr="00927409" w:rsidRDefault="00A63B18" w:rsidP="0064118B">
      <w:pPr>
        <w:jc w:val="both"/>
        <w:rPr>
          <w:u w:val="single"/>
        </w:rPr>
      </w:pPr>
    </w:p>
    <w:p w:rsidR="0064118B" w:rsidRDefault="00F15C63" w:rsidP="0064118B">
      <w:pPr>
        <w:jc w:val="both"/>
        <w:rPr>
          <w:b/>
        </w:rPr>
      </w:pPr>
      <w:r>
        <w:t xml:space="preserve">Uvodno obrazloženje u svojstvu predstavnika predlagača dala je odbornica </w:t>
      </w:r>
      <w:r w:rsidRPr="00F15C63">
        <w:rPr>
          <w:b/>
        </w:rPr>
        <w:t>Branka Nikezić.</w:t>
      </w:r>
    </w:p>
    <w:p w:rsidR="0064118B" w:rsidRDefault="0064118B" w:rsidP="0064118B">
      <w:pPr>
        <w:jc w:val="both"/>
        <w:rPr>
          <w:b/>
        </w:rPr>
      </w:pPr>
    </w:p>
    <w:p w:rsidR="0064118B" w:rsidRPr="00282358" w:rsidRDefault="0064118B" w:rsidP="0064118B">
      <w:pPr>
        <w:jc w:val="both"/>
        <w:rPr>
          <w:b/>
        </w:rPr>
      </w:pPr>
      <w:r w:rsidRPr="00746B77">
        <w:t>U raspravi su učestvovali odbornica/ci</w:t>
      </w:r>
      <w:r>
        <w:rPr>
          <w:b/>
        </w:rPr>
        <w:t xml:space="preserve">: </w:t>
      </w:r>
      <w:r w:rsidR="001E6D3C">
        <w:rPr>
          <w:b/>
        </w:rPr>
        <w:t>mr Dejan Đurović</w:t>
      </w:r>
      <w:r w:rsidR="00D962F9">
        <w:rPr>
          <w:b/>
        </w:rPr>
        <w:t xml:space="preserve">, </w:t>
      </w:r>
      <w:r w:rsidR="001E6D3C">
        <w:rPr>
          <w:b/>
        </w:rPr>
        <w:t xml:space="preserve"> </w:t>
      </w:r>
      <w:r w:rsidR="00A1206D">
        <w:rPr>
          <w:b/>
        </w:rPr>
        <w:t xml:space="preserve">Momčilo Leković, </w:t>
      </w:r>
      <w:r w:rsidR="00CA230C">
        <w:rPr>
          <w:b/>
        </w:rPr>
        <w:t xml:space="preserve">Božidar Čarmak, </w:t>
      </w:r>
      <w:r w:rsidR="00FF231B">
        <w:rPr>
          <w:b/>
        </w:rPr>
        <w:t xml:space="preserve">Vasilije Lalošević, </w:t>
      </w:r>
      <w:r w:rsidR="00170FFF">
        <w:rPr>
          <w:b/>
        </w:rPr>
        <w:t>Dragan Vojvodić</w:t>
      </w:r>
      <w:r w:rsidR="00E478B7">
        <w:rPr>
          <w:b/>
        </w:rPr>
        <w:t xml:space="preserve">, </w:t>
      </w:r>
      <w:r w:rsidR="009C1EEC">
        <w:rPr>
          <w:b/>
        </w:rPr>
        <w:t>Radomir Novaković</w:t>
      </w:r>
      <w:r w:rsidR="00E478B7">
        <w:rPr>
          <w:b/>
        </w:rPr>
        <w:t xml:space="preserve"> i Branka Nikezić.</w:t>
      </w:r>
    </w:p>
    <w:p w:rsidR="0064118B" w:rsidRDefault="0064118B" w:rsidP="0063027A">
      <w:pPr>
        <w:rPr>
          <w:b/>
        </w:rPr>
      </w:pPr>
    </w:p>
    <w:p w:rsidR="00452E11" w:rsidRDefault="00452E11" w:rsidP="00237ECF">
      <w:pPr>
        <w:jc w:val="both"/>
      </w:pPr>
      <w:r>
        <w:rPr>
          <w:b/>
        </w:rPr>
        <w:t>Nakon rasprave,</w:t>
      </w:r>
      <w:r w:rsidR="00FD0ED9">
        <w:rPr>
          <w:b/>
        </w:rPr>
        <w:t xml:space="preserve"> Skupština je većinom glasova 29"za", nije bilo</w:t>
      </w:r>
      <w:r>
        <w:rPr>
          <w:b/>
        </w:rPr>
        <w:t xml:space="preserve">"protiv" i </w:t>
      </w:r>
      <w:r w:rsidR="00FD0ED9">
        <w:rPr>
          <w:b/>
        </w:rPr>
        <w:t>nije bilo "uzdržanih</w:t>
      </w:r>
      <w:r w:rsidR="00C86AED">
        <w:rPr>
          <w:b/>
        </w:rPr>
        <w:t>"</w:t>
      </w:r>
      <w:r>
        <w:rPr>
          <w:b/>
        </w:rPr>
        <w:t xml:space="preserve">, donijela </w:t>
      </w:r>
    </w:p>
    <w:p w:rsidR="00452E11" w:rsidRDefault="00452E11" w:rsidP="00452E11">
      <w:pPr>
        <w:jc w:val="center"/>
        <w:rPr>
          <w:b/>
          <w:sz w:val="28"/>
          <w:szCs w:val="28"/>
          <w:lang w:val="sr-Latn-CS"/>
        </w:rPr>
      </w:pPr>
    </w:p>
    <w:p w:rsidR="00452E11" w:rsidRPr="00C46393" w:rsidRDefault="00452E11" w:rsidP="00452E11">
      <w:pPr>
        <w:jc w:val="center"/>
        <w:rPr>
          <w:b/>
          <w:lang w:val="sr-Latn-CS"/>
        </w:rPr>
      </w:pPr>
      <w:r w:rsidRPr="00C46393">
        <w:rPr>
          <w:b/>
          <w:lang w:val="sr-Latn-CS"/>
        </w:rPr>
        <w:t>Z A K LJ U Č A K</w:t>
      </w:r>
    </w:p>
    <w:p w:rsidR="00452E11" w:rsidRPr="00C46393" w:rsidRDefault="00452E11" w:rsidP="00452E11">
      <w:pPr>
        <w:rPr>
          <w:b/>
          <w:lang w:val="sr-Latn-CS"/>
        </w:rPr>
      </w:pPr>
    </w:p>
    <w:p w:rsidR="00452E11" w:rsidRDefault="00452E11" w:rsidP="000B05C7">
      <w:pPr>
        <w:rPr>
          <w:b/>
        </w:rPr>
      </w:pPr>
      <w:r w:rsidRPr="00452E11">
        <w:rPr>
          <w:b/>
          <w:lang w:val="sr-Latn-CS"/>
        </w:rPr>
        <w:t>Usvaja se</w:t>
      </w:r>
      <w:r w:rsidRPr="00452E11">
        <w:rPr>
          <w:b/>
          <w:sz w:val="22"/>
          <w:szCs w:val="22"/>
        </w:rPr>
        <w:t xml:space="preserve"> </w:t>
      </w:r>
      <w:r w:rsidR="002A2FA8">
        <w:rPr>
          <w:b/>
        </w:rPr>
        <w:t xml:space="preserve">Odluka o izboru Dušana Raičevića za </w:t>
      </w:r>
      <w:r w:rsidR="00960340">
        <w:rPr>
          <w:b/>
        </w:rPr>
        <w:t>predsjednika Opštine Bar</w:t>
      </w:r>
    </w:p>
    <w:p w:rsidR="00FB02A8" w:rsidRDefault="00FB02A8" w:rsidP="00FB02A8">
      <w:pPr>
        <w:ind w:firstLine="720"/>
        <w:rPr>
          <w:b/>
        </w:rPr>
      </w:pPr>
    </w:p>
    <w:p w:rsidR="00FB02A8" w:rsidRPr="00823B2C" w:rsidRDefault="00FB02A8" w:rsidP="00FB02A8">
      <w:r w:rsidRPr="00FB02A8">
        <w:t>Nakon što je dao svečanu izjavu</w:t>
      </w:r>
      <w:r>
        <w:rPr>
          <w:b/>
        </w:rPr>
        <w:t xml:space="preserve">, </w:t>
      </w:r>
      <w:r w:rsidR="00823B2C" w:rsidRPr="00823B2C">
        <w:t>novoizabrani predsjednik opštine Bar, Dušan Raičević, obratio se skupštini.</w:t>
      </w:r>
      <w:r w:rsidRPr="00823B2C">
        <w:t xml:space="preserve"> </w:t>
      </w:r>
    </w:p>
    <w:p w:rsidR="00FB02A8" w:rsidRDefault="00FB02A8" w:rsidP="00823B2C">
      <w:pPr>
        <w:jc w:val="both"/>
      </w:pPr>
    </w:p>
    <w:p w:rsidR="00823B2C" w:rsidRPr="00207228" w:rsidRDefault="00823B2C" w:rsidP="00823B2C">
      <w:pPr>
        <w:jc w:val="both"/>
        <w:rPr>
          <w:b/>
          <w:u w:val="single"/>
        </w:rPr>
      </w:pPr>
      <w:r w:rsidRPr="00207228">
        <w:rPr>
          <w:b/>
          <w:u w:val="single"/>
        </w:rPr>
        <w:t>2.TAČKA</w:t>
      </w:r>
    </w:p>
    <w:p w:rsidR="00207228" w:rsidRPr="00207228" w:rsidRDefault="00207228" w:rsidP="00207228">
      <w:pPr>
        <w:pStyle w:val="BodyText"/>
        <w:rPr>
          <w:sz w:val="24"/>
          <w:u w:val="single"/>
        </w:rPr>
      </w:pPr>
      <w:r w:rsidRPr="00207228">
        <w:rPr>
          <w:sz w:val="24"/>
          <w:u w:val="single"/>
        </w:rPr>
        <w:t>Predlog Odluke o imenovanju v.d. sekretara Skupštine Opštine Bar</w:t>
      </w:r>
    </w:p>
    <w:p w:rsidR="00FB02A8" w:rsidRPr="00C86AED" w:rsidRDefault="00FB02A8" w:rsidP="00452E11">
      <w:pPr>
        <w:ind w:firstLine="720"/>
        <w:jc w:val="both"/>
        <w:rPr>
          <w:b/>
          <w:lang w:val="sr-Latn-CS"/>
        </w:rPr>
      </w:pPr>
    </w:p>
    <w:p w:rsidR="00F56395" w:rsidRDefault="002E29F6" w:rsidP="00F56395">
      <w:pPr>
        <w:jc w:val="both"/>
        <w:rPr>
          <w:lang w:val="sr-Latn-CS"/>
        </w:rPr>
      </w:pPr>
      <w:r w:rsidRPr="0038654A">
        <w:rPr>
          <w:b/>
          <w:lang w:val="sr-Latn-CS"/>
        </w:rPr>
        <w:t xml:space="preserve">Predsjednik </w:t>
      </w:r>
      <w:r w:rsidR="00E148B8" w:rsidRPr="0038654A">
        <w:rPr>
          <w:b/>
          <w:lang w:val="sr-Latn-CS"/>
        </w:rPr>
        <w:t xml:space="preserve">Skupštine opštine Bar Mićo Orlandić, </w:t>
      </w:r>
      <w:r w:rsidR="0038654A" w:rsidRPr="0038654A">
        <w:rPr>
          <w:lang w:val="sr-Latn-CS"/>
        </w:rPr>
        <w:t>u ime predlagača dao je uvodnu riječ.</w:t>
      </w:r>
    </w:p>
    <w:p w:rsidR="0038654A" w:rsidRPr="0038654A" w:rsidRDefault="0038654A" w:rsidP="00F56395">
      <w:pPr>
        <w:jc w:val="both"/>
        <w:rPr>
          <w:lang w:val="sr-Latn-CS"/>
        </w:rPr>
      </w:pPr>
      <w:r w:rsidRPr="0038654A">
        <w:rPr>
          <w:lang w:val="sr-Latn-CS"/>
        </w:rPr>
        <w:t>Ukazao je na odredbe novog Zakona o lokalnoj samoupravi kojim je propisano da se sekretar skupštine bira na osnovu javnog konkursa koji raspisuje nadležni organ za izbor i imenovanja, na period od 5 godina.</w:t>
      </w:r>
    </w:p>
    <w:p w:rsidR="0038654A" w:rsidRPr="002F78DF" w:rsidRDefault="000A2BB0" w:rsidP="00F56395">
      <w:pPr>
        <w:jc w:val="both"/>
        <w:rPr>
          <w:lang w:val="sr-Latn-CS"/>
        </w:rPr>
      </w:pPr>
      <w:r w:rsidRPr="002F78DF">
        <w:rPr>
          <w:lang w:val="sr-Latn-CS"/>
        </w:rPr>
        <w:t>Predložio je, s obzirom na činjenicu da je potrebno da se ispune određeni prethodni uslovi za postupak izbora i imenovanja sekretara skupštine s jedne strane  ali i potrebe održavanja kontinuiteta i nesmetanog procesa rada skupštine opštine Bar</w:t>
      </w:r>
      <w:r w:rsidR="00FD30F0">
        <w:rPr>
          <w:lang w:val="sr-Latn-CS"/>
        </w:rPr>
        <w:t xml:space="preserve"> </w:t>
      </w:r>
      <w:r w:rsidRPr="002F78DF">
        <w:rPr>
          <w:lang w:val="sr-Latn-CS"/>
        </w:rPr>
        <w:t>za poslove koji su u nadležnosti sekretara skupštine,</w:t>
      </w:r>
      <w:r w:rsidR="00C0142E">
        <w:rPr>
          <w:lang w:val="sr-Latn-CS"/>
        </w:rPr>
        <w:t xml:space="preserve"> </w:t>
      </w:r>
      <w:r w:rsidRPr="002F78DF">
        <w:rPr>
          <w:lang w:val="sr-Latn-CS"/>
        </w:rPr>
        <w:t>a  na osnovu člana 124 novog Zakona o lokalnoj samoupravi koji predviđa institut vršioca dužnosti za sekretara i lica visoko rukovodnog kadra, imenovanje vršioca dužnosti.</w:t>
      </w:r>
    </w:p>
    <w:p w:rsidR="0038654A" w:rsidRPr="002F78DF" w:rsidRDefault="0038654A" w:rsidP="00F56395">
      <w:pPr>
        <w:jc w:val="both"/>
        <w:rPr>
          <w:lang w:val="sr-Latn-CS"/>
        </w:rPr>
      </w:pPr>
    </w:p>
    <w:p w:rsidR="00F56395" w:rsidRPr="002F78DF" w:rsidRDefault="00F56395" w:rsidP="00F56395">
      <w:pPr>
        <w:jc w:val="both"/>
      </w:pPr>
      <w:r w:rsidRPr="002F78DF">
        <w:t>Imajući u vidu dosadašnji rad i angažovanje, kao i činjenicu da ispunjava sve zakonom prop</w:t>
      </w:r>
      <w:r w:rsidR="000A2BB0" w:rsidRPr="002F78DF">
        <w:t>isane uslove, predlažio je dosadašnju Sekretarku</w:t>
      </w:r>
      <w:r w:rsidRPr="002F78DF">
        <w:t xml:space="preserve"> skupštine opštine Bar mr Aleksandru Grabež za vršioca dužnosti sekretara skupštine opštine Bar do imenovanja Sekretara skupštine opštine Bar, a najduže do 6 mjeseci.</w:t>
      </w:r>
    </w:p>
    <w:p w:rsidR="00F56395" w:rsidRDefault="00F56395" w:rsidP="0063027A">
      <w:pPr>
        <w:rPr>
          <w:b/>
        </w:rPr>
      </w:pPr>
    </w:p>
    <w:p w:rsidR="00867F8B" w:rsidRPr="00C548E1" w:rsidRDefault="00867F8B" w:rsidP="00867F8B">
      <w:pPr>
        <w:pStyle w:val="BodyText"/>
        <w:rPr>
          <w:b w:val="0"/>
          <w:sz w:val="24"/>
        </w:rPr>
      </w:pPr>
      <w:r w:rsidRPr="00C548E1">
        <w:rPr>
          <w:sz w:val="24"/>
        </w:rPr>
        <w:t>Predsjednik Skupštin</w:t>
      </w:r>
      <w:r w:rsidR="00C0142E" w:rsidRPr="00C548E1">
        <w:rPr>
          <w:sz w:val="24"/>
        </w:rPr>
        <w:t>e opštine Bar Mićo Orlandić</w:t>
      </w:r>
      <w:r w:rsidRPr="00C548E1">
        <w:rPr>
          <w:sz w:val="24"/>
        </w:rPr>
        <w:t xml:space="preserve"> </w:t>
      </w:r>
      <w:r w:rsidRPr="00C548E1">
        <w:rPr>
          <w:b w:val="0"/>
          <w:sz w:val="24"/>
        </w:rPr>
        <w:t xml:space="preserve">ukazao je na </w:t>
      </w:r>
      <w:r w:rsidR="008A2A17" w:rsidRPr="00C548E1">
        <w:rPr>
          <w:b w:val="0"/>
          <w:sz w:val="24"/>
        </w:rPr>
        <w:t>zakonske propise</w:t>
      </w:r>
      <w:r w:rsidRPr="00C548E1">
        <w:rPr>
          <w:b w:val="0"/>
          <w:sz w:val="24"/>
        </w:rPr>
        <w:t>, kojim je propisano da sekretara skupštine imenuje Skupština na predlog predsjednika Skupštine, javnim glasanjem.</w:t>
      </w:r>
    </w:p>
    <w:p w:rsidR="00867F8B" w:rsidRPr="00C548E1" w:rsidRDefault="00867F8B" w:rsidP="00867F8B">
      <w:pPr>
        <w:pStyle w:val="BodyText"/>
        <w:rPr>
          <w:b w:val="0"/>
          <w:sz w:val="24"/>
        </w:rPr>
      </w:pPr>
    </w:p>
    <w:p w:rsidR="00867F8B" w:rsidRPr="00C548E1" w:rsidRDefault="00F36112" w:rsidP="00E65C7B">
      <w:pPr>
        <w:jc w:val="both"/>
      </w:pPr>
      <w:r w:rsidRPr="00C548E1">
        <w:rPr>
          <w:b/>
        </w:rPr>
        <w:t>Skupština je</w:t>
      </w:r>
      <w:r w:rsidR="00E65C7B">
        <w:rPr>
          <w:b/>
        </w:rPr>
        <w:t xml:space="preserve">, bez rasprave, </w:t>
      </w:r>
      <w:r w:rsidRPr="00C548E1">
        <w:rPr>
          <w:b/>
        </w:rPr>
        <w:t xml:space="preserve"> većinom glasova 29"za",  nije bilo"protiv", nije bilo </w:t>
      </w:r>
      <w:r w:rsidR="00867F8B" w:rsidRPr="00C548E1">
        <w:rPr>
          <w:b/>
        </w:rPr>
        <w:t xml:space="preserve">"uzdržanih", donijela </w:t>
      </w:r>
    </w:p>
    <w:p w:rsidR="00867F8B" w:rsidRPr="00C548E1" w:rsidRDefault="00867F8B" w:rsidP="00E65C7B">
      <w:pPr>
        <w:jc w:val="both"/>
        <w:rPr>
          <w:b/>
          <w:sz w:val="28"/>
          <w:szCs w:val="28"/>
          <w:lang w:val="sr-Latn-CS"/>
        </w:rPr>
      </w:pPr>
    </w:p>
    <w:p w:rsidR="00867F8B" w:rsidRPr="00C548E1" w:rsidRDefault="00867F8B" w:rsidP="00867F8B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867F8B" w:rsidRPr="00C548E1" w:rsidRDefault="00867F8B" w:rsidP="00867F8B">
      <w:pPr>
        <w:jc w:val="center"/>
        <w:rPr>
          <w:b/>
          <w:lang w:val="sr-Latn-CS"/>
        </w:rPr>
      </w:pPr>
    </w:p>
    <w:p w:rsidR="00867F8B" w:rsidRPr="00C548E1" w:rsidRDefault="00EE56FC" w:rsidP="00867F8B">
      <w:pPr>
        <w:rPr>
          <w:b/>
        </w:rPr>
      </w:pPr>
      <w:r>
        <w:rPr>
          <w:b/>
        </w:rPr>
        <w:t>Usvaja se</w:t>
      </w:r>
      <w:r w:rsidR="00867F8B" w:rsidRPr="00C548E1">
        <w:rPr>
          <w:b/>
        </w:rPr>
        <w:t xml:space="preserve"> Odluka o imenovanju </w:t>
      </w:r>
      <w:r w:rsidR="00FC4475" w:rsidRPr="00C548E1">
        <w:rPr>
          <w:b/>
        </w:rPr>
        <w:t xml:space="preserve">v.d. </w:t>
      </w:r>
      <w:r w:rsidR="00867F8B" w:rsidRPr="00C548E1">
        <w:rPr>
          <w:b/>
        </w:rPr>
        <w:t>sekretarke Skupštine opštine Bar</w:t>
      </w:r>
    </w:p>
    <w:p w:rsidR="00867F8B" w:rsidRPr="00C548E1" w:rsidRDefault="00867F8B" w:rsidP="00867F8B">
      <w:pPr>
        <w:pStyle w:val="BodyText"/>
        <w:rPr>
          <w:sz w:val="24"/>
        </w:rPr>
      </w:pPr>
    </w:p>
    <w:p w:rsidR="000665CF" w:rsidRPr="00946DE8" w:rsidRDefault="00946DE8" w:rsidP="0063027A">
      <w:pPr>
        <w:rPr>
          <w:b/>
          <w:u w:val="single"/>
        </w:rPr>
      </w:pPr>
      <w:r w:rsidRPr="00946DE8">
        <w:rPr>
          <w:b/>
          <w:bCs/>
          <w:u w:val="single"/>
          <w:lang w:val="sr-Latn-CS"/>
        </w:rPr>
        <w:t>3.TAČKA</w:t>
      </w:r>
    </w:p>
    <w:p w:rsidR="00946DE8" w:rsidRPr="00946DE8" w:rsidRDefault="00946DE8" w:rsidP="00946DE8">
      <w:pPr>
        <w:pStyle w:val="BodyText"/>
        <w:rPr>
          <w:sz w:val="24"/>
          <w:u w:val="single"/>
        </w:rPr>
      </w:pPr>
      <w:r w:rsidRPr="00946DE8">
        <w:rPr>
          <w:sz w:val="24"/>
          <w:u w:val="single"/>
        </w:rPr>
        <w:t>Predlog Odluke o imenovanju Odbora za izbor i imenovanja</w:t>
      </w:r>
    </w:p>
    <w:p w:rsidR="000665CF" w:rsidRDefault="000665CF" w:rsidP="0063027A">
      <w:pPr>
        <w:rPr>
          <w:b/>
        </w:rPr>
      </w:pPr>
    </w:p>
    <w:p w:rsidR="00AB2259" w:rsidRDefault="00AB2259" w:rsidP="00AB2259">
      <w:pPr>
        <w:jc w:val="both"/>
        <w:rPr>
          <w:lang w:val="sr-Latn-CS"/>
        </w:rPr>
      </w:pPr>
      <w:r w:rsidRPr="0038654A">
        <w:rPr>
          <w:b/>
          <w:lang w:val="sr-Latn-CS"/>
        </w:rPr>
        <w:t xml:space="preserve">Predsjednik Skupštine opštine Bar Mićo Orlandić, </w:t>
      </w:r>
      <w:r w:rsidRPr="0038654A">
        <w:rPr>
          <w:lang w:val="sr-Latn-CS"/>
        </w:rPr>
        <w:t>u ime predlagača dao je uvodnu riječ.</w:t>
      </w:r>
    </w:p>
    <w:p w:rsidR="003B70C7" w:rsidRPr="00F848A0" w:rsidRDefault="00AB2259" w:rsidP="003B70C7">
      <w:pPr>
        <w:jc w:val="both"/>
      </w:pPr>
      <w:r w:rsidRPr="00F848A0">
        <w:t xml:space="preserve">Podsjetio je na odredbe Poslovnika o radu Skupštine opštine Bar i odredbe Odluke o obrazovanju radnih tijela, kojim je definisano da listu kandidata za predsjednika </w:t>
      </w:r>
      <w:r w:rsidR="001344A8">
        <w:t>i</w:t>
      </w:r>
      <w:r w:rsidRPr="00F848A0">
        <w:t xml:space="preserve"> članove Odbora za izbor i imenovanja podnosi predsjednik skupštine na osnovu predloga klubova odbornika.</w:t>
      </w:r>
    </w:p>
    <w:p w:rsidR="00AB2259" w:rsidRPr="005F4E6A" w:rsidRDefault="005F4E6A" w:rsidP="003B70C7">
      <w:pPr>
        <w:jc w:val="both"/>
      </w:pPr>
      <w:r w:rsidRPr="005F4E6A">
        <w:t>Takođe je ukazao na član 13 iste Odluke kojom je propisano da  Odbor ima predsjednika i četiri člana kao i na njegove nadležnosti</w:t>
      </w:r>
    </w:p>
    <w:p w:rsidR="005F4E6A" w:rsidRPr="005F4E6A" w:rsidRDefault="005F4E6A" w:rsidP="003B70C7">
      <w:pPr>
        <w:jc w:val="both"/>
        <w:rPr>
          <w:lang w:val="sr-Latn-CS"/>
        </w:rPr>
      </w:pPr>
      <w:r w:rsidRPr="005F4E6A">
        <w:t>Istakao je, da je u</w:t>
      </w:r>
      <w:r w:rsidR="003B70C7" w:rsidRPr="005F4E6A">
        <w:rPr>
          <w:lang w:val="sr-Latn-CS"/>
        </w:rPr>
        <w:t xml:space="preserve"> svojstvu predsj</w:t>
      </w:r>
      <w:r w:rsidRPr="005F4E6A">
        <w:rPr>
          <w:lang w:val="sr-Latn-CS"/>
        </w:rPr>
        <w:t>ednika skupštine kao predlagača</w:t>
      </w:r>
      <w:r>
        <w:rPr>
          <w:lang w:val="sr-Latn-CS"/>
        </w:rPr>
        <w:t xml:space="preserve"> predmetne odluk</w:t>
      </w:r>
      <w:r w:rsidR="00953088">
        <w:rPr>
          <w:lang w:val="sr-Latn-CS"/>
        </w:rPr>
        <w:t>e</w:t>
      </w:r>
      <w:r w:rsidRPr="005F4E6A">
        <w:rPr>
          <w:lang w:val="sr-Latn-CS"/>
        </w:rPr>
        <w:t>, a</w:t>
      </w:r>
      <w:r w:rsidR="003B70C7" w:rsidRPr="005F4E6A">
        <w:rPr>
          <w:lang w:val="sr-Latn-CS"/>
        </w:rPr>
        <w:t xml:space="preserve"> na osnovu  pribavljenih predloga kandidata za članove Odbora za izbor i imenovanja od strane klubova odbornika</w:t>
      </w:r>
      <w:r w:rsidRPr="005F4E6A">
        <w:rPr>
          <w:lang w:val="sr-Latn-CS"/>
        </w:rPr>
        <w:t>,</w:t>
      </w:r>
      <w:r w:rsidR="00953088">
        <w:rPr>
          <w:lang w:val="sr-Latn-CS"/>
        </w:rPr>
        <w:t xml:space="preserve"> sačinio </w:t>
      </w:r>
      <w:r w:rsidR="003B70C7" w:rsidRPr="005F4E6A">
        <w:rPr>
          <w:lang w:val="sr-Latn-CS"/>
        </w:rPr>
        <w:t>listu kandidata za predsjednik</w:t>
      </w:r>
      <w:r w:rsidRPr="005F4E6A">
        <w:rPr>
          <w:lang w:val="sr-Latn-CS"/>
        </w:rPr>
        <w:t>a i članove ovog radnog tijela.</w:t>
      </w:r>
    </w:p>
    <w:p w:rsidR="003B70C7" w:rsidRDefault="005F4E6A" w:rsidP="003B70C7">
      <w:pPr>
        <w:jc w:val="both"/>
        <w:rPr>
          <w:lang w:val="sr-Latn-CS"/>
        </w:rPr>
      </w:pPr>
      <w:r w:rsidRPr="005F4E6A">
        <w:rPr>
          <w:lang w:val="sr-Latn-CS"/>
        </w:rPr>
        <w:t>Saglasno navedenom, predlažio je</w:t>
      </w:r>
      <w:r w:rsidR="003B70C7" w:rsidRPr="005F4E6A">
        <w:rPr>
          <w:lang w:val="sr-Latn-CS"/>
        </w:rPr>
        <w:t xml:space="preserve"> Skupštini opštine da usvoji predloženu odluku odnosno imenuje Odbor za izbor i imenovanja u predloženom sastavu.</w:t>
      </w:r>
    </w:p>
    <w:p w:rsidR="005F4E6A" w:rsidRPr="005F4E6A" w:rsidRDefault="005F4E6A" w:rsidP="003B70C7">
      <w:pPr>
        <w:jc w:val="both"/>
        <w:rPr>
          <w:lang w:val="sr-Latn-CS"/>
        </w:rPr>
      </w:pPr>
    </w:p>
    <w:p w:rsidR="000665CF" w:rsidRPr="003B70C7" w:rsidRDefault="000665CF" w:rsidP="0063027A">
      <w:pPr>
        <w:rPr>
          <w:b/>
          <w:color w:val="C00000"/>
        </w:rPr>
      </w:pPr>
    </w:p>
    <w:p w:rsidR="00F37C3E" w:rsidRPr="004F3B33" w:rsidRDefault="00F37C3E" w:rsidP="00F37C3E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F37C3E" w:rsidRPr="004F3B33" w:rsidRDefault="00F37C3E" w:rsidP="00F37C3E">
      <w:pPr>
        <w:jc w:val="both"/>
        <w:rPr>
          <w:b/>
          <w:sz w:val="28"/>
          <w:szCs w:val="28"/>
          <w:lang w:val="sr-Latn-CS"/>
        </w:rPr>
      </w:pPr>
    </w:p>
    <w:p w:rsidR="00F37C3E" w:rsidRPr="004F3B33" w:rsidRDefault="00F37C3E" w:rsidP="00F37C3E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4F3B33" w:rsidRPr="004F3B33" w:rsidRDefault="004F3B33" w:rsidP="00F37C3E">
      <w:pPr>
        <w:jc w:val="center"/>
        <w:rPr>
          <w:b/>
          <w:lang w:val="sr-Latn-CS"/>
        </w:rPr>
      </w:pPr>
    </w:p>
    <w:p w:rsidR="00F37C3E" w:rsidRDefault="00F37C3E" w:rsidP="00F37C3E">
      <w:pPr>
        <w:jc w:val="both"/>
        <w:rPr>
          <w:b/>
          <w:lang w:val="sr-Latn-CS"/>
        </w:rPr>
      </w:pPr>
      <w:r w:rsidRPr="004F3B33">
        <w:rPr>
          <w:b/>
          <w:lang w:val="sr-Latn-CS"/>
        </w:rPr>
        <w:t xml:space="preserve">USVAJA SE Odluka o imenovanju </w:t>
      </w:r>
      <w:r w:rsidR="004F3B33" w:rsidRPr="004F3B33">
        <w:rPr>
          <w:b/>
          <w:lang w:val="sr-Latn-CS"/>
        </w:rPr>
        <w:t>Odbora za izbor i imenovanja</w:t>
      </w: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F37C3E">
      <w:pPr>
        <w:jc w:val="both"/>
        <w:rPr>
          <w:b/>
          <w:lang w:val="sr-Latn-CS"/>
        </w:rPr>
      </w:pPr>
    </w:p>
    <w:p w:rsidR="004069F8" w:rsidRDefault="004069F8" w:rsidP="004069F8">
      <w:pPr>
        <w:jc w:val="both"/>
        <w:rPr>
          <w:lang w:val="sr-Latn-CS"/>
        </w:rPr>
      </w:pPr>
      <w:r w:rsidRPr="00090B18">
        <w:rPr>
          <w:b/>
        </w:rPr>
        <w:lastRenderedPageBreak/>
        <w:t xml:space="preserve">Predsjednik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>,</w:t>
      </w:r>
      <w:r w:rsidR="00CA71F0">
        <w:rPr>
          <w:lang w:val="sr-Latn-CS"/>
        </w:rPr>
        <w:t xml:space="preserve"> u cilju </w:t>
      </w:r>
      <w:r w:rsidR="002C472A">
        <w:rPr>
          <w:lang w:val="sr-Latn-CS"/>
        </w:rPr>
        <w:t>pripreme i dostavljanja predloga za članove</w:t>
      </w:r>
      <w:r w:rsidR="00395A85">
        <w:rPr>
          <w:lang w:val="sr-Latn-CS"/>
        </w:rPr>
        <w:t xml:space="preserve"> radnih tijela-</w:t>
      </w:r>
      <w:r w:rsidR="002C472A">
        <w:rPr>
          <w:lang w:val="sr-Latn-CS"/>
        </w:rPr>
        <w:t xml:space="preserve"> Odbora</w:t>
      </w:r>
      <w:r w:rsidR="00395A85">
        <w:rPr>
          <w:lang w:val="sr-Latn-CS"/>
        </w:rPr>
        <w:t>, predviđenih dnevnim redom</w:t>
      </w:r>
      <w:r w:rsidR="002C472A">
        <w:rPr>
          <w:lang w:val="sr-Latn-CS"/>
        </w:rPr>
        <w:t>, čiji je predlagač Odbor za izbor i imenovanja,</w:t>
      </w:r>
      <w:r>
        <w:rPr>
          <w:lang w:val="sr-Latn-CS"/>
        </w:rPr>
        <w:t xml:space="preserve"> odredio je pauzu u trajanju od 30 minuta</w:t>
      </w:r>
    </w:p>
    <w:p w:rsidR="004069F8" w:rsidRDefault="004069F8" w:rsidP="004069F8">
      <w:pPr>
        <w:jc w:val="both"/>
        <w:rPr>
          <w:lang w:val="sr-Latn-CS"/>
        </w:rPr>
      </w:pPr>
    </w:p>
    <w:p w:rsidR="004069F8" w:rsidRPr="00F54C37" w:rsidRDefault="004069F8" w:rsidP="004069F8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4069F8" w:rsidRDefault="004069F8" w:rsidP="004069F8">
      <w:pPr>
        <w:jc w:val="both"/>
        <w:rPr>
          <w:b/>
        </w:rPr>
      </w:pPr>
    </w:p>
    <w:p w:rsidR="004069F8" w:rsidRDefault="004069F8" w:rsidP="004069F8">
      <w:pPr>
        <w:jc w:val="both"/>
      </w:pPr>
      <w:r>
        <w:t>Nakon utvrđivanja postojanja kvoruma potrebnog za rad i odlučivanja, sjednica je nastavljena.</w:t>
      </w:r>
    </w:p>
    <w:p w:rsidR="00452E11" w:rsidRDefault="00452E11" w:rsidP="0063027A">
      <w:pPr>
        <w:rPr>
          <w:b/>
        </w:rPr>
      </w:pPr>
    </w:p>
    <w:p w:rsidR="00A05569" w:rsidRPr="00946DE8" w:rsidRDefault="00A05569" w:rsidP="00A05569">
      <w:pPr>
        <w:rPr>
          <w:b/>
          <w:u w:val="single"/>
        </w:rPr>
      </w:pPr>
      <w:r>
        <w:rPr>
          <w:b/>
          <w:bCs/>
          <w:u w:val="single"/>
          <w:lang w:val="sr-Latn-CS"/>
        </w:rPr>
        <w:t>4</w:t>
      </w:r>
      <w:r w:rsidRPr="00946DE8">
        <w:rPr>
          <w:b/>
          <w:bCs/>
          <w:u w:val="single"/>
          <w:lang w:val="sr-Latn-CS"/>
        </w:rPr>
        <w:t>.TAČKA</w:t>
      </w:r>
    </w:p>
    <w:p w:rsidR="00B50833" w:rsidRPr="00B50833" w:rsidRDefault="00B50833" w:rsidP="00B50833">
      <w:pPr>
        <w:pStyle w:val="BodyText"/>
        <w:rPr>
          <w:sz w:val="24"/>
          <w:u w:val="single"/>
        </w:rPr>
      </w:pPr>
      <w:r w:rsidRPr="00B50833">
        <w:rPr>
          <w:sz w:val="24"/>
          <w:u w:val="single"/>
        </w:rPr>
        <w:t>Predlog Odluke o imenovanju Odbora za Statut i propise</w:t>
      </w:r>
    </w:p>
    <w:p w:rsidR="00F33CA2" w:rsidRDefault="00F33CA2" w:rsidP="00F33CA2">
      <w:pPr>
        <w:jc w:val="both"/>
        <w:rPr>
          <w:bCs/>
        </w:rPr>
      </w:pPr>
    </w:p>
    <w:p w:rsidR="007A76B5" w:rsidRPr="007A76B5" w:rsidRDefault="007A76B5" w:rsidP="007A76B5">
      <w:pPr>
        <w:jc w:val="both"/>
      </w:pPr>
      <w:r>
        <w:t xml:space="preserve">Uvodno obrazloženje u svojstvu predstavnika predlagača dala je odbornica </w:t>
      </w:r>
      <w:r>
        <w:rPr>
          <w:b/>
        </w:rPr>
        <w:t xml:space="preserve">Branka Nikezić, </w:t>
      </w:r>
      <w:r w:rsidRPr="007A76B5">
        <w:t xml:space="preserve">predsjednica Odbora za izbor </w:t>
      </w:r>
      <w:r>
        <w:t>i</w:t>
      </w:r>
      <w:r w:rsidRPr="007A76B5">
        <w:t xml:space="preserve"> imenovanja.</w:t>
      </w:r>
    </w:p>
    <w:p w:rsidR="008133D8" w:rsidRDefault="008133D8" w:rsidP="008133D8">
      <w:pPr>
        <w:jc w:val="both"/>
        <w:rPr>
          <w:bCs/>
        </w:rPr>
      </w:pPr>
    </w:p>
    <w:p w:rsidR="004623BB" w:rsidRPr="004F3B33" w:rsidRDefault="004623BB" w:rsidP="004623BB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4623BB" w:rsidRPr="004F3B33" w:rsidRDefault="004623BB" w:rsidP="004623BB">
      <w:pPr>
        <w:jc w:val="both"/>
        <w:rPr>
          <w:b/>
          <w:sz w:val="28"/>
          <w:szCs w:val="28"/>
          <w:lang w:val="sr-Latn-CS"/>
        </w:rPr>
      </w:pPr>
    </w:p>
    <w:p w:rsidR="004623BB" w:rsidRPr="004F3B33" w:rsidRDefault="004623BB" w:rsidP="004623BB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4623BB" w:rsidRPr="004F3B33" w:rsidRDefault="004623BB" w:rsidP="004623BB">
      <w:pPr>
        <w:jc w:val="center"/>
        <w:rPr>
          <w:b/>
          <w:lang w:val="sr-Latn-CS"/>
        </w:rPr>
      </w:pPr>
    </w:p>
    <w:p w:rsidR="004623BB" w:rsidRDefault="004623BB" w:rsidP="004623BB">
      <w:pPr>
        <w:jc w:val="both"/>
        <w:rPr>
          <w:b/>
          <w:lang w:val="sr-Latn-CS"/>
        </w:rPr>
      </w:pPr>
      <w:r w:rsidRPr="004F3B33">
        <w:rPr>
          <w:b/>
          <w:lang w:val="sr-Latn-CS"/>
        </w:rPr>
        <w:t xml:space="preserve">USVAJA SE Odluka o imenovanju </w:t>
      </w:r>
      <w:r>
        <w:rPr>
          <w:b/>
          <w:lang w:val="sr-Latn-CS"/>
        </w:rPr>
        <w:t>Odbora za statut i propise</w:t>
      </w:r>
    </w:p>
    <w:p w:rsidR="004623BB" w:rsidRDefault="004623BB" w:rsidP="004623BB">
      <w:pPr>
        <w:jc w:val="both"/>
        <w:rPr>
          <w:b/>
          <w:lang w:val="sr-Latn-CS"/>
        </w:rPr>
      </w:pPr>
    </w:p>
    <w:p w:rsidR="004623BB" w:rsidRPr="004623BB" w:rsidRDefault="004623BB" w:rsidP="004623BB">
      <w:pPr>
        <w:jc w:val="both"/>
        <w:rPr>
          <w:b/>
          <w:u w:val="single"/>
          <w:lang w:val="sr-Latn-CS"/>
        </w:rPr>
      </w:pPr>
      <w:r w:rsidRPr="004623BB">
        <w:rPr>
          <w:b/>
          <w:u w:val="single"/>
          <w:lang w:val="sr-Latn-CS"/>
        </w:rPr>
        <w:t>5.TAČKA</w:t>
      </w:r>
    </w:p>
    <w:p w:rsidR="00CC118D" w:rsidRPr="00CC118D" w:rsidRDefault="00CC118D" w:rsidP="00CC118D">
      <w:pPr>
        <w:jc w:val="both"/>
        <w:rPr>
          <w:b/>
          <w:u w:val="single"/>
          <w:lang w:val="sr-Latn-CS"/>
        </w:rPr>
      </w:pPr>
      <w:r w:rsidRPr="00CC118D">
        <w:rPr>
          <w:b/>
          <w:u w:val="single"/>
        </w:rPr>
        <w:t xml:space="preserve">Predlog Odluke o imenovanju </w:t>
      </w:r>
      <w:r w:rsidRPr="00CC118D">
        <w:rPr>
          <w:b/>
          <w:u w:val="single"/>
          <w:lang w:val="sr-Latn-CS"/>
        </w:rPr>
        <w:t>Odbora za finansije i privredu</w:t>
      </w:r>
    </w:p>
    <w:p w:rsidR="008A4516" w:rsidRDefault="008A4516" w:rsidP="00AD27C7">
      <w:pPr>
        <w:rPr>
          <w:b/>
          <w:u w:val="single"/>
        </w:rPr>
      </w:pPr>
    </w:p>
    <w:p w:rsidR="0032128A" w:rsidRPr="007A76B5" w:rsidRDefault="0032128A" w:rsidP="0032128A">
      <w:pPr>
        <w:jc w:val="both"/>
      </w:pPr>
      <w:r>
        <w:t xml:space="preserve">Uvodno obrazloženje u svojstvu predstavnika predlagača dala je odbornica </w:t>
      </w:r>
      <w:r>
        <w:rPr>
          <w:b/>
        </w:rPr>
        <w:t xml:space="preserve">Branka Nikezić, </w:t>
      </w:r>
      <w:r w:rsidRPr="007A76B5">
        <w:t xml:space="preserve">predsjednica Odbora za izbor </w:t>
      </w:r>
      <w:r>
        <w:t>i</w:t>
      </w:r>
      <w:r w:rsidRPr="007A76B5">
        <w:t xml:space="preserve"> imenovanja.</w:t>
      </w:r>
    </w:p>
    <w:p w:rsidR="008A4516" w:rsidRDefault="008A4516" w:rsidP="00AD27C7">
      <w:pPr>
        <w:rPr>
          <w:b/>
          <w:u w:val="single"/>
        </w:rPr>
      </w:pPr>
    </w:p>
    <w:p w:rsidR="0032128A" w:rsidRPr="004F3B33" w:rsidRDefault="0032128A" w:rsidP="0032128A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32128A" w:rsidRPr="004F3B33" w:rsidRDefault="0032128A" w:rsidP="0032128A">
      <w:pPr>
        <w:jc w:val="both"/>
        <w:rPr>
          <w:b/>
          <w:sz w:val="28"/>
          <w:szCs w:val="28"/>
          <w:lang w:val="sr-Latn-CS"/>
        </w:rPr>
      </w:pPr>
    </w:p>
    <w:p w:rsidR="0032128A" w:rsidRPr="004F3B33" w:rsidRDefault="0032128A" w:rsidP="0032128A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32128A" w:rsidRPr="004F3B33" w:rsidRDefault="0032128A" w:rsidP="0032128A">
      <w:pPr>
        <w:jc w:val="center"/>
        <w:rPr>
          <w:b/>
          <w:lang w:val="sr-Latn-CS"/>
        </w:rPr>
      </w:pPr>
    </w:p>
    <w:p w:rsidR="0032128A" w:rsidRDefault="0032128A" w:rsidP="0032128A">
      <w:pPr>
        <w:jc w:val="both"/>
        <w:rPr>
          <w:b/>
          <w:lang w:val="sr-Latn-CS"/>
        </w:rPr>
      </w:pPr>
      <w:r>
        <w:rPr>
          <w:b/>
          <w:lang w:val="sr-Latn-CS"/>
        </w:rPr>
        <w:t>USVAJA SE Odluka o imenovanju Odbora za finansije i privredu</w:t>
      </w: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71A38" w:rsidRDefault="00371A38" w:rsidP="0032128A">
      <w:pPr>
        <w:jc w:val="both"/>
        <w:rPr>
          <w:b/>
          <w:lang w:val="sr-Latn-CS"/>
        </w:rPr>
      </w:pPr>
    </w:p>
    <w:p w:rsidR="0032128A" w:rsidRDefault="0032128A" w:rsidP="0032128A">
      <w:pPr>
        <w:jc w:val="both"/>
        <w:rPr>
          <w:b/>
          <w:lang w:val="sr-Latn-CS"/>
        </w:rPr>
      </w:pPr>
    </w:p>
    <w:p w:rsidR="0032128A" w:rsidRPr="00371A38" w:rsidRDefault="0032128A" w:rsidP="0032128A">
      <w:pPr>
        <w:jc w:val="both"/>
        <w:rPr>
          <w:b/>
          <w:u w:val="single"/>
          <w:lang w:val="sr-Latn-CS"/>
        </w:rPr>
      </w:pPr>
      <w:r w:rsidRPr="00371A38">
        <w:rPr>
          <w:b/>
          <w:u w:val="single"/>
          <w:lang w:val="sr-Latn-CS"/>
        </w:rPr>
        <w:t>6.TAČKA</w:t>
      </w:r>
    </w:p>
    <w:p w:rsidR="00371A38" w:rsidRPr="00371A38" w:rsidRDefault="00371A38" w:rsidP="00371A38">
      <w:pPr>
        <w:pStyle w:val="BodyText"/>
        <w:rPr>
          <w:sz w:val="24"/>
          <w:u w:val="single"/>
        </w:rPr>
      </w:pPr>
      <w:r w:rsidRPr="00371A38">
        <w:rPr>
          <w:sz w:val="24"/>
          <w:u w:val="single"/>
        </w:rPr>
        <w:t xml:space="preserve">Predlog Odluke o imenovanju Odbora za planiranje i uređenje prostora i komunalno  stambenu djelatnost </w:t>
      </w:r>
    </w:p>
    <w:p w:rsidR="0032128A" w:rsidRDefault="0032128A" w:rsidP="0032128A">
      <w:pPr>
        <w:jc w:val="both"/>
        <w:rPr>
          <w:b/>
          <w:lang w:val="sr-Latn-CS"/>
        </w:rPr>
      </w:pPr>
    </w:p>
    <w:p w:rsidR="00371A38" w:rsidRPr="007A76B5" w:rsidRDefault="00371A38" w:rsidP="00371A38">
      <w:pPr>
        <w:jc w:val="both"/>
      </w:pPr>
      <w:r>
        <w:t xml:space="preserve">Uvodno obrazloženje u svojstvu predstavnika predlagača dala je odbornica </w:t>
      </w:r>
      <w:r>
        <w:rPr>
          <w:b/>
        </w:rPr>
        <w:t xml:space="preserve">Branka Nikezić, </w:t>
      </w:r>
      <w:r w:rsidRPr="007A76B5">
        <w:t xml:space="preserve">predsjednica Odbora za izbor </w:t>
      </w:r>
      <w:r>
        <w:t>i</w:t>
      </w:r>
      <w:r w:rsidRPr="007A76B5">
        <w:t xml:space="preserve"> imenovanja.</w:t>
      </w:r>
    </w:p>
    <w:p w:rsidR="00371A38" w:rsidRDefault="00371A38" w:rsidP="00371A38">
      <w:pPr>
        <w:rPr>
          <w:b/>
          <w:u w:val="single"/>
        </w:rPr>
      </w:pPr>
    </w:p>
    <w:p w:rsidR="00371A38" w:rsidRPr="004F3B33" w:rsidRDefault="00371A38" w:rsidP="00371A38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371A38" w:rsidRPr="004F3B33" w:rsidRDefault="00371A38" w:rsidP="00371A38">
      <w:pPr>
        <w:jc w:val="both"/>
        <w:rPr>
          <w:b/>
          <w:sz w:val="28"/>
          <w:szCs w:val="28"/>
          <w:lang w:val="sr-Latn-CS"/>
        </w:rPr>
      </w:pPr>
    </w:p>
    <w:p w:rsidR="00371A38" w:rsidRPr="004F3B33" w:rsidRDefault="00371A38" w:rsidP="00371A38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371A38" w:rsidRPr="004F3B33" w:rsidRDefault="00371A38" w:rsidP="00371A38">
      <w:pPr>
        <w:jc w:val="center"/>
        <w:rPr>
          <w:b/>
          <w:lang w:val="sr-Latn-CS"/>
        </w:rPr>
      </w:pPr>
    </w:p>
    <w:p w:rsidR="00371A38" w:rsidRDefault="00371A38" w:rsidP="00371A38">
      <w:pPr>
        <w:pStyle w:val="BodyText"/>
        <w:rPr>
          <w:sz w:val="24"/>
        </w:rPr>
      </w:pPr>
      <w:r w:rsidRPr="00371A38">
        <w:rPr>
          <w:sz w:val="24"/>
        </w:rPr>
        <w:t xml:space="preserve">USVAJA SE Odluka o imenovanju Odbora za planiranje i uređenje prostora i komunalno  stambenu djelatnost </w:t>
      </w:r>
    </w:p>
    <w:p w:rsidR="00371A38" w:rsidRDefault="00371A38" w:rsidP="00371A38">
      <w:pPr>
        <w:pStyle w:val="BodyText"/>
        <w:rPr>
          <w:sz w:val="24"/>
        </w:rPr>
      </w:pPr>
    </w:p>
    <w:p w:rsidR="00371A38" w:rsidRPr="00371A38" w:rsidRDefault="00371A38" w:rsidP="00371A38">
      <w:pPr>
        <w:pStyle w:val="BodyText"/>
        <w:rPr>
          <w:sz w:val="24"/>
          <w:u w:val="single"/>
        </w:rPr>
      </w:pPr>
      <w:r w:rsidRPr="00371A38">
        <w:rPr>
          <w:sz w:val="24"/>
          <w:u w:val="single"/>
        </w:rPr>
        <w:t>7.TAČKA</w:t>
      </w:r>
    </w:p>
    <w:p w:rsidR="00371A38" w:rsidRPr="00371A38" w:rsidRDefault="00371A38" w:rsidP="00371A38">
      <w:pPr>
        <w:jc w:val="both"/>
        <w:rPr>
          <w:b/>
          <w:u w:val="single"/>
          <w:lang w:val="sr-Latn-CS"/>
        </w:rPr>
      </w:pPr>
      <w:r w:rsidRPr="00371A38">
        <w:rPr>
          <w:b/>
          <w:u w:val="single"/>
        </w:rPr>
        <w:t xml:space="preserve">Predlog Odluke o imenovanju </w:t>
      </w:r>
      <w:r w:rsidRPr="00371A38">
        <w:rPr>
          <w:b/>
          <w:u w:val="single"/>
          <w:lang w:val="sr-Latn-CS"/>
        </w:rPr>
        <w:t>Odbora za društvene djelatnosti</w:t>
      </w:r>
    </w:p>
    <w:p w:rsidR="00371A38" w:rsidRPr="00371A38" w:rsidRDefault="00371A38" w:rsidP="00371A38">
      <w:pPr>
        <w:pStyle w:val="BodyText"/>
        <w:rPr>
          <w:sz w:val="24"/>
          <w:u w:val="single"/>
        </w:rPr>
      </w:pPr>
    </w:p>
    <w:p w:rsidR="00371A38" w:rsidRPr="007A76B5" w:rsidRDefault="00371A38" w:rsidP="00371A38">
      <w:pPr>
        <w:jc w:val="both"/>
      </w:pPr>
      <w:r>
        <w:t xml:space="preserve">Uvodno obrazloženje u svojstvu predstavnika predlagača dala je odbornica </w:t>
      </w:r>
      <w:r>
        <w:rPr>
          <w:b/>
        </w:rPr>
        <w:t xml:space="preserve">Branka Nikezić, </w:t>
      </w:r>
      <w:r w:rsidRPr="007A76B5">
        <w:t xml:space="preserve">predsjednica Odbora za izbor </w:t>
      </w:r>
      <w:r>
        <w:t>i</w:t>
      </w:r>
      <w:r w:rsidRPr="007A76B5">
        <w:t xml:space="preserve"> imenovanja.</w:t>
      </w:r>
    </w:p>
    <w:p w:rsidR="00371A38" w:rsidRDefault="00371A38" w:rsidP="00371A38">
      <w:pPr>
        <w:rPr>
          <w:b/>
          <w:u w:val="single"/>
        </w:rPr>
      </w:pPr>
    </w:p>
    <w:p w:rsidR="00371A38" w:rsidRPr="004F3B33" w:rsidRDefault="00371A38" w:rsidP="00371A38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371A38" w:rsidRPr="004F3B33" w:rsidRDefault="00371A38" w:rsidP="00371A38">
      <w:pPr>
        <w:jc w:val="both"/>
        <w:rPr>
          <w:b/>
          <w:sz w:val="28"/>
          <w:szCs w:val="28"/>
          <w:lang w:val="sr-Latn-CS"/>
        </w:rPr>
      </w:pPr>
    </w:p>
    <w:p w:rsidR="00371A38" w:rsidRPr="004F3B33" w:rsidRDefault="00371A38" w:rsidP="00371A38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371A38" w:rsidRPr="004F3B33" w:rsidRDefault="00371A38" w:rsidP="00371A38">
      <w:pPr>
        <w:jc w:val="center"/>
        <w:rPr>
          <w:b/>
          <w:lang w:val="sr-Latn-CS"/>
        </w:rPr>
      </w:pPr>
    </w:p>
    <w:p w:rsidR="00371A38" w:rsidRDefault="00371A38" w:rsidP="00371A38">
      <w:pPr>
        <w:pStyle w:val="BodyText"/>
        <w:rPr>
          <w:sz w:val="24"/>
        </w:rPr>
      </w:pPr>
      <w:r w:rsidRPr="00371A38">
        <w:rPr>
          <w:sz w:val="24"/>
        </w:rPr>
        <w:t xml:space="preserve">USVAJA SE Odluka o imenovanju Odbora za </w:t>
      </w:r>
      <w:r>
        <w:rPr>
          <w:sz w:val="24"/>
        </w:rPr>
        <w:t>društvene djelatnosti</w:t>
      </w:r>
    </w:p>
    <w:p w:rsidR="004170DC" w:rsidRDefault="004170DC" w:rsidP="00371A38">
      <w:pPr>
        <w:pStyle w:val="BodyText"/>
        <w:rPr>
          <w:sz w:val="24"/>
        </w:rPr>
      </w:pPr>
    </w:p>
    <w:p w:rsidR="004170DC" w:rsidRPr="004170DC" w:rsidRDefault="004170DC" w:rsidP="00371A38">
      <w:pPr>
        <w:pStyle w:val="BodyText"/>
        <w:rPr>
          <w:sz w:val="24"/>
          <w:u w:val="single"/>
        </w:rPr>
      </w:pPr>
      <w:r w:rsidRPr="004170DC">
        <w:rPr>
          <w:sz w:val="24"/>
          <w:u w:val="single"/>
        </w:rPr>
        <w:t>8.TAČKA</w:t>
      </w:r>
    </w:p>
    <w:p w:rsidR="004170DC" w:rsidRPr="004170DC" w:rsidRDefault="004170DC" w:rsidP="004170DC">
      <w:pPr>
        <w:jc w:val="both"/>
        <w:rPr>
          <w:b/>
          <w:u w:val="single"/>
          <w:lang w:val="sr-Latn-CS"/>
        </w:rPr>
      </w:pPr>
      <w:r w:rsidRPr="004170DC">
        <w:rPr>
          <w:b/>
          <w:u w:val="single"/>
        </w:rPr>
        <w:t xml:space="preserve">Predlog Odluke o imenovanju </w:t>
      </w:r>
      <w:r w:rsidRPr="004170DC">
        <w:rPr>
          <w:b/>
          <w:u w:val="single"/>
          <w:lang w:val="sr-Latn-CS"/>
        </w:rPr>
        <w:t>Odbora za međuopštinsku i međunarodnu saradnju</w:t>
      </w:r>
    </w:p>
    <w:p w:rsidR="004170DC" w:rsidRDefault="004170DC" w:rsidP="00371A38">
      <w:pPr>
        <w:pStyle w:val="BodyText"/>
        <w:rPr>
          <w:sz w:val="24"/>
        </w:rPr>
      </w:pPr>
    </w:p>
    <w:p w:rsidR="00D10272" w:rsidRPr="007A76B5" w:rsidRDefault="00D10272" w:rsidP="00D10272">
      <w:pPr>
        <w:jc w:val="both"/>
      </w:pPr>
      <w:r>
        <w:t xml:space="preserve">Uvodno obrazloženje u svojstvu predstavnika predlagača dala je odbornica </w:t>
      </w:r>
      <w:r>
        <w:rPr>
          <w:b/>
        </w:rPr>
        <w:t xml:space="preserve">Branka Nikezić, </w:t>
      </w:r>
      <w:r w:rsidRPr="007A76B5">
        <w:t xml:space="preserve">predsjednica Odbora za izbor </w:t>
      </w:r>
      <w:r>
        <w:t>i</w:t>
      </w:r>
      <w:r w:rsidRPr="007A76B5">
        <w:t xml:space="preserve"> imenovanja.</w:t>
      </w:r>
    </w:p>
    <w:p w:rsidR="00D10272" w:rsidRDefault="00D10272" w:rsidP="00D10272">
      <w:pPr>
        <w:rPr>
          <w:b/>
          <w:u w:val="single"/>
        </w:rPr>
      </w:pPr>
    </w:p>
    <w:p w:rsidR="00D10272" w:rsidRPr="004F3B33" w:rsidRDefault="00D10272" w:rsidP="00D10272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D10272" w:rsidRPr="004F3B33" w:rsidRDefault="00D10272" w:rsidP="00D10272">
      <w:pPr>
        <w:jc w:val="both"/>
        <w:rPr>
          <w:b/>
          <w:sz w:val="28"/>
          <w:szCs w:val="28"/>
          <w:lang w:val="sr-Latn-CS"/>
        </w:rPr>
      </w:pPr>
    </w:p>
    <w:p w:rsidR="00D10272" w:rsidRPr="004F3B33" w:rsidRDefault="00D10272" w:rsidP="00D10272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D10272" w:rsidRPr="004F3B33" w:rsidRDefault="00D10272" w:rsidP="00D10272">
      <w:pPr>
        <w:jc w:val="center"/>
        <w:rPr>
          <w:b/>
          <w:lang w:val="sr-Latn-CS"/>
        </w:rPr>
      </w:pPr>
    </w:p>
    <w:p w:rsidR="00D10272" w:rsidRPr="004170DC" w:rsidRDefault="00D10272" w:rsidP="00D10272">
      <w:pPr>
        <w:jc w:val="both"/>
        <w:rPr>
          <w:b/>
          <w:u w:val="single"/>
          <w:lang w:val="sr-Latn-CS"/>
        </w:rPr>
      </w:pPr>
      <w:r w:rsidRPr="00371A38">
        <w:rPr>
          <w:b/>
          <w:lang w:val="sr-Latn-CS"/>
        </w:rPr>
        <w:t xml:space="preserve">USVAJA SE Odluka o imenovanju Odbora </w:t>
      </w:r>
      <w:r w:rsidRPr="00D10272">
        <w:rPr>
          <w:b/>
          <w:lang w:val="sr-Latn-CS"/>
        </w:rPr>
        <w:t>međuopštinsku i međunarodnu saradnju</w:t>
      </w:r>
    </w:p>
    <w:p w:rsidR="00D10272" w:rsidRDefault="00D10272" w:rsidP="00D10272">
      <w:pPr>
        <w:pStyle w:val="BodyText"/>
        <w:rPr>
          <w:sz w:val="24"/>
        </w:rPr>
      </w:pPr>
    </w:p>
    <w:p w:rsidR="00371A38" w:rsidRPr="00371A38" w:rsidRDefault="00371A38" w:rsidP="00371A38">
      <w:pPr>
        <w:jc w:val="both"/>
        <w:rPr>
          <w:b/>
          <w:lang w:val="sr-Latn-CS"/>
        </w:rPr>
      </w:pPr>
    </w:p>
    <w:p w:rsidR="008A4516" w:rsidRDefault="008A4516" w:rsidP="00AD27C7">
      <w:pPr>
        <w:rPr>
          <w:b/>
          <w:u w:val="single"/>
        </w:rPr>
      </w:pPr>
    </w:p>
    <w:p w:rsidR="00D10272" w:rsidRDefault="00D10272" w:rsidP="00AD27C7">
      <w:pPr>
        <w:rPr>
          <w:b/>
          <w:u w:val="single"/>
        </w:rPr>
      </w:pPr>
    </w:p>
    <w:p w:rsidR="00D10272" w:rsidRDefault="00D10272" w:rsidP="00AD27C7">
      <w:pPr>
        <w:rPr>
          <w:b/>
          <w:u w:val="single"/>
        </w:rPr>
      </w:pPr>
    </w:p>
    <w:p w:rsidR="00D10272" w:rsidRDefault="00D10272" w:rsidP="00AD27C7">
      <w:pPr>
        <w:rPr>
          <w:b/>
          <w:u w:val="single"/>
        </w:rPr>
      </w:pPr>
      <w:r>
        <w:rPr>
          <w:b/>
          <w:u w:val="single"/>
        </w:rPr>
        <w:lastRenderedPageBreak/>
        <w:t>9.TAČKA</w:t>
      </w:r>
    </w:p>
    <w:p w:rsidR="00D10272" w:rsidRPr="00D10272" w:rsidRDefault="00D10272" w:rsidP="00D10272">
      <w:pPr>
        <w:jc w:val="both"/>
        <w:rPr>
          <w:b/>
          <w:u w:val="single"/>
          <w:lang w:val="sr-Latn-CS"/>
        </w:rPr>
      </w:pPr>
      <w:r w:rsidRPr="00D10272">
        <w:rPr>
          <w:b/>
          <w:u w:val="single"/>
          <w:lang w:val="sr-Latn-CS"/>
        </w:rPr>
        <w:t>Predlog Odluke o izradi Statuta Opštine Bar i Poslovnika o radu Skupštine opštine Bar</w:t>
      </w:r>
    </w:p>
    <w:p w:rsidR="00D10272" w:rsidRDefault="00D10272" w:rsidP="00AD27C7">
      <w:pPr>
        <w:rPr>
          <w:b/>
          <w:u w:val="single"/>
        </w:rPr>
      </w:pPr>
    </w:p>
    <w:p w:rsidR="00D10272" w:rsidRPr="006E27D7" w:rsidRDefault="006E27D7" w:rsidP="00AD27C7">
      <w:pPr>
        <w:rPr>
          <w:b/>
        </w:rPr>
      </w:pPr>
      <w:r w:rsidRPr="006E27D7">
        <w:rPr>
          <w:b/>
        </w:rPr>
        <w:t xml:space="preserve">Predsjednik Skupštine Mićo Orlandić, </w:t>
      </w:r>
      <w:r w:rsidRPr="006E27D7">
        <w:t>u svojstvu predlagača dao je uvodnu riječ.</w:t>
      </w:r>
    </w:p>
    <w:p w:rsidR="00054E3B" w:rsidRDefault="00054E3B" w:rsidP="00054E3B">
      <w:pPr>
        <w:jc w:val="both"/>
      </w:pPr>
      <w:r w:rsidRPr="00054E3B">
        <w:t>Ukazao je</w:t>
      </w:r>
      <w:r w:rsidR="00FE11EF">
        <w:t xml:space="preserve"> na</w:t>
      </w:r>
      <w:r w:rsidRPr="00054E3B">
        <w:t xml:space="preserve"> novi </w:t>
      </w:r>
      <w:r>
        <w:t>Z</w:t>
      </w:r>
      <w:r w:rsidRPr="00054E3B">
        <w:t xml:space="preserve">akon o lokalnoj samoupravi koji je stupio na pravnu snagu </w:t>
      </w:r>
      <w:r>
        <w:t>i</w:t>
      </w:r>
      <w:r w:rsidRPr="00054E3B">
        <w:t xml:space="preserve"> kojim je propisana obaveza Opština da statute </w:t>
      </w:r>
      <w:r>
        <w:t>i</w:t>
      </w:r>
      <w:r w:rsidRPr="00054E3B">
        <w:t xml:space="preserve"> druge opšte akte</w:t>
      </w:r>
      <w:r>
        <w:t xml:space="preserve"> usklade sa zakonom u roku od 6 mjeseci od dana stupanja na snagu. Takođe je obavijestio skupštinu o preporukama Ministarstva javne uprave o izradi novog </w:t>
      </w:r>
      <w:r w:rsidR="00553D2F">
        <w:t>statut odnosno poslovnika umjesto izrade</w:t>
      </w:r>
      <w:r>
        <w:t xml:space="preserve"> izmjena i dopuna postojećih.</w:t>
      </w:r>
    </w:p>
    <w:p w:rsidR="00054E3B" w:rsidRPr="00054E3B" w:rsidRDefault="00054E3B" w:rsidP="00054E3B">
      <w:pPr>
        <w:jc w:val="both"/>
      </w:pPr>
      <w:r>
        <w:t xml:space="preserve">Predložio je radnim tim čiji su članovi diplomirani pravnici sa odgovarajućim znanjem </w:t>
      </w:r>
      <w:r w:rsidR="00553D2F">
        <w:t>i</w:t>
      </w:r>
      <w:r>
        <w:t xml:space="preserve"> iskustvom iz predmetne oblasti, kao </w:t>
      </w:r>
      <w:r w:rsidR="00553D2F">
        <w:t>i</w:t>
      </w:r>
      <w:r>
        <w:t xml:space="preserve"> da radnim timom, shodno preporukama, rukovo</w:t>
      </w:r>
      <w:r w:rsidR="00553D2F">
        <w:t>di Sekretar Skupštine.</w:t>
      </w:r>
    </w:p>
    <w:p w:rsidR="00054E3B" w:rsidRDefault="00054E3B" w:rsidP="00054E3B">
      <w:pPr>
        <w:jc w:val="both"/>
        <w:rPr>
          <w:b/>
          <w:u w:val="single"/>
        </w:rPr>
      </w:pPr>
    </w:p>
    <w:p w:rsidR="00553D2F" w:rsidRPr="004F3B33" w:rsidRDefault="00553D2F" w:rsidP="00553D2F">
      <w:pPr>
        <w:jc w:val="both"/>
      </w:pPr>
      <w:r w:rsidRPr="004F3B33">
        <w:rPr>
          <w:b/>
        </w:rPr>
        <w:t xml:space="preserve">Skupština je, bez rasprave,  većinom glasova 29"za",  nije bilo"protiv", nije bilo "uzdržanih", donijela </w:t>
      </w:r>
    </w:p>
    <w:p w:rsidR="00553D2F" w:rsidRPr="004F3B33" w:rsidRDefault="00553D2F" w:rsidP="00553D2F">
      <w:pPr>
        <w:jc w:val="both"/>
        <w:rPr>
          <w:b/>
          <w:sz w:val="28"/>
          <w:szCs w:val="28"/>
          <w:lang w:val="sr-Latn-CS"/>
        </w:rPr>
      </w:pPr>
    </w:p>
    <w:p w:rsidR="00553D2F" w:rsidRPr="004F3B33" w:rsidRDefault="00553D2F" w:rsidP="00553D2F">
      <w:pPr>
        <w:jc w:val="center"/>
        <w:rPr>
          <w:b/>
          <w:lang w:val="sr-Latn-CS"/>
        </w:rPr>
      </w:pPr>
      <w:r w:rsidRPr="004F3B33">
        <w:rPr>
          <w:b/>
          <w:sz w:val="28"/>
          <w:szCs w:val="28"/>
          <w:lang w:val="sr-Latn-CS"/>
        </w:rPr>
        <w:t xml:space="preserve">                                  </w:t>
      </w:r>
      <w:r w:rsidRPr="004F3B33">
        <w:rPr>
          <w:b/>
          <w:lang w:val="sr-Latn-CS"/>
        </w:rPr>
        <w:t xml:space="preserve">Z A K LJ U Č A K </w:t>
      </w:r>
    </w:p>
    <w:p w:rsidR="00553D2F" w:rsidRPr="004F3B33" w:rsidRDefault="00553D2F" w:rsidP="00553D2F">
      <w:pPr>
        <w:jc w:val="center"/>
        <w:rPr>
          <w:b/>
          <w:lang w:val="sr-Latn-CS"/>
        </w:rPr>
      </w:pPr>
    </w:p>
    <w:p w:rsidR="00553D2F" w:rsidRPr="00553D2F" w:rsidRDefault="00553D2F" w:rsidP="00553D2F">
      <w:pPr>
        <w:jc w:val="both"/>
        <w:rPr>
          <w:b/>
          <w:lang w:val="sr-Latn-CS"/>
        </w:rPr>
      </w:pPr>
      <w:r w:rsidRPr="00553D2F">
        <w:rPr>
          <w:b/>
        </w:rPr>
        <w:t xml:space="preserve">USVAJA SE </w:t>
      </w:r>
      <w:r>
        <w:rPr>
          <w:b/>
        </w:rPr>
        <w:t xml:space="preserve">Odluka </w:t>
      </w:r>
      <w:r w:rsidRPr="00553D2F">
        <w:rPr>
          <w:b/>
          <w:lang w:val="sr-Latn-CS"/>
        </w:rPr>
        <w:t>o izradi Statuta Opštine Bar i Poslovnika o radu Skupštine opštine Bar</w:t>
      </w:r>
    </w:p>
    <w:p w:rsidR="00054E3B" w:rsidRPr="00553D2F" w:rsidRDefault="00054E3B" w:rsidP="00054E3B">
      <w:pPr>
        <w:jc w:val="both"/>
        <w:rPr>
          <w:b/>
        </w:rPr>
      </w:pPr>
    </w:p>
    <w:p w:rsidR="00054E3B" w:rsidRDefault="00054E3B" w:rsidP="00054E3B">
      <w:pPr>
        <w:jc w:val="both"/>
        <w:rPr>
          <w:b/>
          <w:sz w:val="28"/>
          <w:szCs w:val="28"/>
          <w:lang w:val="sr-Latn-CS"/>
        </w:rPr>
      </w:pPr>
    </w:p>
    <w:p w:rsidR="008A4516" w:rsidRDefault="008A4516" w:rsidP="00AD27C7">
      <w:pPr>
        <w:rPr>
          <w:b/>
          <w:u w:val="single"/>
        </w:rPr>
      </w:pPr>
    </w:p>
    <w:p w:rsidR="00C61863" w:rsidRDefault="00C61863" w:rsidP="00C61863">
      <w:pPr>
        <w:jc w:val="both"/>
        <w:rPr>
          <w:b/>
        </w:rPr>
      </w:pPr>
      <w:r>
        <w:rPr>
          <w:b/>
        </w:rPr>
        <w:t>ODBORNIČKA PITANJA:</w:t>
      </w:r>
    </w:p>
    <w:p w:rsidR="00C61863" w:rsidRDefault="00C61863" w:rsidP="00C61863">
      <w:pPr>
        <w:jc w:val="both"/>
        <w:rPr>
          <w:b/>
        </w:rPr>
      </w:pPr>
    </w:p>
    <w:p w:rsidR="00C61863" w:rsidRDefault="00C61863" w:rsidP="00C61863">
      <w:pPr>
        <w:jc w:val="both"/>
      </w:pPr>
      <w:r>
        <w:t xml:space="preserve">Na II </w:t>
      </w:r>
      <w:r>
        <w:rPr>
          <w:lang w:val="sr-Latn-CS"/>
        </w:rPr>
        <w:t xml:space="preserve">(drugoj) </w:t>
      </w:r>
      <w:r>
        <w:t>sjednici Skupšine nije bilo odborničkih pitanja.</w:t>
      </w:r>
    </w:p>
    <w:p w:rsidR="008A4516" w:rsidRDefault="008A4516" w:rsidP="00AD27C7">
      <w:pPr>
        <w:rPr>
          <w:b/>
          <w:u w:val="single"/>
        </w:rPr>
      </w:pPr>
    </w:p>
    <w:p w:rsidR="0076727A" w:rsidRPr="000E7B46" w:rsidRDefault="0076727A" w:rsidP="0076727A">
      <w:pPr>
        <w:jc w:val="both"/>
        <w:outlineLvl w:val="0"/>
        <w:rPr>
          <w:lang w:val="sr-Latn-CS"/>
        </w:rPr>
      </w:pPr>
      <w:r>
        <w:rPr>
          <w:lang w:val="sr-Latn-CS"/>
        </w:rPr>
        <w:t>Sastavni dio Zapisnika je fono zapis</w:t>
      </w:r>
      <w:r w:rsidRPr="000E7B46">
        <w:rPr>
          <w:lang w:val="sr-Latn-CS"/>
        </w:rPr>
        <w:t xml:space="preserve"> </w:t>
      </w:r>
      <w:r>
        <w:rPr>
          <w:lang w:val="sr-Latn-CS"/>
        </w:rPr>
        <w:t>sa</w:t>
      </w:r>
      <w:r w:rsidRPr="000E7B46">
        <w:rPr>
          <w:lang w:val="sr-Latn-CS"/>
        </w:rPr>
        <w:t xml:space="preserve"> </w:t>
      </w:r>
      <w:r>
        <w:rPr>
          <w:lang w:val="sr-Latn-CS"/>
        </w:rPr>
        <w:t>sjednice</w:t>
      </w:r>
      <w:r w:rsidRPr="000E7B46">
        <w:rPr>
          <w:lang w:val="sr-Latn-CS"/>
        </w:rPr>
        <w:t>.</w:t>
      </w:r>
    </w:p>
    <w:p w:rsidR="0076727A" w:rsidRPr="000E7B46" w:rsidRDefault="0076727A" w:rsidP="0076727A">
      <w:pPr>
        <w:jc w:val="both"/>
        <w:rPr>
          <w:b/>
          <w:bCs/>
          <w:lang w:val="sr-Latn-CS"/>
        </w:rPr>
      </w:pPr>
    </w:p>
    <w:p w:rsidR="0076727A" w:rsidRPr="005076FF" w:rsidRDefault="0076727A" w:rsidP="0076727A">
      <w:pPr>
        <w:jc w:val="both"/>
        <w:outlineLvl w:val="0"/>
        <w:rPr>
          <w:b/>
          <w:bCs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>Broj: 030- _____</w:t>
      </w:r>
    </w:p>
    <w:p w:rsidR="0076727A" w:rsidRPr="005076FF" w:rsidRDefault="0076727A" w:rsidP="00C338F3">
      <w:pPr>
        <w:outlineLvl w:val="0"/>
        <w:rPr>
          <w:b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 xml:space="preserve">Bar, </w:t>
      </w:r>
      <w:r w:rsidR="00C61863">
        <w:rPr>
          <w:b/>
          <w:sz w:val="22"/>
          <w:szCs w:val="22"/>
          <w:lang w:val="sr-Latn-CS"/>
        </w:rPr>
        <w:t>3.avgust 2018</w:t>
      </w:r>
      <w:r w:rsidR="000A05A6" w:rsidRPr="005076FF">
        <w:rPr>
          <w:b/>
          <w:sz w:val="22"/>
          <w:szCs w:val="22"/>
          <w:lang w:val="sr-Latn-CS"/>
        </w:rPr>
        <w:t xml:space="preserve">. godine  </w:t>
      </w:r>
    </w:p>
    <w:p w:rsidR="000A05A6" w:rsidRPr="005076FF" w:rsidRDefault="000A05A6" w:rsidP="0076727A">
      <w:pPr>
        <w:jc w:val="both"/>
        <w:rPr>
          <w:b/>
          <w:bCs/>
          <w:sz w:val="22"/>
          <w:szCs w:val="22"/>
          <w:lang w:val="sr-Latn-CS"/>
        </w:rPr>
      </w:pPr>
    </w:p>
    <w:p w:rsidR="0076727A" w:rsidRPr="005076FF" w:rsidRDefault="0076727A" w:rsidP="0076727A">
      <w:pPr>
        <w:jc w:val="center"/>
        <w:outlineLvl w:val="0"/>
        <w:rPr>
          <w:b/>
          <w:bCs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>SKUPŠTINA OPŠTINE BAR</w:t>
      </w:r>
    </w:p>
    <w:p w:rsidR="0076727A" w:rsidRPr="005076FF" w:rsidRDefault="0076727A" w:rsidP="0076727A">
      <w:pPr>
        <w:jc w:val="both"/>
        <w:rPr>
          <w:b/>
          <w:bCs/>
          <w:sz w:val="22"/>
          <w:szCs w:val="22"/>
          <w:lang w:val="sr-Latn-CS"/>
        </w:rPr>
      </w:pPr>
    </w:p>
    <w:p w:rsidR="000A05A6" w:rsidRPr="005076FF" w:rsidRDefault="000A05A6" w:rsidP="0076727A">
      <w:pPr>
        <w:jc w:val="both"/>
        <w:rPr>
          <w:b/>
          <w:bCs/>
          <w:sz w:val="22"/>
          <w:szCs w:val="22"/>
          <w:lang w:val="sr-Latn-CS"/>
        </w:rPr>
      </w:pPr>
    </w:p>
    <w:p w:rsidR="0076727A" w:rsidRPr="005076FF" w:rsidRDefault="00564AE0" w:rsidP="0076727A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t>v.d.</w:t>
      </w:r>
      <w:r w:rsidR="0076727A" w:rsidRPr="005076FF">
        <w:rPr>
          <w:b/>
          <w:bCs/>
          <w:sz w:val="22"/>
          <w:szCs w:val="22"/>
          <w:lang w:val="sr-Latn-CS"/>
        </w:rPr>
        <w:t xml:space="preserve">SEKRETAR SO,                                                                                                 PREDSJEDNIK,   </w:t>
      </w:r>
    </w:p>
    <w:p w:rsidR="0076727A" w:rsidRPr="005076FF" w:rsidRDefault="00C61863" w:rsidP="0076727A">
      <w:pPr>
        <w:jc w:val="both"/>
        <w:rPr>
          <w:b/>
          <w:bCs/>
          <w:sz w:val="22"/>
          <w:szCs w:val="22"/>
          <w:lang w:val="sr-Latn-CS"/>
        </w:rPr>
      </w:pPr>
      <w:r w:rsidRPr="00C61863">
        <w:rPr>
          <w:b/>
          <w:sz w:val="22"/>
          <w:szCs w:val="22"/>
        </w:rPr>
        <w:t>mr</w:t>
      </w:r>
      <w:r w:rsidR="0076727A" w:rsidRPr="00C61863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Aleksandra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p w:rsidR="00557134" w:rsidRPr="005076FF" w:rsidRDefault="00557134" w:rsidP="00AC0763">
      <w:pPr>
        <w:rPr>
          <w:sz w:val="22"/>
          <w:szCs w:val="22"/>
        </w:rPr>
      </w:pPr>
    </w:p>
    <w:sectPr w:rsidR="00557134" w:rsidRPr="005076FF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75" w:rsidRDefault="00E55275" w:rsidP="00B55425">
      <w:r>
        <w:separator/>
      </w:r>
    </w:p>
  </w:endnote>
  <w:endnote w:type="continuationSeparator" w:id="1">
    <w:p w:rsidR="00E55275" w:rsidRDefault="00E55275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054E3B" w:rsidRDefault="005F1EFA">
        <w:pPr>
          <w:pStyle w:val="Footer"/>
          <w:jc w:val="right"/>
        </w:pPr>
        <w:fldSimple w:instr=" PAGE   \* MERGEFORMAT ">
          <w:r w:rsidR="00947CC1">
            <w:rPr>
              <w:noProof/>
            </w:rPr>
            <w:t>8</w:t>
          </w:r>
        </w:fldSimple>
      </w:p>
    </w:sdtContent>
  </w:sdt>
  <w:p w:rsidR="00054E3B" w:rsidRDefault="00054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75" w:rsidRDefault="00E55275" w:rsidP="00B55425">
      <w:r>
        <w:separator/>
      </w:r>
    </w:p>
  </w:footnote>
  <w:footnote w:type="continuationSeparator" w:id="1">
    <w:p w:rsidR="00E55275" w:rsidRDefault="00E55275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43F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3F2C08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9A64BE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395617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66D7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684058B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44A7"/>
    <w:multiLevelType w:val="hybridMultilevel"/>
    <w:tmpl w:val="7DA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54B62"/>
    <w:multiLevelType w:val="hybridMultilevel"/>
    <w:tmpl w:val="4474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6939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7EF"/>
    <w:multiLevelType w:val="hybridMultilevel"/>
    <w:tmpl w:val="F0E2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92CF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0126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15C5CAA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A61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F9F7CB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C6E5B9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792166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C152718"/>
    <w:multiLevelType w:val="hybridMultilevel"/>
    <w:tmpl w:val="397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6039C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19A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  <w:num w:numId="17">
    <w:abstractNumId w:val="15"/>
  </w:num>
  <w:num w:numId="18">
    <w:abstractNumId w:val="0"/>
  </w:num>
  <w:num w:numId="1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5A9C"/>
    <w:rsid w:val="00006BC2"/>
    <w:rsid w:val="00010487"/>
    <w:rsid w:val="00011709"/>
    <w:rsid w:val="00011725"/>
    <w:rsid w:val="0001345C"/>
    <w:rsid w:val="000172AF"/>
    <w:rsid w:val="00021C58"/>
    <w:rsid w:val="00022F79"/>
    <w:rsid w:val="00043D76"/>
    <w:rsid w:val="00046DC0"/>
    <w:rsid w:val="0005301B"/>
    <w:rsid w:val="00054E3B"/>
    <w:rsid w:val="00060163"/>
    <w:rsid w:val="000639BA"/>
    <w:rsid w:val="000665CF"/>
    <w:rsid w:val="00070003"/>
    <w:rsid w:val="000720A5"/>
    <w:rsid w:val="0008635B"/>
    <w:rsid w:val="00090E61"/>
    <w:rsid w:val="00094457"/>
    <w:rsid w:val="000A05A6"/>
    <w:rsid w:val="000A1A42"/>
    <w:rsid w:val="000A2BB0"/>
    <w:rsid w:val="000A5C66"/>
    <w:rsid w:val="000A6B97"/>
    <w:rsid w:val="000A6E43"/>
    <w:rsid w:val="000B05C7"/>
    <w:rsid w:val="000B2452"/>
    <w:rsid w:val="000C11DA"/>
    <w:rsid w:val="000C29AE"/>
    <w:rsid w:val="000D03A2"/>
    <w:rsid w:val="000D2988"/>
    <w:rsid w:val="000D454B"/>
    <w:rsid w:val="000D6986"/>
    <w:rsid w:val="000E39F0"/>
    <w:rsid w:val="000F050A"/>
    <w:rsid w:val="000F4BE7"/>
    <w:rsid w:val="000F6122"/>
    <w:rsid w:val="0010545C"/>
    <w:rsid w:val="00106E79"/>
    <w:rsid w:val="00111377"/>
    <w:rsid w:val="00114A24"/>
    <w:rsid w:val="00121770"/>
    <w:rsid w:val="00130118"/>
    <w:rsid w:val="00131C7B"/>
    <w:rsid w:val="001344A8"/>
    <w:rsid w:val="0014397B"/>
    <w:rsid w:val="001442AB"/>
    <w:rsid w:val="00151634"/>
    <w:rsid w:val="00151CC8"/>
    <w:rsid w:val="0015325D"/>
    <w:rsid w:val="00155898"/>
    <w:rsid w:val="00155E5F"/>
    <w:rsid w:val="0016043C"/>
    <w:rsid w:val="00163C64"/>
    <w:rsid w:val="00170FFF"/>
    <w:rsid w:val="0017278A"/>
    <w:rsid w:val="00175D4F"/>
    <w:rsid w:val="0017796F"/>
    <w:rsid w:val="0018295A"/>
    <w:rsid w:val="00183DFC"/>
    <w:rsid w:val="001844F4"/>
    <w:rsid w:val="00184FB1"/>
    <w:rsid w:val="00194E58"/>
    <w:rsid w:val="0019753D"/>
    <w:rsid w:val="001A541C"/>
    <w:rsid w:val="001A6073"/>
    <w:rsid w:val="001A73A9"/>
    <w:rsid w:val="001B0DB9"/>
    <w:rsid w:val="001B20C6"/>
    <w:rsid w:val="001C2A8E"/>
    <w:rsid w:val="001C30EB"/>
    <w:rsid w:val="001C5711"/>
    <w:rsid w:val="001D5F48"/>
    <w:rsid w:val="001E398B"/>
    <w:rsid w:val="001E3B0B"/>
    <w:rsid w:val="001E6D3C"/>
    <w:rsid w:val="001E7B09"/>
    <w:rsid w:val="001F2F83"/>
    <w:rsid w:val="001F5D37"/>
    <w:rsid w:val="001F62EE"/>
    <w:rsid w:val="001F6F2C"/>
    <w:rsid w:val="0020026E"/>
    <w:rsid w:val="00207228"/>
    <w:rsid w:val="002171F4"/>
    <w:rsid w:val="002179F1"/>
    <w:rsid w:val="002246C8"/>
    <w:rsid w:val="00234047"/>
    <w:rsid w:val="00237ECF"/>
    <w:rsid w:val="0024226B"/>
    <w:rsid w:val="00242E64"/>
    <w:rsid w:val="00250459"/>
    <w:rsid w:val="00252BB2"/>
    <w:rsid w:val="00256F3B"/>
    <w:rsid w:val="0026345A"/>
    <w:rsid w:val="00282358"/>
    <w:rsid w:val="0028269A"/>
    <w:rsid w:val="002850FB"/>
    <w:rsid w:val="00285525"/>
    <w:rsid w:val="002A1ED8"/>
    <w:rsid w:val="002A2FA8"/>
    <w:rsid w:val="002A3AC8"/>
    <w:rsid w:val="002A4AC6"/>
    <w:rsid w:val="002A6282"/>
    <w:rsid w:val="002B4D3F"/>
    <w:rsid w:val="002C3D4C"/>
    <w:rsid w:val="002C472A"/>
    <w:rsid w:val="002D3063"/>
    <w:rsid w:val="002D3CD0"/>
    <w:rsid w:val="002E0734"/>
    <w:rsid w:val="002E29F6"/>
    <w:rsid w:val="002E6DB5"/>
    <w:rsid w:val="002F31CA"/>
    <w:rsid w:val="002F3898"/>
    <w:rsid w:val="002F78DF"/>
    <w:rsid w:val="003032DB"/>
    <w:rsid w:val="00304B8D"/>
    <w:rsid w:val="003077FA"/>
    <w:rsid w:val="00307B87"/>
    <w:rsid w:val="00310913"/>
    <w:rsid w:val="00317101"/>
    <w:rsid w:val="00320537"/>
    <w:rsid w:val="0032128A"/>
    <w:rsid w:val="00331CA5"/>
    <w:rsid w:val="003376F2"/>
    <w:rsid w:val="0034325D"/>
    <w:rsid w:val="00347058"/>
    <w:rsid w:val="00352DC8"/>
    <w:rsid w:val="0035364C"/>
    <w:rsid w:val="00363CC6"/>
    <w:rsid w:val="00363D48"/>
    <w:rsid w:val="00371A38"/>
    <w:rsid w:val="00374BDC"/>
    <w:rsid w:val="0038468E"/>
    <w:rsid w:val="0038654A"/>
    <w:rsid w:val="00391E44"/>
    <w:rsid w:val="0039259D"/>
    <w:rsid w:val="00393363"/>
    <w:rsid w:val="00393D46"/>
    <w:rsid w:val="00395A85"/>
    <w:rsid w:val="003A0821"/>
    <w:rsid w:val="003A44E8"/>
    <w:rsid w:val="003A7724"/>
    <w:rsid w:val="003B2620"/>
    <w:rsid w:val="003B4B18"/>
    <w:rsid w:val="003B70C7"/>
    <w:rsid w:val="003C776F"/>
    <w:rsid w:val="003D0B50"/>
    <w:rsid w:val="003D1B4E"/>
    <w:rsid w:val="003D3C82"/>
    <w:rsid w:val="003D4046"/>
    <w:rsid w:val="003E001A"/>
    <w:rsid w:val="003E791F"/>
    <w:rsid w:val="00404FC8"/>
    <w:rsid w:val="004069F8"/>
    <w:rsid w:val="0041351F"/>
    <w:rsid w:val="00416E85"/>
    <w:rsid w:val="004170DC"/>
    <w:rsid w:val="00433C29"/>
    <w:rsid w:val="004411C8"/>
    <w:rsid w:val="00442B9C"/>
    <w:rsid w:val="00451973"/>
    <w:rsid w:val="00452E11"/>
    <w:rsid w:val="00454242"/>
    <w:rsid w:val="00455B69"/>
    <w:rsid w:val="004601AF"/>
    <w:rsid w:val="004604D1"/>
    <w:rsid w:val="004623BB"/>
    <w:rsid w:val="00462FA2"/>
    <w:rsid w:val="0046443C"/>
    <w:rsid w:val="00474703"/>
    <w:rsid w:val="00477F03"/>
    <w:rsid w:val="00480FF3"/>
    <w:rsid w:val="00483A3A"/>
    <w:rsid w:val="00490FC2"/>
    <w:rsid w:val="00491BFC"/>
    <w:rsid w:val="004A402C"/>
    <w:rsid w:val="004B1D93"/>
    <w:rsid w:val="004B459E"/>
    <w:rsid w:val="004B5F33"/>
    <w:rsid w:val="004D4D3D"/>
    <w:rsid w:val="004D68B6"/>
    <w:rsid w:val="004F3B33"/>
    <w:rsid w:val="00500A44"/>
    <w:rsid w:val="00504DF8"/>
    <w:rsid w:val="00505CD3"/>
    <w:rsid w:val="005076FF"/>
    <w:rsid w:val="00507D78"/>
    <w:rsid w:val="005121D7"/>
    <w:rsid w:val="005125A2"/>
    <w:rsid w:val="00516234"/>
    <w:rsid w:val="00522619"/>
    <w:rsid w:val="00526CBA"/>
    <w:rsid w:val="00535B39"/>
    <w:rsid w:val="00541F2F"/>
    <w:rsid w:val="005469D1"/>
    <w:rsid w:val="005505B3"/>
    <w:rsid w:val="00553D2F"/>
    <w:rsid w:val="00555A5D"/>
    <w:rsid w:val="00555BF1"/>
    <w:rsid w:val="00556654"/>
    <w:rsid w:val="00557134"/>
    <w:rsid w:val="0056050D"/>
    <w:rsid w:val="00562073"/>
    <w:rsid w:val="00564AE0"/>
    <w:rsid w:val="005661CB"/>
    <w:rsid w:val="00567C12"/>
    <w:rsid w:val="005705EA"/>
    <w:rsid w:val="005740D6"/>
    <w:rsid w:val="00583B37"/>
    <w:rsid w:val="005A7F37"/>
    <w:rsid w:val="005B0C43"/>
    <w:rsid w:val="005B0E48"/>
    <w:rsid w:val="005B29A6"/>
    <w:rsid w:val="005B3702"/>
    <w:rsid w:val="005B5545"/>
    <w:rsid w:val="005B6997"/>
    <w:rsid w:val="005C1DAE"/>
    <w:rsid w:val="005C46CE"/>
    <w:rsid w:val="005C68B7"/>
    <w:rsid w:val="005C7DD2"/>
    <w:rsid w:val="005D0489"/>
    <w:rsid w:val="005F0FEE"/>
    <w:rsid w:val="005F1EFA"/>
    <w:rsid w:val="005F4E6A"/>
    <w:rsid w:val="005F535D"/>
    <w:rsid w:val="005F5C68"/>
    <w:rsid w:val="00600FF4"/>
    <w:rsid w:val="0060544C"/>
    <w:rsid w:val="00605649"/>
    <w:rsid w:val="0062335F"/>
    <w:rsid w:val="0063027A"/>
    <w:rsid w:val="00631289"/>
    <w:rsid w:val="00635236"/>
    <w:rsid w:val="0063658A"/>
    <w:rsid w:val="0064118B"/>
    <w:rsid w:val="0064133A"/>
    <w:rsid w:val="00647851"/>
    <w:rsid w:val="00652BC7"/>
    <w:rsid w:val="0065718A"/>
    <w:rsid w:val="006600BB"/>
    <w:rsid w:val="00660BA2"/>
    <w:rsid w:val="00660E92"/>
    <w:rsid w:val="006711F1"/>
    <w:rsid w:val="00676D66"/>
    <w:rsid w:val="006806F0"/>
    <w:rsid w:val="0068632B"/>
    <w:rsid w:val="00696C9C"/>
    <w:rsid w:val="006A6E6F"/>
    <w:rsid w:val="006A6FC8"/>
    <w:rsid w:val="006B23CF"/>
    <w:rsid w:val="006B38A4"/>
    <w:rsid w:val="006C08B2"/>
    <w:rsid w:val="006C2510"/>
    <w:rsid w:val="006C2BA9"/>
    <w:rsid w:val="006C4EAC"/>
    <w:rsid w:val="006C5F39"/>
    <w:rsid w:val="006C6478"/>
    <w:rsid w:val="006C6FBD"/>
    <w:rsid w:val="006E27D7"/>
    <w:rsid w:val="006E5390"/>
    <w:rsid w:val="00701157"/>
    <w:rsid w:val="00702F89"/>
    <w:rsid w:val="00707EC6"/>
    <w:rsid w:val="0071079B"/>
    <w:rsid w:val="007128ED"/>
    <w:rsid w:val="00715399"/>
    <w:rsid w:val="00721399"/>
    <w:rsid w:val="00732FE4"/>
    <w:rsid w:val="00733E51"/>
    <w:rsid w:val="00734A0A"/>
    <w:rsid w:val="007355A4"/>
    <w:rsid w:val="00746B77"/>
    <w:rsid w:val="00750F64"/>
    <w:rsid w:val="00751F9B"/>
    <w:rsid w:val="00752D8F"/>
    <w:rsid w:val="00754DD6"/>
    <w:rsid w:val="00760965"/>
    <w:rsid w:val="007632B9"/>
    <w:rsid w:val="00764EFD"/>
    <w:rsid w:val="00765152"/>
    <w:rsid w:val="007660E5"/>
    <w:rsid w:val="0076727A"/>
    <w:rsid w:val="00771912"/>
    <w:rsid w:val="00772879"/>
    <w:rsid w:val="00772AAA"/>
    <w:rsid w:val="007842FB"/>
    <w:rsid w:val="007855C9"/>
    <w:rsid w:val="00785DEC"/>
    <w:rsid w:val="00790D73"/>
    <w:rsid w:val="007920C1"/>
    <w:rsid w:val="0079739E"/>
    <w:rsid w:val="00797F46"/>
    <w:rsid w:val="007A76B5"/>
    <w:rsid w:val="007B7175"/>
    <w:rsid w:val="007C40E5"/>
    <w:rsid w:val="007D027E"/>
    <w:rsid w:val="007D5D42"/>
    <w:rsid w:val="007D7B77"/>
    <w:rsid w:val="007E1B20"/>
    <w:rsid w:val="007E736E"/>
    <w:rsid w:val="007F1DE3"/>
    <w:rsid w:val="007F5FCE"/>
    <w:rsid w:val="007F7044"/>
    <w:rsid w:val="00801E52"/>
    <w:rsid w:val="008111D8"/>
    <w:rsid w:val="008133D8"/>
    <w:rsid w:val="00814910"/>
    <w:rsid w:val="00822CE2"/>
    <w:rsid w:val="00823B2C"/>
    <w:rsid w:val="008251C1"/>
    <w:rsid w:val="008305B8"/>
    <w:rsid w:val="00845836"/>
    <w:rsid w:val="0085042A"/>
    <w:rsid w:val="008527F2"/>
    <w:rsid w:val="008541E7"/>
    <w:rsid w:val="0085520D"/>
    <w:rsid w:val="00856A31"/>
    <w:rsid w:val="00863F45"/>
    <w:rsid w:val="0086766C"/>
    <w:rsid w:val="00867F8B"/>
    <w:rsid w:val="00871A0E"/>
    <w:rsid w:val="00874BC9"/>
    <w:rsid w:val="00875A78"/>
    <w:rsid w:val="00875DB4"/>
    <w:rsid w:val="00887657"/>
    <w:rsid w:val="00887961"/>
    <w:rsid w:val="008906F7"/>
    <w:rsid w:val="0089187C"/>
    <w:rsid w:val="0089266E"/>
    <w:rsid w:val="00894C77"/>
    <w:rsid w:val="008A1CF9"/>
    <w:rsid w:val="008A2A17"/>
    <w:rsid w:val="008A4516"/>
    <w:rsid w:val="008B0396"/>
    <w:rsid w:val="008B759B"/>
    <w:rsid w:val="008C3490"/>
    <w:rsid w:val="008C4BE7"/>
    <w:rsid w:val="008D2A51"/>
    <w:rsid w:val="008E042B"/>
    <w:rsid w:val="008F357B"/>
    <w:rsid w:val="008F3B10"/>
    <w:rsid w:val="008F60FA"/>
    <w:rsid w:val="008F788F"/>
    <w:rsid w:val="00917886"/>
    <w:rsid w:val="00924F81"/>
    <w:rsid w:val="009263A7"/>
    <w:rsid w:val="00927409"/>
    <w:rsid w:val="009305C5"/>
    <w:rsid w:val="00934552"/>
    <w:rsid w:val="00936D2C"/>
    <w:rsid w:val="0094223C"/>
    <w:rsid w:val="009433DD"/>
    <w:rsid w:val="00944E4F"/>
    <w:rsid w:val="00946DE8"/>
    <w:rsid w:val="00947CC1"/>
    <w:rsid w:val="00951620"/>
    <w:rsid w:val="00953088"/>
    <w:rsid w:val="0095339C"/>
    <w:rsid w:val="00955AE9"/>
    <w:rsid w:val="00960340"/>
    <w:rsid w:val="00965A5A"/>
    <w:rsid w:val="00970837"/>
    <w:rsid w:val="00974B84"/>
    <w:rsid w:val="0097597D"/>
    <w:rsid w:val="00982473"/>
    <w:rsid w:val="00982A61"/>
    <w:rsid w:val="00995EE4"/>
    <w:rsid w:val="009A2C3C"/>
    <w:rsid w:val="009B51CD"/>
    <w:rsid w:val="009C1EEC"/>
    <w:rsid w:val="009C6F87"/>
    <w:rsid w:val="009D1F6E"/>
    <w:rsid w:val="009D733B"/>
    <w:rsid w:val="009E4EAF"/>
    <w:rsid w:val="009F457B"/>
    <w:rsid w:val="00A018E2"/>
    <w:rsid w:val="00A04711"/>
    <w:rsid w:val="00A05569"/>
    <w:rsid w:val="00A05971"/>
    <w:rsid w:val="00A1206D"/>
    <w:rsid w:val="00A13D04"/>
    <w:rsid w:val="00A17F55"/>
    <w:rsid w:val="00A27B0E"/>
    <w:rsid w:val="00A322EB"/>
    <w:rsid w:val="00A33128"/>
    <w:rsid w:val="00A355E1"/>
    <w:rsid w:val="00A35FA1"/>
    <w:rsid w:val="00A41E10"/>
    <w:rsid w:val="00A45033"/>
    <w:rsid w:val="00A45308"/>
    <w:rsid w:val="00A454C8"/>
    <w:rsid w:val="00A500F4"/>
    <w:rsid w:val="00A52AD8"/>
    <w:rsid w:val="00A5598D"/>
    <w:rsid w:val="00A57058"/>
    <w:rsid w:val="00A633D3"/>
    <w:rsid w:val="00A63910"/>
    <w:rsid w:val="00A63B18"/>
    <w:rsid w:val="00A74ED8"/>
    <w:rsid w:val="00A7515F"/>
    <w:rsid w:val="00A75C10"/>
    <w:rsid w:val="00A80AD0"/>
    <w:rsid w:val="00A8125C"/>
    <w:rsid w:val="00A87033"/>
    <w:rsid w:val="00A913F4"/>
    <w:rsid w:val="00A92C1C"/>
    <w:rsid w:val="00A95F42"/>
    <w:rsid w:val="00AB0A7F"/>
    <w:rsid w:val="00AB2259"/>
    <w:rsid w:val="00AB2C7C"/>
    <w:rsid w:val="00AB3323"/>
    <w:rsid w:val="00AC0763"/>
    <w:rsid w:val="00AC4AF5"/>
    <w:rsid w:val="00AC55A5"/>
    <w:rsid w:val="00AD16F7"/>
    <w:rsid w:val="00AD27C7"/>
    <w:rsid w:val="00AD6428"/>
    <w:rsid w:val="00AE48E3"/>
    <w:rsid w:val="00AF1100"/>
    <w:rsid w:val="00AF406A"/>
    <w:rsid w:val="00AF72E3"/>
    <w:rsid w:val="00AF7E3D"/>
    <w:rsid w:val="00B031C0"/>
    <w:rsid w:val="00B05B5A"/>
    <w:rsid w:val="00B06C77"/>
    <w:rsid w:val="00B07DB8"/>
    <w:rsid w:val="00B17408"/>
    <w:rsid w:val="00B223E5"/>
    <w:rsid w:val="00B23AA6"/>
    <w:rsid w:val="00B26035"/>
    <w:rsid w:val="00B27007"/>
    <w:rsid w:val="00B30A29"/>
    <w:rsid w:val="00B32429"/>
    <w:rsid w:val="00B32482"/>
    <w:rsid w:val="00B34C0E"/>
    <w:rsid w:val="00B36334"/>
    <w:rsid w:val="00B41218"/>
    <w:rsid w:val="00B41D64"/>
    <w:rsid w:val="00B42369"/>
    <w:rsid w:val="00B46731"/>
    <w:rsid w:val="00B50833"/>
    <w:rsid w:val="00B515C1"/>
    <w:rsid w:val="00B52F69"/>
    <w:rsid w:val="00B532E8"/>
    <w:rsid w:val="00B54EFD"/>
    <w:rsid w:val="00B55425"/>
    <w:rsid w:val="00B6063D"/>
    <w:rsid w:val="00B61921"/>
    <w:rsid w:val="00B623F7"/>
    <w:rsid w:val="00B650EB"/>
    <w:rsid w:val="00B67836"/>
    <w:rsid w:val="00B702B8"/>
    <w:rsid w:val="00B71AC4"/>
    <w:rsid w:val="00B75D99"/>
    <w:rsid w:val="00B83095"/>
    <w:rsid w:val="00B86A49"/>
    <w:rsid w:val="00B87498"/>
    <w:rsid w:val="00B92655"/>
    <w:rsid w:val="00BA1841"/>
    <w:rsid w:val="00BA3E5D"/>
    <w:rsid w:val="00BA4FFD"/>
    <w:rsid w:val="00BB6250"/>
    <w:rsid w:val="00BB700D"/>
    <w:rsid w:val="00BB7A47"/>
    <w:rsid w:val="00BC1218"/>
    <w:rsid w:val="00BC2A3B"/>
    <w:rsid w:val="00BC5A70"/>
    <w:rsid w:val="00BF1763"/>
    <w:rsid w:val="00BF1CC8"/>
    <w:rsid w:val="00BF27D9"/>
    <w:rsid w:val="00BF2857"/>
    <w:rsid w:val="00BF32E1"/>
    <w:rsid w:val="00BF404A"/>
    <w:rsid w:val="00BF4FCF"/>
    <w:rsid w:val="00BF52D5"/>
    <w:rsid w:val="00C0142E"/>
    <w:rsid w:val="00C110DF"/>
    <w:rsid w:val="00C13EA2"/>
    <w:rsid w:val="00C14A09"/>
    <w:rsid w:val="00C16690"/>
    <w:rsid w:val="00C23B8D"/>
    <w:rsid w:val="00C338F3"/>
    <w:rsid w:val="00C4082B"/>
    <w:rsid w:val="00C42968"/>
    <w:rsid w:val="00C46393"/>
    <w:rsid w:val="00C46F04"/>
    <w:rsid w:val="00C47AFA"/>
    <w:rsid w:val="00C548E1"/>
    <w:rsid w:val="00C55207"/>
    <w:rsid w:val="00C558D5"/>
    <w:rsid w:val="00C61863"/>
    <w:rsid w:val="00C62E44"/>
    <w:rsid w:val="00C661C2"/>
    <w:rsid w:val="00C67154"/>
    <w:rsid w:val="00C75A4D"/>
    <w:rsid w:val="00C86AED"/>
    <w:rsid w:val="00C9091D"/>
    <w:rsid w:val="00C945CF"/>
    <w:rsid w:val="00C950E6"/>
    <w:rsid w:val="00C956D2"/>
    <w:rsid w:val="00C97E17"/>
    <w:rsid w:val="00CA230C"/>
    <w:rsid w:val="00CA71F0"/>
    <w:rsid w:val="00CB5A00"/>
    <w:rsid w:val="00CB62E8"/>
    <w:rsid w:val="00CB7543"/>
    <w:rsid w:val="00CC118D"/>
    <w:rsid w:val="00CD399B"/>
    <w:rsid w:val="00CD4836"/>
    <w:rsid w:val="00CD649F"/>
    <w:rsid w:val="00CE1676"/>
    <w:rsid w:val="00CE388F"/>
    <w:rsid w:val="00CE49C9"/>
    <w:rsid w:val="00CE6E8C"/>
    <w:rsid w:val="00CF191E"/>
    <w:rsid w:val="00CF4051"/>
    <w:rsid w:val="00D002A9"/>
    <w:rsid w:val="00D0783C"/>
    <w:rsid w:val="00D10272"/>
    <w:rsid w:val="00D16D5C"/>
    <w:rsid w:val="00D30CA2"/>
    <w:rsid w:val="00D41E20"/>
    <w:rsid w:val="00D43B36"/>
    <w:rsid w:val="00D43C36"/>
    <w:rsid w:val="00D519C6"/>
    <w:rsid w:val="00D61938"/>
    <w:rsid w:val="00D63102"/>
    <w:rsid w:val="00D64197"/>
    <w:rsid w:val="00D6496A"/>
    <w:rsid w:val="00D74619"/>
    <w:rsid w:val="00D74D99"/>
    <w:rsid w:val="00D74F73"/>
    <w:rsid w:val="00D75B86"/>
    <w:rsid w:val="00D7720F"/>
    <w:rsid w:val="00D815A1"/>
    <w:rsid w:val="00D90648"/>
    <w:rsid w:val="00D9070B"/>
    <w:rsid w:val="00D92849"/>
    <w:rsid w:val="00D93358"/>
    <w:rsid w:val="00D9351B"/>
    <w:rsid w:val="00D9505B"/>
    <w:rsid w:val="00D962F9"/>
    <w:rsid w:val="00DA11F9"/>
    <w:rsid w:val="00DA3EBC"/>
    <w:rsid w:val="00DB0C88"/>
    <w:rsid w:val="00DB5283"/>
    <w:rsid w:val="00DB603C"/>
    <w:rsid w:val="00DC717B"/>
    <w:rsid w:val="00DD3A81"/>
    <w:rsid w:val="00DD438C"/>
    <w:rsid w:val="00DD6E2C"/>
    <w:rsid w:val="00DF04D5"/>
    <w:rsid w:val="00DF46DB"/>
    <w:rsid w:val="00DF578F"/>
    <w:rsid w:val="00E01F3B"/>
    <w:rsid w:val="00E0389C"/>
    <w:rsid w:val="00E07373"/>
    <w:rsid w:val="00E11D03"/>
    <w:rsid w:val="00E148B8"/>
    <w:rsid w:val="00E278A6"/>
    <w:rsid w:val="00E32A0A"/>
    <w:rsid w:val="00E344F3"/>
    <w:rsid w:val="00E35EB8"/>
    <w:rsid w:val="00E478B7"/>
    <w:rsid w:val="00E55275"/>
    <w:rsid w:val="00E56AE8"/>
    <w:rsid w:val="00E60CBF"/>
    <w:rsid w:val="00E614C6"/>
    <w:rsid w:val="00E62257"/>
    <w:rsid w:val="00E65C7B"/>
    <w:rsid w:val="00E66360"/>
    <w:rsid w:val="00E66769"/>
    <w:rsid w:val="00E6682D"/>
    <w:rsid w:val="00E67488"/>
    <w:rsid w:val="00E72E5B"/>
    <w:rsid w:val="00E72F8A"/>
    <w:rsid w:val="00E8268D"/>
    <w:rsid w:val="00E84FEB"/>
    <w:rsid w:val="00E9510A"/>
    <w:rsid w:val="00E97851"/>
    <w:rsid w:val="00EA5606"/>
    <w:rsid w:val="00EB0CE5"/>
    <w:rsid w:val="00EB36B7"/>
    <w:rsid w:val="00EB3FAE"/>
    <w:rsid w:val="00EB4AD9"/>
    <w:rsid w:val="00EC1224"/>
    <w:rsid w:val="00EC2412"/>
    <w:rsid w:val="00EC650D"/>
    <w:rsid w:val="00EC7C4A"/>
    <w:rsid w:val="00ED51DA"/>
    <w:rsid w:val="00ED6C2C"/>
    <w:rsid w:val="00EE2329"/>
    <w:rsid w:val="00EE540E"/>
    <w:rsid w:val="00EE56FC"/>
    <w:rsid w:val="00EF2832"/>
    <w:rsid w:val="00EF3CBE"/>
    <w:rsid w:val="00EF507A"/>
    <w:rsid w:val="00EF5EBB"/>
    <w:rsid w:val="00EF68DA"/>
    <w:rsid w:val="00F143B8"/>
    <w:rsid w:val="00F15C63"/>
    <w:rsid w:val="00F33CA2"/>
    <w:rsid w:val="00F358F8"/>
    <w:rsid w:val="00F36112"/>
    <w:rsid w:val="00F37C3E"/>
    <w:rsid w:val="00F408CB"/>
    <w:rsid w:val="00F42D32"/>
    <w:rsid w:val="00F56395"/>
    <w:rsid w:val="00F63118"/>
    <w:rsid w:val="00F70E1B"/>
    <w:rsid w:val="00F749C9"/>
    <w:rsid w:val="00F74A1E"/>
    <w:rsid w:val="00F76043"/>
    <w:rsid w:val="00F81C9C"/>
    <w:rsid w:val="00F848A0"/>
    <w:rsid w:val="00F91C70"/>
    <w:rsid w:val="00F91D27"/>
    <w:rsid w:val="00FA0C39"/>
    <w:rsid w:val="00FA4811"/>
    <w:rsid w:val="00FB02A8"/>
    <w:rsid w:val="00FB0B73"/>
    <w:rsid w:val="00FB1594"/>
    <w:rsid w:val="00FB2F00"/>
    <w:rsid w:val="00FC4475"/>
    <w:rsid w:val="00FC6D3B"/>
    <w:rsid w:val="00FD0ED9"/>
    <w:rsid w:val="00FD2CC2"/>
    <w:rsid w:val="00FD30F0"/>
    <w:rsid w:val="00FD4AC0"/>
    <w:rsid w:val="00FD58D4"/>
    <w:rsid w:val="00FD5EAF"/>
    <w:rsid w:val="00FD6754"/>
    <w:rsid w:val="00FE11EF"/>
    <w:rsid w:val="00FE4992"/>
    <w:rsid w:val="00FE5307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50DA-2D36-4710-9EBB-499F447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15282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581</cp:revision>
  <cp:lastPrinted>2018-08-27T06:17:00Z</cp:lastPrinted>
  <dcterms:created xsi:type="dcterms:W3CDTF">2017-09-27T11:25:00Z</dcterms:created>
  <dcterms:modified xsi:type="dcterms:W3CDTF">2018-08-27T06:18:00Z</dcterms:modified>
</cp:coreProperties>
</file>