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PREDLOG</w:t>
      </w: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CS"/>
        </w:rPr>
        <w:t>upština o</w:t>
      </w:r>
      <w:r w:rsidRPr="002C5585">
        <w:rPr>
          <w:rFonts w:ascii="Arial" w:hAnsi="Arial" w:cs="Arial"/>
          <w:sz w:val="24"/>
          <w:szCs w:val="24"/>
          <w:lang w:val="sr-Latn-CS"/>
        </w:rPr>
        <w:t>pštine Bar na sjednici održanoj dana ________2021.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671E49" w:rsidRPr="000A045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="00EF368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F368D">
        <w:rPr>
          <w:rFonts w:ascii="Arial" w:hAnsi="Arial" w:cs="Arial"/>
          <w:b/>
          <w:sz w:val="24"/>
          <w:szCs w:val="24"/>
        </w:rPr>
        <w:t>broj</w:t>
      </w:r>
      <w:proofErr w:type="spellEnd"/>
      <w:r w:rsidR="00EF368D">
        <w:rPr>
          <w:rFonts w:ascii="Arial" w:hAnsi="Arial" w:cs="Arial"/>
          <w:b/>
          <w:sz w:val="24"/>
          <w:szCs w:val="24"/>
        </w:rPr>
        <w:t>: 10-954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F368D">
        <w:rPr>
          <w:rFonts w:ascii="Arial" w:hAnsi="Arial" w:cs="Arial"/>
          <w:b/>
          <w:sz w:val="24"/>
          <w:szCs w:val="24"/>
        </w:rPr>
        <w:t>08.10</w:t>
      </w:r>
      <w:r>
        <w:rPr>
          <w:rFonts w:ascii="Arial" w:hAnsi="Arial" w:cs="Arial"/>
          <w:b/>
          <w:sz w:val="24"/>
          <w:szCs w:val="24"/>
        </w:rPr>
        <w:t xml:space="preserve">.1993.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EF368D" w:rsidRPr="00EF368D">
        <w:rPr>
          <w:rFonts w:ascii="Arial" w:hAnsi="Arial" w:cs="Arial"/>
          <w:sz w:val="24"/>
          <w:szCs w:val="24"/>
        </w:rPr>
        <w:t xml:space="preserve">10-954 </w:t>
      </w:r>
      <w:proofErr w:type="spellStart"/>
      <w:r w:rsidR="00EF368D" w:rsidRPr="00EF368D">
        <w:rPr>
          <w:rFonts w:ascii="Arial" w:hAnsi="Arial" w:cs="Arial"/>
          <w:sz w:val="24"/>
          <w:szCs w:val="24"/>
        </w:rPr>
        <w:t>od</w:t>
      </w:r>
      <w:proofErr w:type="spellEnd"/>
      <w:r w:rsidR="00EF368D" w:rsidRPr="00EF368D">
        <w:rPr>
          <w:rFonts w:ascii="Arial" w:hAnsi="Arial" w:cs="Arial"/>
          <w:sz w:val="24"/>
          <w:szCs w:val="24"/>
        </w:rPr>
        <w:t xml:space="preserve"> 08.10.1993.</w:t>
      </w:r>
      <w:r w:rsidR="00EF3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RCG –</w:t>
      </w:r>
      <w:r w:rsidR="00EF3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68D">
        <w:rPr>
          <w:rFonts w:ascii="Arial" w:hAnsi="Arial" w:cs="Arial"/>
          <w:sz w:val="24"/>
          <w:szCs w:val="24"/>
        </w:rPr>
        <w:t>opštinski</w:t>
      </w:r>
      <w:proofErr w:type="spellEnd"/>
      <w:r w:rsidR="00EF3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68D">
        <w:rPr>
          <w:rFonts w:ascii="Arial" w:hAnsi="Arial" w:cs="Arial"/>
          <w:sz w:val="24"/>
          <w:szCs w:val="24"/>
        </w:rPr>
        <w:t>propisi</w:t>
      </w:r>
      <w:proofErr w:type="spellEnd"/>
      <w:r w:rsidR="00EF368D">
        <w:rPr>
          <w:rFonts w:ascii="Arial" w:hAnsi="Arial" w:cs="Arial"/>
          <w:sz w:val="24"/>
          <w:szCs w:val="24"/>
        </w:rPr>
        <w:t>“, br. 21</w:t>
      </w:r>
      <w:r>
        <w:rPr>
          <w:rFonts w:ascii="Arial" w:hAnsi="Arial" w:cs="Arial"/>
          <w:sz w:val="24"/>
          <w:szCs w:val="24"/>
        </w:rPr>
        <w:t>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Broj :_______________           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</w:t>
      </w:r>
      <w:r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Bar,___________2021. g</w:t>
      </w:r>
      <w:r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Pr="002C5585">
        <w:rPr>
          <w:rFonts w:ascii="Arial" w:hAnsi="Arial" w:cs="Arial"/>
          <w:sz w:val="24"/>
          <w:szCs w:val="24"/>
          <w:lang w:val="sr-Latn-CS"/>
        </w:rPr>
        <w:t>Milena Božović</w:t>
      </w: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C76D3E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76D3E">
        <w:rPr>
          <w:rFonts w:ascii="Arial" w:hAnsi="Arial" w:cs="Arial"/>
          <w:b/>
          <w:sz w:val="24"/>
          <w:szCs w:val="24"/>
          <w:lang w:val="sr-Latn-CS"/>
        </w:rPr>
        <w:t>Obrazloženje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Pravni osnov za donošenje ove Odluke sadržan je u članu 38 stav 1 tačka 2 Zakona o lokalnoj samoupravi („Sl. list Crne Gore“, br.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</w:t>
      </w:r>
      <w:r>
        <w:rPr>
          <w:rFonts w:ascii="Arial" w:hAnsi="Arial" w:cs="Arial"/>
          <w:sz w:val="24"/>
          <w:szCs w:val="24"/>
          <w:lang w:val="sr-Latn-CS"/>
        </w:rPr>
        <w:t xml:space="preserve">) i članu 43 stav 1 tačka 2 Statuta Opštine Bar („Sl. list Crne Gore - opštinski propisi“, br. 37/18), kojima je propisano da Skupština donosi propise i druge opšte akte. 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Ministarstvo finansija Crne Gore, aktom broj 02-17758/1 od 20.10.2020. godine, informisalo je Opštinu Bar da je u postupku izrade registra na objedinjavanju fiskalnih i parafiskalnih nameta na nacionalnom i lokalnom nivou, a u toku revizije propi</w:t>
      </w:r>
      <w:r w:rsidR="008F228B">
        <w:rPr>
          <w:rFonts w:ascii="Arial" w:hAnsi="Arial" w:cs="Arial"/>
          <w:sz w:val="24"/>
          <w:szCs w:val="24"/>
          <w:lang w:val="sr-Latn-CS"/>
        </w:rPr>
        <w:t>sa kojima su utvrđeni nameti,</w:t>
      </w:r>
      <w:r>
        <w:rPr>
          <w:rFonts w:ascii="Arial" w:hAnsi="Arial" w:cs="Arial"/>
          <w:sz w:val="24"/>
          <w:szCs w:val="24"/>
          <w:lang w:val="sr-Latn-CS"/>
        </w:rPr>
        <w:t xml:space="preserve"> uočilo da je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EF368D" w:rsidRPr="00EF368D">
        <w:rPr>
          <w:rFonts w:ascii="Arial" w:hAnsi="Arial" w:cs="Arial"/>
          <w:sz w:val="24"/>
          <w:szCs w:val="24"/>
        </w:rPr>
        <w:t xml:space="preserve">10-954 </w:t>
      </w:r>
      <w:proofErr w:type="spellStart"/>
      <w:r w:rsidR="00EF368D" w:rsidRPr="00EF368D">
        <w:rPr>
          <w:rFonts w:ascii="Arial" w:hAnsi="Arial" w:cs="Arial"/>
          <w:sz w:val="24"/>
          <w:szCs w:val="24"/>
        </w:rPr>
        <w:t>od</w:t>
      </w:r>
      <w:proofErr w:type="spellEnd"/>
      <w:r w:rsidR="00EF368D" w:rsidRPr="00EF368D">
        <w:rPr>
          <w:rFonts w:ascii="Arial" w:hAnsi="Arial" w:cs="Arial"/>
          <w:sz w:val="24"/>
          <w:szCs w:val="24"/>
        </w:rPr>
        <w:t xml:space="preserve"> 08.10.1993.</w:t>
      </w:r>
      <w:r w:rsidR="00EF3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</w:t>
      </w:r>
      <w:r w:rsidR="00EF368D">
        <w:rPr>
          <w:rFonts w:ascii="Arial" w:hAnsi="Arial" w:cs="Arial"/>
          <w:sz w:val="24"/>
          <w:szCs w:val="24"/>
        </w:rPr>
        <w:t xml:space="preserve">RCG – </w:t>
      </w:r>
      <w:proofErr w:type="spellStart"/>
      <w:r w:rsidR="00EF368D">
        <w:rPr>
          <w:rFonts w:ascii="Arial" w:hAnsi="Arial" w:cs="Arial"/>
          <w:sz w:val="24"/>
          <w:szCs w:val="24"/>
        </w:rPr>
        <w:t>opštinski</w:t>
      </w:r>
      <w:proofErr w:type="spellEnd"/>
      <w:r w:rsidR="00EF3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68D">
        <w:rPr>
          <w:rFonts w:ascii="Arial" w:hAnsi="Arial" w:cs="Arial"/>
          <w:sz w:val="24"/>
          <w:szCs w:val="24"/>
        </w:rPr>
        <w:t>propisi</w:t>
      </w:r>
      <w:proofErr w:type="spellEnd"/>
      <w:r w:rsidR="00EF368D">
        <w:rPr>
          <w:rFonts w:ascii="Arial" w:hAnsi="Arial" w:cs="Arial"/>
          <w:sz w:val="24"/>
          <w:szCs w:val="24"/>
        </w:rPr>
        <w:t>“, br. 21</w:t>
      </w:r>
      <w:r>
        <w:rPr>
          <w:rFonts w:ascii="Arial" w:hAnsi="Arial" w:cs="Arial"/>
          <w:sz w:val="24"/>
          <w:szCs w:val="24"/>
        </w:rPr>
        <w:t>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Latn-CS"/>
        </w:rPr>
        <w:t>, potrebno staviti van snage, zato što je donijet propis koji uređuje istu oblast, a navedena Odluka nije stavljena van snage, tako da je ista neprimjenljiva.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Sljedstveno tome, predlaže se Skupštini opštine Bar da donese Odluku o stavljanju van snage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EF368D" w:rsidRPr="00EF368D">
        <w:rPr>
          <w:rFonts w:ascii="Arial" w:hAnsi="Arial" w:cs="Arial"/>
          <w:sz w:val="24"/>
          <w:szCs w:val="24"/>
        </w:rPr>
        <w:t xml:space="preserve">10-954 </w:t>
      </w:r>
      <w:proofErr w:type="spellStart"/>
      <w:r w:rsidR="00EF368D" w:rsidRPr="00EF368D">
        <w:rPr>
          <w:rFonts w:ascii="Arial" w:hAnsi="Arial" w:cs="Arial"/>
          <w:sz w:val="24"/>
          <w:szCs w:val="24"/>
        </w:rPr>
        <w:t>od</w:t>
      </w:r>
      <w:proofErr w:type="spellEnd"/>
      <w:r w:rsidR="00EF368D" w:rsidRPr="00EF368D">
        <w:rPr>
          <w:rFonts w:ascii="Arial" w:hAnsi="Arial" w:cs="Arial"/>
          <w:sz w:val="24"/>
          <w:szCs w:val="24"/>
        </w:rPr>
        <w:t xml:space="preserve"> 08.10.1993</w:t>
      </w:r>
      <w:r w:rsidR="0006179A" w:rsidRPr="00EF368D">
        <w:rPr>
          <w:rFonts w:ascii="Arial" w:hAnsi="Arial" w:cs="Arial"/>
          <w:sz w:val="24"/>
          <w:szCs w:val="24"/>
        </w:rPr>
        <w:t>.</w:t>
      </w:r>
      <w:r w:rsidR="000617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</w:t>
      </w:r>
      <w:r w:rsidR="00EF368D">
        <w:rPr>
          <w:rFonts w:ascii="Arial" w:hAnsi="Arial" w:cs="Arial"/>
          <w:sz w:val="24"/>
          <w:szCs w:val="24"/>
        </w:rPr>
        <w:t xml:space="preserve">RCG – </w:t>
      </w:r>
      <w:proofErr w:type="spellStart"/>
      <w:r w:rsidR="00EF368D">
        <w:rPr>
          <w:rFonts w:ascii="Arial" w:hAnsi="Arial" w:cs="Arial"/>
          <w:sz w:val="24"/>
          <w:szCs w:val="24"/>
        </w:rPr>
        <w:t>opštinski</w:t>
      </w:r>
      <w:proofErr w:type="spellEnd"/>
      <w:r w:rsidR="00EF3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68D">
        <w:rPr>
          <w:rFonts w:ascii="Arial" w:hAnsi="Arial" w:cs="Arial"/>
          <w:sz w:val="24"/>
          <w:szCs w:val="24"/>
        </w:rPr>
        <w:t>propisi</w:t>
      </w:r>
      <w:proofErr w:type="spellEnd"/>
      <w:r w:rsidR="00EF368D">
        <w:rPr>
          <w:rFonts w:ascii="Arial" w:hAnsi="Arial" w:cs="Arial"/>
          <w:sz w:val="24"/>
          <w:szCs w:val="24"/>
        </w:rPr>
        <w:t>“, br. 21</w:t>
      </w:r>
      <w:r>
        <w:rPr>
          <w:rFonts w:ascii="Arial" w:hAnsi="Arial" w:cs="Arial"/>
          <w:sz w:val="24"/>
          <w:szCs w:val="24"/>
        </w:rPr>
        <w:t>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671E49" w:rsidRPr="00925BEF" w:rsidRDefault="00671E49" w:rsidP="00671E49">
      <w:pPr>
        <w:jc w:val="right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SEKRETARIJAT ZA KOMUNALNO – STAMBENE POSLOVE I                      </w:t>
      </w:r>
      <w:r w:rsidRPr="00925BEF">
        <w:rPr>
          <w:rFonts w:ascii="Arial" w:hAnsi="Arial" w:cs="Arial"/>
          <w:b/>
          <w:sz w:val="24"/>
          <w:szCs w:val="24"/>
          <w:lang w:val="sr-Latn-CS"/>
        </w:rPr>
        <w:t>ZA</w:t>
      </w:r>
      <w:r>
        <w:rPr>
          <w:rFonts w:ascii="Arial" w:hAnsi="Arial" w:cs="Arial"/>
          <w:b/>
          <w:sz w:val="24"/>
          <w:szCs w:val="24"/>
          <w:lang w:val="sr-Latn-CS"/>
        </w:rPr>
        <w:t>ŠTITU ŽIVOTNE SREDINEDINE</w:t>
      </w:r>
      <w:r w:rsidRPr="00925BEF">
        <w:rPr>
          <w:rFonts w:ascii="Arial" w:hAnsi="Arial" w:cs="Arial"/>
          <w:b/>
          <w:sz w:val="24"/>
          <w:szCs w:val="24"/>
          <w:lang w:val="sr-Latn-CS"/>
        </w:rPr>
        <w:t xml:space="preserve"> </w:t>
      </w:r>
    </w:p>
    <w:p w:rsidR="00925BEF" w:rsidRPr="00925BEF" w:rsidRDefault="00925BEF" w:rsidP="00671E49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sectPr w:rsidR="00925BEF" w:rsidRPr="00925BEF" w:rsidSect="003C12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13" w:rsidRDefault="00DF7D13" w:rsidP="002C5585">
      <w:pPr>
        <w:spacing w:after="0" w:line="240" w:lineRule="auto"/>
      </w:pPr>
      <w:r>
        <w:separator/>
      </w:r>
    </w:p>
  </w:endnote>
  <w:endnote w:type="continuationSeparator" w:id="0">
    <w:p w:rsidR="00DF7D13" w:rsidRDefault="00DF7D13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13" w:rsidRDefault="00DF7D13" w:rsidP="002C5585">
      <w:pPr>
        <w:spacing w:after="0" w:line="240" w:lineRule="auto"/>
      </w:pPr>
      <w:r>
        <w:separator/>
      </w:r>
    </w:p>
  </w:footnote>
  <w:footnote w:type="continuationSeparator" w:id="0">
    <w:p w:rsidR="00DF7D13" w:rsidRDefault="00DF7D13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2"/>
    <w:rsid w:val="0006179A"/>
    <w:rsid w:val="000A0455"/>
    <w:rsid w:val="000B3B0B"/>
    <w:rsid w:val="000F242A"/>
    <w:rsid w:val="00116893"/>
    <w:rsid w:val="00163951"/>
    <w:rsid w:val="0017234E"/>
    <w:rsid w:val="001B0AC0"/>
    <w:rsid w:val="002C5585"/>
    <w:rsid w:val="0035413B"/>
    <w:rsid w:val="003C12DA"/>
    <w:rsid w:val="003F5201"/>
    <w:rsid w:val="004059F1"/>
    <w:rsid w:val="00422562"/>
    <w:rsid w:val="00475D67"/>
    <w:rsid w:val="0050285C"/>
    <w:rsid w:val="00540BAF"/>
    <w:rsid w:val="005B54AD"/>
    <w:rsid w:val="00604493"/>
    <w:rsid w:val="00671E49"/>
    <w:rsid w:val="00733E3E"/>
    <w:rsid w:val="007A77C2"/>
    <w:rsid w:val="007D03F9"/>
    <w:rsid w:val="008F228B"/>
    <w:rsid w:val="00925BEF"/>
    <w:rsid w:val="009C2341"/>
    <w:rsid w:val="009C3FDE"/>
    <w:rsid w:val="00AB651F"/>
    <w:rsid w:val="00B62253"/>
    <w:rsid w:val="00BD7501"/>
    <w:rsid w:val="00C175DC"/>
    <w:rsid w:val="00C76D3E"/>
    <w:rsid w:val="00D555B0"/>
    <w:rsid w:val="00D93F7A"/>
    <w:rsid w:val="00DF7D13"/>
    <w:rsid w:val="00E11697"/>
    <w:rsid w:val="00E338B8"/>
    <w:rsid w:val="00EF2C92"/>
    <w:rsid w:val="00EF368D"/>
    <w:rsid w:val="00F437F2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2AE8A-F43A-4939-8F61-1B2E4921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26F1-4979-4C37-BF8D-90F30F10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Milan </cp:lastModifiedBy>
  <cp:revision>107</cp:revision>
  <cp:lastPrinted>2021-03-10T12:13:00Z</cp:lastPrinted>
  <dcterms:created xsi:type="dcterms:W3CDTF">2021-03-10T11:44:00Z</dcterms:created>
  <dcterms:modified xsi:type="dcterms:W3CDTF">2021-03-15T08:26:00Z</dcterms:modified>
</cp:coreProperties>
</file>