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19A" w:rsidRPr="00A51088" w:rsidRDefault="00496481" w:rsidP="00EC519A">
      <w:pPr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noProof/>
          <w:sz w:val="40"/>
          <w:szCs w:val="40"/>
        </w:rPr>
        <w:drawing>
          <wp:inline distT="0" distB="0" distL="0" distR="0">
            <wp:extent cx="6856989" cy="9321421"/>
            <wp:effectExtent l="19050" t="0" r="1011" b="0"/>
            <wp:docPr id="2" name="Picture 1" descr="C:\Users\SRC\Downloads\PROGRAM 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C\Downloads\PROGRAM RAD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89" cy="932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7F" w:rsidRDefault="0029127F" w:rsidP="007C312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D43D8" w:rsidRPr="00504608" w:rsidRDefault="009D43D8" w:rsidP="00E32031">
      <w:pPr>
        <w:tabs>
          <w:tab w:val="left" w:pos="0"/>
        </w:tabs>
        <w:spacing w:line="360" w:lineRule="auto"/>
        <w:rPr>
          <w:rFonts w:ascii="Meiryo UI" w:eastAsia="Meiryo UI" w:hAnsi="Meiryo UI" w:cs="Meiryo UI"/>
          <w:b/>
          <w:color w:val="92CDDC" w:themeColor="accent5" w:themeTint="99"/>
          <w:sz w:val="40"/>
          <w:szCs w:val="40"/>
        </w:rPr>
      </w:pPr>
      <w:r w:rsidRPr="00504608">
        <w:rPr>
          <w:rFonts w:ascii="Meiryo UI" w:eastAsia="Meiryo UI" w:hAnsi="Meiryo UI" w:cs="Meiryo UI"/>
          <w:b/>
          <w:color w:val="92CDDC" w:themeColor="accent5" w:themeTint="99"/>
          <w:sz w:val="40"/>
          <w:szCs w:val="40"/>
        </w:rPr>
        <w:t>SADRŽAJ</w:t>
      </w:r>
    </w:p>
    <w:p w:rsidR="009D43D8" w:rsidRPr="00A51088" w:rsidRDefault="009D43D8" w:rsidP="005046FD">
      <w:pPr>
        <w:spacing w:line="360" w:lineRule="auto"/>
        <w:rPr>
          <w:rFonts w:ascii="Times New Roman" w:hAnsi="Times New Roman" w:cs="Times New Roman"/>
        </w:rPr>
      </w:pPr>
    </w:p>
    <w:p w:rsidR="0073024E" w:rsidRPr="00DF6A0A" w:rsidRDefault="00FD10C3" w:rsidP="00DF6A0A">
      <w:pPr>
        <w:rPr>
          <w:rFonts w:ascii="Courier New" w:hAnsi="Courier New" w:cs="Courier New"/>
          <w:sz w:val="28"/>
          <w:szCs w:val="28"/>
        </w:rPr>
      </w:pPr>
      <w:r w:rsidRPr="00DF6A0A">
        <w:rPr>
          <w:rFonts w:ascii="Courier New" w:hAnsi="Courier New" w:cs="Courier New"/>
          <w:sz w:val="28"/>
          <w:szCs w:val="28"/>
        </w:rPr>
        <w:t>UVOD</w:t>
      </w:r>
      <w:r w:rsidR="001809D3">
        <w:rPr>
          <w:rFonts w:ascii="Courier New" w:hAnsi="Courier New" w:cs="Courier New"/>
          <w:sz w:val="28"/>
          <w:szCs w:val="28"/>
        </w:rPr>
        <w:t xml:space="preserve"> </w:t>
      </w:r>
      <w:r w:rsidR="00DF6A0A">
        <w:rPr>
          <w:rFonts w:ascii="Courier New" w:hAnsi="Courier New" w:cs="Courier New"/>
          <w:sz w:val="28"/>
          <w:szCs w:val="28"/>
        </w:rPr>
        <w:t>…………………………………………………………………………………………………………………………………………</w:t>
      </w:r>
      <w:r w:rsidR="00D01C4E" w:rsidRPr="00DF6A0A">
        <w:rPr>
          <w:rFonts w:ascii="Courier New" w:hAnsi="Courier New" w:cs="Courier New"/>
          <w:sz w:val="28"/>
          <w:szCs w:val="28"/>
        </w:rPr>
        <w:t>3</w:t>
      </w:r>
    </w:p>
    <w:p w:rsidR="00DF6A0A" w:rsidRPr="00B1161E" w:rsidRDefault="00B1161E" w:rsidP="00B1161E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 w:rsidR="00E9163B" w:rsidRPr="00B1161E">
        <w:rPr>
          <w:rFonts w:ascii="Courier New" w:hAnsi="Courier New" w:cs="Courier New"/>
          <w:sz w:val="28"/>
          <w:szCs w:val="28"/>
        </w:rPr>
        <w:t>Misija</w:t>
      </w:r>
      <w:r w:rsidR="00DF6A0A" w:rsidRPr="00B1161E">
        <w:rPr>
          <w:rFonts w:ascii="Courier New" w:hAnsi="Courier New" w:cs="Courier New"/>
          <w:sz w:val="28"/>
          <w:szCs w:val="28"/>
        </w:rPr>
        <w:t>,</w:t>
      </w:r>
      <w:r w:rsidR="005F669A" w:rsidRPr="00B1161E">
        <w:rPr>
          <w:rFonts w:ascii="Courier New" w:hAnsi="Courier New" w:cs="Courier New"/>
          <w:sz w:val="28"/>
          <w:szCs w:val="28"/>
        </w:rPr>
        <w:t xml:space="preserve"> </w:t>
      </w:r>
      <w:r w:rsidR="00DF6A0A" w:rsidRPr="00B1161E">
        <w:rPr>
          <w:rFonts w:ascii="Courier New" w:hAnsi="Courier New" w:cs="Courier New"/>
          <w:sz w:val="28"/>
          <w:szCs w:val="28"/>
        </w:rPr>
        <w:t xml:space="preserve">vizija i </w:t>
      </w:r>
      <w:r w:rsidR="009D43D8" w:rsidRPr="00B1161E">
        <w:rPr>
          <w:rFonts w:ascii="Courier New" w:hAnsi="Courier New" w:cs="Courier New"/>
          <w:sz w:val="28"/>
          <w:szCs w:val="28"/>
        </w:rPr>
        <w:t>ciljevi</w:t>
      </w:r>
      <w:r w:rsidR="00E83B02">
        <w:rPr>
          <w:rFonts w:ascii="Courier New" w:hAnsi="Courier New" w:cs="Courier New"/>
          <w:sz w:val="28"/>
          <w:szCs w:val="28"/>
        </w:rPr>
        <w:t>………………</w:t>
      </w:r>
      <w:r w:rsidR="00E9163B" w:rsidRPr="00B1161E">
        <w:rPr>
          <w:rFonts w:ascii="Courier New" w:hAnsi="Courier New" w:cs="Courier New"/>
          <w:sz w:val="28"/>
          <w:szCs w:val="28"/>
        </w:rPr>
        <w:t>………………………………………………</w:t>
      </w:r>
      <w:r w:rsidR="00D616FB" w:rsidRPr="00B1161E">
        <w:rPr>
          <w:rFonts w:ascii="Courier New" w:hAnsi="Courier New" w:cs="Courier New"/>
          <w:sz w:val="28"/>
          <w:szCs w:val="28"/>
        </w:rPr>
        <w:t>…………………</w:t>
      </w:r>
      <w:r w:rsidR="00DF6A0A" w:rsidRPr="00B1161E">
        <w:rPr>
          <w:rFonts w:ascii="Courier New" w:hAnsi="Courier New" w:cs="Courier New"/>
          <w:sz w:val="28"/>
          <w:szCs w:val="28"/>
        </w:rPr>
        <w:t>…</w:t>
      </w:r>
      <w:r w:rsidR="00D01C4E" w:rsidRPr="00B1161E">
        <w:rPr>
          <w:rFonts w:ascii="Courier New" w:hAnsi="Courier New" w:cs="Courier New"/>
          <w:sz w:val="28"/>
          <w:szCs w:val="28"/>
        </w:rPr>
        <w:t>4</w:t>
      </w:r>
    </w:p>
    <w:p w:rsidR="00DF6A0A" w:rsidRDefault="00B1161E" w:rsidP="00B1161E">
      <w:pPr>
        <w:spacing w:after="0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 w:rsidR="008F6B42" w:rsidRPr="00B1161E">
        <w:rPr>
          <w:rFonts w:ascii="Courier New" w:hAnsi="Courier New" w:cs="Courier New"/>
          <w:sz w:val="28"/>
          <w:szCs w:val="28"/>
        </w:rPr>
        <w:t>Strategija preduzeća</w:t>
      </w:r>
      <w:r w:rsidR="001809D3" w:rsidRPr="00B1161E">
        <w:rPr>
          <w:rFonts w:ascii="Courier New" w:hAnsi="Courier New" w:cs="Courier New"/>
          <w:sz w:val="28"/>
          <w:szCs w:val="28"/>
        </w:rPr>
        <w:t xml:space="preserve"> </w:t>
      </w:r>
      <w:r w:rsidR="00D616FB" w:rsidRPr="00B1161E">
        <w:rPr>
          <w:rFonts w:ascii="Courier New" w:hAnsi="Courier New" w:cs="Courier New"/>
          <w:sz w:val="28"/>
          <w:szCs w:val="28"/>
        </w:rPr>
        <w:t>…………………………………………………………………………………</w:t>
      </w:r>
      <w:r w:rsidR="00504608">
        <w:rPr>
          <w:rFonts w:ascii="Courier New" w:hAnsi="Courier New" w:cs="Courier New"/>
          <w:sz w:val="28"/>
          <w:szCs w:val="28"/>
        </w:rPr>
        <w:t>…………</w:t>
      </w:r>
      <w:r w:rsidR="00E83B02">
        <w:rPr>
          <w:rFonts w:ascii="Courier New" w:hAnsi="Courier New" w:cs="Courier New"/>
          <w:sz w:val="28"/>
          <w:szCs w:val="28"/>
        </w:rPr>
        <w:t>5</w:t>
      </w:r>
    </w:p>
    <w:p w:rsidR="00B1161E" w:rsidRPr="00B1161E" w:rsidRDefault="00B1161E" w:rsidP="00B1161E">
      <w:pPr>
        <w:spacing w:after="0"/>
        <w:rPr>
          <w:rFonts w:ascii="Courier New" w:hAnsi="Courier New" w:cs="Courier New"/>
          <w:sz w:val="28"/>
          <w:szCs w:val="28"/>
        </w:rPr>
      </w:pPr>
    </w:p>
    <w:p w:rsidR="00DF6A0A" w:rsidRPr="00B1161E" w:rsidRDefault="00B1161E" w:rsidP="00B1161E">
      <w:pPr>
        <w:spacing w:after="0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 w:rsidR="00BB77E5" w:rsidRPr="00B1161E">
        <w:rPr>
          <w:rFonts w:ascii="Courier New" w:hAnsi="Courier New" w:cs="Courier New"/>
          <w:sz w:val="28"/>
          <w:szCs w:val="28"/>
        </w:rPr>
        <w:t>Osnove za izradu plana i programa rada</w:t>
      </w:r>
      <w:r w:rsidR="001809D3" w:rsidRPr="00B1161E">
        <w:rPr>
          <w:rFonts w:ascii="Courier New" w:hAnsi="Courier New" w:cs="Courier New"/>
          <w:sz w:val="28"/>
          <w:szCs w:val="28"/>
        </w:rPr>
        <w:t xml:space="preserve"> </w:t>
      </w:r>
      <w:r w:rsidR="00D616FB" w:rsidRPr="00B1161E">
        <w:rPr>
          <w:rFonts w:ascii="Courier New" w:hAnsi="Courier New" w:cs="Courier New"/>
          <w:sz w:val="28"/>
          <w:szCs w:val="28"/>
        </w:rPr>
        <w:t>………………………………</w:t>
      </w:r>
      <w:r w:rsidR="00DF6A0A" w:rsidRPr="00B1161E">
        <w:rPr>
          <w:rFonts w:ascii="Courier New" w:hAnsi="Courier New" w:cs="Courier New"/>
          <w:sz w:val="28"/>
          <w:szCs w:val="28"/>
        </w:rPr>
        <w:t>…</w:t>
      </w:r>
      <w:r w:rsidR="00504608">
        <w:rPr>
          <w:rFonts w:ascii="Courier New" w:hAnsi="Courier New" w:cs="Courier New"/>
          <w:sz w:val="28"/>
          <w:szCs w:val="28"/>
        </w:rPr>
        <w:t>…………</w:t>
      </w:r>
      <w:r w:rsidR="00D01C4E" w:rsidRPr="00B1161E">
        <w:rPr>
          <w:rFonts w:ascii="Courier New" w:hAnsi="Courier New" w:cs="Courier New"/>
          <w:sz w:val="28"/>
          <w:szCs w:val="28"/>
        </w:rPr>
        <w:t>6</w:t>
      </w:r>
    </w:p>
    <w:p w:rsidR="00DF6A0A" w:rsidRPr="00DF6A0A" w:rsidRDefault="00DF6A0A" w:rsidP="00DF6A0A">
      <w:pPr>
        <w:pStyle w:val="ListParagraph"/>
        <w:spacing w:after="0"/>
        <w:ind w:left="630"/>
        <w:rPr>
          <w:rFonts w:ascii="Courier New" w:hAnsi="Courier New" w:cs="Courier New"/>
          <w:sz w:val="28"/>
          <w:szCs w:val="28"/>
        </w:rPr>
      </w:pPr>
    </w:p>
    <w:p w:rsidR="009D43D8" w:rsidRPr="00B1161E" w:rsidRDefault="00B1161E" w:rsidP="00B1161E">
      <w:pPr>
        <w:spacing w:after="0" w:line="48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 w:rsidR="007D1D46" w:rsidRPr="00B1161E">
        <w:rPr>
          <w:rFonts w:ascii="Courier New" w:hAnsi="Courier New" w:cs="Courier New"/>
          <w:sz w:val="28"/>
          <w:szCs w:val="28"/>
        </w:rPr>
        <w:t>Organizaciona struktura</w:t>
      </w:r>
      <w:r w:rsidR="001809D3" w:rsidRPr="00B1161E">
        <w:rPr>
          <w:rFonts w:ascii="Courier New" w:hAnsi="Courier New" w:cs="Courier New"/>
          <w:sz w:val="28"/>
          <w:szCs w:val="28"/>
        </w:rPr>
        <w:t xml:space="preserve"> </w:t>
      </w:r>
      <w:r w:rsidR="002732DD" w:rsidRPr="00B1161E">
        <w:rPr>
          <w:rFonts w:ascii="Courier New" w:hAnsi="Courier New" w:cs="Courier New"/>
          <w:sz w:val="28"/>
          <w:szCs w:val="28"/>
        </w:rPr>
        <w:t>……………</w:t>
      </w:r>
      <w:r w:rsidR="00DF6A0A" w:rsidRPr="00B1161E">
        <w:rPr>
          <w:rFonts w:ascii="Courier New" w:hAnsi="Courier New" w:cs="Courier New"/>
          <w:sz w:val="28"/>
          <w:szCs w:val="28"/>
        </w:rPr>
        <w:t>……………………………………………………………</w:t>
      </w:r>
      <w:r w:rsidR="00504608">
        <w:rPr>
          <w:rFonts w:ascii="Courier New" w:hAnsi="Courier New" w:cs="Courier New"/>
          <w:sz w:val="28"/>
          <w:szCs w:val="28"/>
        </w:rPr>
        <w:t>…………</w:t>
      </w:r>
      <w:r w:rsidR="00D01C4E" w:rsidRPr="00B1161E">
        <w:rPr>
          <w:rFonts w:ascii="Courier New" w:hAnsi="Courier New" w:cs="Courier New"/>
          <w:sz w:val="28"/>
          <w:szCs w:val="28"/>
        </w:rPr>
        <w:t>7</w:t>
      </w:r>
    </w:p>
    <w:p w:rsidR="00583782" w:rsidRPr="00B1161E" w:rsidRDefault="00B1161E" w:rsidP="00B1161E">
      <w:pPr>
        <w:spacing w:after="0" w:line="48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  <w:r w:rsidR="00583782" w:rsidRPr="00B1161E">
        <w:rPr>
          <w:rFonts w:ascii="Courier New" w:hAnsi="Courier New" w:cs="Courier New"/>
          <w:color w:val="000000" w:themeColor="text1"/>
          <w:sz w:val="28"/>
          <w:szCs w:val="28"/>
        </w:rPr>
        <w:t>Finansijski plan</w:t>
      </w:r>
      <w:r w:rsidR="001809D3" w:rsidRPr="00B1161E"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  <w:r w:rsidR="00583782" w:rsidRPr="00B1161E">
        <w:rPr>
          <w:rFonts w:ascii="Courier New" w:hAnsi="Courier New" w:cs="Courier New"/>
          <w:color w:val="000000" w:themeColor="text1"/>
          <w:sz w:val="28"/>
          <w:szCs w:val="28"/>
        </w:rPr>
        <w:t>………………………………………………………………………………………………</w:t>
      </w:r>
      <w:r w:rsidR="00504608">
        <w:rPr>
          <w:rFonts w:ascii="Courier New" w:hAnsi="Courier New" w:cs="Courier New"/>
          <w:color w:val="000000" w:themeColor="text1"/>
          <w:sz w:val="28"/>
          <w:szCs w:val="28"/>
        </w:rPr>
        <w:t>………</w:t>
      </w:r>
      <w:r w:rsidR="00C704F1">
        <w:rPr>
          <w:rFonts w:ascii="Courier New" w:hAnsi="Courier New" w:cs="Courier New"/>
          <w:color w:val="000000" w:themeColor="text1"/>
          <w:sz w:val="28"/>
          <w:szCs w:val="28"/>
        </w:rPr>
        <w:t>8</w:t>
      </w:r>
    </w:p>
    <w:p w:rsidR="00583782" w:rsidRPr="00B1161E" w:rsidRDefault="00B1161E" w:rsidP="00B1161E">
      <w:pPr>
        <w:spacing w:after="0" w:line="48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>Plan prihoda Društva za 201</w:t>
      </w:r>
      <w:r w:rsidR="00C704F1">
        <w:rPr>
          <w:rFonts w:ascii="Courier New" w:hAnsi="Courier New" w:cs="Courier New"/>
          <w:color w:val="000000"/>
          <w:sz w:val="28"/>
          <w:szCs w:val="28"/>
        </w:rPr>
        <w:t>9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 xml:space="preserve">. </w:t>
      </w:r>
      <w:r w:rsidR="001809D3" w:rsidRPr="00B1161E">
        <w:rPr>
          <w:rFonts w:ascii="Courier New" w:hAnsi="Courier New" w:cs="Courier New"/>
          <w:color w:val="000000"/>
          <w:sz w:val="28"/>
          <w:szCs w:val="28"/>
        </w:rPr>
        <w:t>G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>odinu</w:t>
      </w:r>
      <w:r w:rsidR="001809D3" w:rsidRPr="00B1161E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>………………………………………</w:t>
      </w:r>
      <w:r w:rsidR="00504608">
        <w:rPr>
          <w:rFonts w:ascii="Courier New" w:hAnsi="Courier New" w:cs="Courier New"/>
          <w:color w:val="000000"/>
          <w:sz w:val="28"/>
          <w:szCs w:val="28"/>
        </w:rPr>
        <w:t>…………</w:t>
      </w:r>
      <w:r w:rsidR="00C704F1">
        <w:rPr>
          <w:rFonts w:ascii="Courier New" w:hAnsi="Courier New" w:cs="Courier New"/>
          <w:color w:val="000000"/>
          <w:sz w:val="28"/>
          <w:szCs w:val="28"/>
        </w:rPr>
        <w:t>9</w:t>
      </w:r>
    </w:p>
    <w:p w:rsidR="00583782" w:rsidRPr="00B1161E" w:rsidRDefault="00B1161E" w:rsidP="00B1161E">
      <w:pPr>
        <w:spacing w:after="0" w:line="48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>Plan rashoda Društva za 201</w:t>
      </w:r>
      <w:r w:rsidR="00C704F1">
        <w:rPr>
          <w:rFonts w:ascii="Courier New" w:hAnsi="Courier New" w:cs="Courier New"/>
          <w:color w:val="000000"/>
          <w:sz w:val="28"/>
          <w:szCs w:val="28"/>
        </w:rPr>
        <w:t>9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 xml:space="preserve">. </w:t>
      </w:r>
      <w:r w:rsidR="001809D3" w:rsidRPr="00B1161E">
        <w:rPr>
          <w:rFonts w:ascii="Courier New" w:hAnsi="Courier New" w:cs="Courier New"/>
          <w:color w:val="000000"/>
          <w:sz w:val="28"/>
          <w:szCs w:val="28"/>
        </w:rPr>
        <w:t>G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>odinu</w:t>
      </w:r>
      <w:r w:rsidR="001809D3" w:rsidRPr="00B1161E"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 w:rsidR="00583782" w:rsidRPr="00B1161E">
        <w:rPr>
          <w:rFonts w:ascii="Courier New" w:hAnsi="Courier New" w:cs="Courier New"/>
          <w:color w:val="000000"/>
          <w:sz w:val="28"/>
          <w:szCs w:val="28"/>
        </w:rPr>
        <w:t>………………………………………</w:t>
      </w:r>
      <w:r w:rsidR="00504608">
        <w:rPr>
          <w:rFonts w:ascii="Courier New" w:hAnsi="Courier New" w:cs="Courier New"/>
          <w:color w:val="000000"/>
          <w:sz w:val="28"/>
          <w:szCs w:val="28"/>
        </w:rPr>
        <w:t>………</w:t>
      </w:r>
      <w:r w:rsidR="00C704F1">
        <w:rPr>
          <w:rFonts w:ascii="Courier New" w:hAnsi="Courier New" w:cs="Courier New"/>
          <w:color w:val="000000"/>
          <w:sz w:val="28"/>
          <w:szCs w:val="28"/>
        </w:rPr>
        <w:t>12</w:t>
      </w:r>
    </w:p>
    <w:p w:rsidR="00583782" w:rsidRPr="00B1161E" w:rsidRDefault="002732DD" w:rsidP="00B1161E">
      <w:pPr>
        <w:spacing w:line="480" w:lineRule="auto"/>
        <w:rPr>
          <w:rFonts w:ascii="Courier New" w:hAnsi="Courier New" w:cs="Courier New"/>
          <w:sz w:val="28"/>
          <w:szCs w:val="28"/>
        </w:rPr>
      </w:pPr>
      <w:r w:rsidRPr="00B1161E">
        <w:rPr>
          <w:rFonts w:ascii="Courier New" w:hAnsi="Courier New" w:cs="Courier New"/>
          <w:sz w:val="28"/>
          <w:szCs w:val="28"/>
        </w:rPr>
        <w:t xml:space="preserve"> </w:t>
      </w:r>
      <w:r w:rsidR="00D616FB" w:rsidRPr="00B1161E">
        <w:rPr>
          <w:rFonts w:ascii="Courier New" w:hAnsi="Courier New" w:cs="Courier New"/>
          <w:sz w:val="28"/>
          <w:szCs w:val="28"/>
        </w:rPr>
        <w:t>Plan investicija</w:t>
      </w:r>
      <w:r w:rsidR="001809D3" w:rsidRPr="00B1161E">
        <w:rPr>
          <w:rFonts w:ascii="Courier New" w:hAnsi="Courier New" w:cs="Courier New"/>
          <w:sz w:val="28"/>
          <w:szCs w:val="28"/>
        </w:rPr>
        <w:t xml:space="preserve"> </w:t>
      </w:r>
      <w:r w:rsidR="00D616FB" w:rsidRPr="00B1161E">
        <w:rPr>
          <w:rFonts w:ascii="Courier New" w:hAnsi="Courier New" w:cs="Courier New"/>
          <w:sz w:val="28"/>
          <w:szCs w:val="28"/>
        </w:rPr>
        <w:t>………</w:t>
      </w:r>
      <w:r w:rsidR="00610C1C" w:rsidRPr="00B1161E">
        <w:rPr>
          <w:rFonts w:ascii="Courier New" w:hAnsi="Courier New" w:cs="Courier New"/>
          <w:sz w:val="28"/>
          <w:szCs w:val="28"/>
        </w:rPr>
        <w:t>…………………………………………………………………………………</w:t>
      </w:r>
      <w:r w:rsidR="00504608">
        <w:rPr>
          <w:rFonts w:ascii="Courier New" w:hAnsi="Courier New" w:cs="Courier New"/>
          <w:sz w:val="28"/>
          <w:szCs w:val="28"/>
        </w:rPr>
        <w:t>…………</w:t>
      </w:r>
      <w:r w:rsidR="00C704F1">
        <w:rPr>
          <w:rFonts w:ascii="Courier New" w:hAnsi="Courier New" w:cs="Courier New"/>
          <w:sz w:val="28"/>
          <w:szCs w:val="28"/>
        </w:rPr>
        <w:t>15</w:t>
      </w:r>
    </w:p>
    <w:p w:rsidR="002732DD" w:rsidRPr="002732DD" w:rsidRDefault="00B1161E" w:rsidP="002732DD">
      <w:pPr>
        <w:spacing w:line="48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 w:rsidR="002732DD" w:rsidRPr="002732DD">
        <w:rPr>
          <w:rFonts w:ascii="Courier New" w:hAnsi="Courier New" w:cs="Courier New"/>
          <w:sz w:val="28"/>
          <w:szCs w:val="28"/>
        </w:rPr>
        <w:t>Plan i program rada</w:t>
      </w:r>
      <w:r w:rsidR="001809D3">
        <w:rPr>
          <w:rFonts w:ascii="Courier New" w:hAnsi="Courier New" w:cs="Courier New"/>
          <w:sz w:val="28"/>
          <w:szCs w:val="28"/>
        </w:rPr>
        <w:t xml:space="preserve"> </w:t>
      </w:r>
      <w:r w:rsidR="002732DD" w:rsidRPr="002732DD">
        <w:rPr>
          <w:rFonts w:ascii="Courier New" w:hAnsi="Courier New" w:cs="Courier New"/>
          <w:sz w:val="28"/>
          <w:szCs w:val="28"/>
        </w:rPr>
        <w:t xml:space="preserve"> </w:t>
      </w:r>
      <w:r w:rsidR="00D616FB">
        <w:rPr>
          <w:rFonts w:ascii="Courier New" w:hAnsi="Courier New" w:cs="Courier New"/>
          <w:sz w:val="28"/>
          <w:szCs w:val="28"/>
        </w:rPr>
        <w:t>……………………………………………………………………………</w:t>
      </w:r>
      <w:r w:rsidR="00504608">
        <w:rPr>
          <w:rFonts w:ascii="Courier New" w:hAnsi="Courier New" w:cs="Courier New"/>
          <w:sz w:val="28"/>
          <w:szCs w:val="28"/>
        </w:rPr>
        <w:t>…………</w:t>
      </w:r>
      <w:r w:rsidR="00D616FB">
        <w:rPr>
          <w:rFonts w:ascii="Courier New" w:hAnsi="Courier New" w:cs="Courier New"/>
          <w:sz w:val="28"/>
          <w:szCs w:val="28"/>
        </w:rPr>
        <w:t>…</w:t>
      </w:r>
      <w:r w:rsidR="00C704F1">
        <w:rPr>
          <w:rFonts w:ascii="Courier New" w:hAnsi="Courier New" w:cs="Courier New"/>
          <w:sz w:val="28"/>
          <w:szCs w:val="28"/>
        </w:rPr>
        <w:t>16</w:t>
      </w:r>
    </w:p>
    <w:p w:rsidR="002732DD" w:rsidRPr="002732DD" w:rsidRDefault="00B1161E" w:rsidP="002732DD">
      <w:pPr>
        <w:spacing w:line="480" w:lineRule="auto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</w:t>
      </w:r>
      <w:r w:rsidR="002732DD" w:rsidRPr="002732DD">
        <w:rPr>
          <w:rFonts w:ascii="Courier New" w:hAnsi="Courier New" w:cs="Courier New"/>
          <w:sz w:val="28"/>
          <w:szCs w:val="28"/>
        </w:rPr>
        <w:t>Zaključak</w:t>
      </w:r>
      <w:r w:rsidR="001809D3">
        <w:rPr>
          <w:rFonts w:ascii="Courier New" w:hAnsi="Courier New" w:cs="Courier New"/>
          <w:sz w:val="28"/>
          <w:szCs w:val="28"/>
        </w:rPr>
        <w:t xml:space="preserve"> </w:t>
      </w:r>
      <w:r w:rsidR="00D616FB">
        <w:rPr>
          <w:rFonts w:ascii="Courier New" w:hAnsi="Courier New" w:cs="Courier New"/>
          <w:sz w:val="28"/>
          <w:szCs w:val="28"/>
        </w:rPr>
        <w:t>…………………………………………………………………………………………………………</w:t>
      </w:r>
      <w:r w:rsidR="00504608">
        <w:rPr>
          <w:rFonts w:ascii="Courier New" w:hAnsi="Courier New" w:cs="Courier New"/>
          <w:sz w:val="28"/>
          <w:szCs w:val="28"/>
        </w:rPr>
        <w:t>…………</w:t>
      </w:r>
      <w:r w:rsidR="00D616FB">
        <w:rPr>
          <w:rFonts w:ascii="Courier New" w:hAnsi="Courier New" w:cs="Courier New"/>
          <w:sz w:val="28"/>
          <w:szCs w:val="28"/>
        </w:rPr>
        <w:t>…</w:t>
      </w:r>
      <w:r w:rsidR="00C704F1">
        <w:rPr>
          <w:rFonts w:ascii="Courier New" w:hAnsi="Courier New" w:cs="Courier New"/>
          <w:sz w:val="28"/>
          <w:szCs w:val="28"/>
        </w:rPr>
        <w:t>17</w:t>
      </w:r>
    </w:p>
    <w:p w:rsidR="00583782" w:rsidRDefault="00583782" w:rsidP="002732DD">
      <w:pPr>
        <w:pStyle w:val="ListParagraph"/>
        <w:spacing w:after="0"/>
        <w:ind w:left="709"/>
        <w:rPr>
          <w:rFonts w:ascii="Courier New" w:hAnsi="Courier New" w:cs="Courier New"/>
          <w:sz w:val="28"/>
          <w:szCs w:val="28"/>
        </w:rPr>
      </w:pPr>
    </w:p>
    <w:p w:rsidR="00DF6A0A" w:rsidRPr="00DF6A0A" w:rsidRDefault="00DF6A0A" w:rsidP="00DF6A0A">
      <w:pPr>
        <w:pStyle w:val="ListParagraph"/>
        <w:spacing w:after="0"/>
        <w:rPr>
          <w:rFonts w:ascii="Courier New" w:hAnsi="Courier New" w:cs="Courier New"/>
          <w:sz w:val="28"/>
          <w:szCs w:val="28"/>
        </w:rPr>
      </w:pPr>
    </w:p>
    <w:p w:rsidR="007D7E2B" w:rsidRPr="00583782" w:rsidRDefault="00583782" w:rsidP="00583782">
      <w:pPr>
        <w:rPr>
          <w:rFonts w:ascii="Courier New" w:hAnsi="Courier New" w:cs="Courier New"/>
          <w:b/>
          <w:sz w:val="28"/>
          <w:szCs w:val="28"/>
          <w:lang w:val="sr-Latn-CS"/>
        </w:rPr>
      </w:pPr>
      <w:r>
        <w:rPr>
          <w:rFonts w:ascii="Courier New" w:hAnsi="Courier New" w:cs="Courier New"/>
          <w:b/>
          <w:color w:val="000000" w:themeColor="text1"/>
          <w:sz w:val="28"/>
          <w:szCs w:val="28"/>
        </w:rPr>
        <w:t xml:space="preserve">  </w:t>
      </w:r>
    </w:p>
    <w:p w:rsidR="00B235F3" w:rsidRDefault="00B235F3" w:rsidP="00DF6A0A">
      <w:pPr>
        <w:rPr>
          <w:rFonts w:ascii="Courier New" w:hAnsi="Courier New" w:cs="Courier New"/>
          <w:sz w:val="28"/>
          <w:szCs w:val="28"/>
        </w:rPr>
      </w:pPr>
    </w:p>
    <w:p w:rsidR="00DF6A0A" w:rsidRPr="002732DD" w:rsidRDefault="00DF6A0A" w:rsidP="002732DD">
      <w:pPr>
        <w:rPr>
          <w:rFonts w:ascii="Courier New" w:hAnsi="Courier New" w:cs="Courier New"/>
          <w:sz w:val="28"/>
          <w:szCs w:val="28"/>
        </w:rPr>
      </w:pPr>
    </w:p>
    <w:p w:rsidR="00EC519A" w:rsidRDefault="00EC519A" w:rsidP="00DF6A0A">
      <w:pPr>
        <w:spacing w:after="0" w:line="360" w:lineRule="auto"/>
        <w:rPr>
          <w:rFonts w:ascii="Courier New" w:hAnsi="Courier New" w:cs="Courier New"/>
          <w:sz w:val="28"/>
          <w:szCs w:val="28"/>
        </w:rPr>
      </w:pPr>
    </w:p>
    <w:p w:rsidR="003609EB" w:rsidRPr="00A51088" w:rsidRDefault="00E32031" w:rsidP="00E320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9890" cy="9068510"/>
            <wp:effectExtent l="19050" t="0" r="0" b="0"/>
            <wp:docPr id="11" name="Picture 2" descr="C:\Users\Jashtik\Downloads\PROGRAM RA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htik\Downloads\PROGRAM RAD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050" cy="907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81" w:rsidRDefault="00496481" w:rsidP="00A1450C">
      <w:pPr>
        <w:spacing w:after="0" w:line="360" w:lineRule="auto"/>
        <w:jc w:val="both"/>
        <w:rPr>
          <w:rFonts w:ascii="Courier New" w:hAnsi="Courier New" w:cs="Courier New"/>
          <w:b/>
          <w:color w:val="000000" w:themeColor="text1"/>
          <w:sz w:val="32"/>
          <w:szCs w:val="32"/>
        </w:rPr>
      </w:pPr>
    </w:p>
    <w:p w:rsidR="00B4705A" w:rsidRPr="00A1450C" w:rsidRDefault="00F75501" w:rsidP="00A1450C">
      <w:pPr>
        <w:spacing w:after="0" w:line="360" w:lineRule="auto"/>
        <w:jc w:val="both"/>
        <w:rPr>
          <w:rFonts w:ascii="Courier New" w:hAnsi="Courier New" w:cs="Courier New"/>
          <w:b/>
          <w:color w:val="000000" w:themeColor="text1"/>
          <w:sz w:val="32"/>
          <w:szCs w:val="32"/>
        </w:rPr>
      </w:pPr>
      <w:r w:rsidRPr="00A1450C">
        <w:rPr>
          <w:rFonts w:ascii="Courier New" w:hAnsi="Courier New" w:cs="Courier New"/>
          <w:b/>
          <w:color w:val="000000" w:themeColor="text1"/>
          <w:sz w:val="32"/>
          <w:szCs w:val="32"/>
        </w:rPr>
        <w:t>Misija, vizija i</w:t>
      </w:r>
      <w:r w:rsidR="00B4705A" w:rsidRPr="00A1450C">
        <w:rPr>
          <w:rFonts w:ascii="Courier New" w:hAnsi="Courier New" w:cs="Courier New"/>
          <w:b/>
          <w:color w:val="000000" w:themeColor="text1"/>
          <w:sz w:val="32"/>
          <w:szCs w:val="32"/>
        </w:rPr>
        <w:t xml:space="preserve"> ciljevi</w:t>
      </w:r>
      <w:r w:rsidR="00F83C88" w:rsidRPr="00A1450C">
        <w:rPr>
          <w:rFonts w:ascii="Courier New" w:hAnsi="Courier New" w:cs="Courier New"/>
          <w:b/>
          <w:color w:val="000000" w:themeColor="text1"/>
          <w:sz w:val="32"/>
          <w:szCs w:val="32"/>
        </w:rPr>
        <w:t xml:space="preserve">  </w:t>
      </w:r>
    </w:p>
    <w:p w:rsidR="00B4705A" w:rsidRPr="009212E6" w:rsidRDefault="00B4705A" w:rsidP="007C3128">
      <w:pPr>
        <w:pStyle w:val="ListParagraph"/>
        <w:tabs>
          <w:tab w:val="left" w:pos="2263"/>
        </w:tabs>
        <w:spacing w:line="360" w:lineRule="auto"/>
        <w:ind w:left="1080"/>
        <w:rPr>
          <w:rFonts w:ascii="Courier New" w:hAnsi="Courier New" w:cs="Courier New"/>
          <w:b/>
          <w:color w:val="000000" w:themeColor="text1"/>
          <w:sz w:val="24"/>
          <w:szCs w:val="24"/>
        </w:rPr>
      </w:pPr>
    </w:p>
    <w:p w:rsidR="00B4705A" w:rsidRPr="00E32031" w:rsidRDefault="00B4705A" w:rsidP="007C3128">
      <w:pPr>
        <w:tabs>
          <w:tab w:val="left" w:pos="2263"/>
        </w:tabs>
        <w:spacing w:line="360" w:lineRule="auto"/>
        <w:rPr>
          <w:rFonts w:ascii="Courier New" w:hAnsi="Courier New" w:cs="Courier New"/>
          <w:b/>
          <w:color w:val="4BACC6" w:themeColor="accent5"/>
          <w:sz w:val="32"/>
          <w:szCs w:val="28"/>
        </w:rPr>
      </w:pPr>
      <w:r w:rsidRPr="00E32031">
        <w:rPr>
          <w:rFonts w:ascii="Courier New" w:hAnsi="Courier New" w:cs="Courier New"/>
          <w:b/>
          <w:color w:val="4BACC6" w:themeColor="accent5"/>
          <w:sz w:val="32"/>
          <w:szCs w:val="28"/>
        </w:rPr>
        <w:t>Misija</w:t>
      </w:r>
    </w:p>
    <w:p w:rsidR="001A1E34" w:rsidRDefault="007C3128" w:rsidP="007C312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A1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Misija je da </w:t>
      </w:r>
      <w:r w:rsidR="001A1E34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“Sportsko-rekreatvni centar”</w:t>
      </w:r>
      <w:r w:rsidR="001A1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doo</w:t>
      </w:r>
      <w:r w:rsidR="001A1E34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 obezbijedi stepen razvoja u svim segmentima upravljanja, stretegiji razvoja, posvećenosti zaposlenih i stručnosti u radu koja bi doprinijela poboljšanju uslova korisnicima usluga, proširenju kapaciteta, maksimalno korišćenje resursa, sportskih objekata i terena sa pratećim sadržajima</w:t>
      </w:r>
      <w:r w:rsidR="002B0D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D5DCC" w:rsidRPr="00A51088" w:rsidRDefault="001A1E34" w:rsidP="00F06F43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2A434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Aktivnosti programa rada </w:t>
      </w:r>
      <w:r w:rsidR="004D1F39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“Sportsko-rekreatvni centar”</w:t>
      </w:r>
      <w:r w:rsidR="00544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doo</w:t>
      </w:r>
      <w:r w:rsidR="004D1F39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</w:t>
      </w:r>
      <w:r w:rsidR="002A434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, biće usmjerene</w:t>
      </w:r>
      <w:r w:rsidR="000C1E4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</w:t>
      </w:r>
      <w:r w:rsidR="002A434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poboljšanj</w:t>
      </w:r>
      <w:r w:rsidR="00E07E9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uslova postojećih kapaciteta za sport i rekreaciju, proširenja resursa koji su od opšteg interesa za preduzeće, grad Bar, republiku i region. </w:t>
      </w:r>
      <w:r w:rsidR="000C1E4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Po</w:t>
      </w:r>
      <w:r w:rsidR="00E07E9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C1E4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E07E9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ovne aktivnosti se odnose u cilju poboljšanja uslova u zadovoljavanju potreba sportista, sportskih klubova, </w:t>
      </w:r>
      <w:r w:rsidR="000C1E4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sportskih S</w:t>
      </w:r>
      <w:r w:rsidR="00E07E9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aveza, privrednih subjekata</w:t>
      </w:r>
      <w:r w:rsidR="00D545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6622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brojnih </w:t>
      </w:r>
      <w:r w:rsidR="00D545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potencijalnih korisnika. </w:t>
      </w:r>
      <w:r w:rsidR="00744F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06F43" w:rsidRDefault="007C3128" w:rsidP="00F06F43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44F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Poslovne aktivnosti biće usmjerene na postizanju kvaliteta sportskih usluga u cilju vrhunskog sporta rekreativnog, organizovanja sport</w:t>
      </w:r>
      <w:r w:rsidR="001A440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sk</w:t>
      </w:r>
      <w:r w:rsidR="00744F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ih, kulturnih manifestacija, događaja na domaćoj, evropskoj i svjetskoj sceni, koncerata, privr</w:t>
      </w:r>
      <w:r w:rsidR="00D672B7">
        <w:rPr>
          <w:rFonts w:ascii="Times New Roman" w:hAnsi="Times New Roman" w:cs="Times New Roman"/>
          <w:color w:val="000000" w:themeColor="text1"/>
          <w:sz w:val="24"/>
          <w:szCs w:val="24"/>
        </w:rPr>
        <w:t>ednih skupova u S</w:t>
      </w:r>
      <w:r w:rsidR="002047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portskoj dvorani</w:t>
      </w:r>
      <w:r w:rsidR="00744F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zakup postojećih kapaciteta i naplata potraživanja od </w:t>
      </w:r>
      <w:r w:rsidR="00DA160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potencijalnih </w:t>
      </w:r>
      <w:r w:rsidR="00744F6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korisnika usluga.</w:t>
      </w:r>
      <w:r w:rsidR="00C826C6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32031" w:rsidRPr="00A51088" w:rsidRDefault="00E32031" w:rsidP="00F06F43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363E" w:rsidRPr="00E32031" w:rsidRDefault="00B12C1C" w:rsidP="007C3128">
      <w:pPr>
        <w:tabs>
          <w:tab w:val="left" w:pos="2263"/>
        </w:tabs>
        <w:spacing w:line="360" w:lineRule="auto"/>
        <w:jc w:val="both"/>
        <w:rPr>
          <w:rFonts w:ascii="Courier New" w:hAnsi="Courier New" w:cs="Courier New"/>
          <w:b/>
          <w:color w:val="4BACC6" w:themeColor="accent5"/>
          <w:sz w:val="32"/>
          <w:szCs w:val="28"/>
        </w:rPr>
      </w:pPr>
      <w:r w:rsidRPr="00E32031">
        <w:rPr>
          <w:rFonts w:ascii="Courier New" w:hAnsi="Courier New" w:cs="Courier New"/>
          <w:b/>
          <w:color w:val="4BACC6" w:themeColor="accent5"/>
          <w:sz w:val="32"/>
          <w:szCs w:val="28"/>
        </w:rPr>
        <w:t>Vizija</w:t>
      </w:r>
    </w:p>
    <w:p w:rsidR="006622AD" w:rsidRPr="00A51088" w:rsidRDefault="007C3128" w:rsidP="007C312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44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Vizija </w:t>
      </w:r>
      <w:r w:rsidR="006622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D67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Sportsko-rekreatvni centar” </w:t>
      </w:r>
      <w:r w:rsidR="00544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doo </w:t>
      </w:r>
      <w:r w:rsidR="00D672B7">
        <w:rPr>
          <w:rFonts w:ascii="Times New Roman" w:hAnsi="Times New Roman" w:cs="Times New Roman"/>
          <w:color w:val="000000" w:themeColor="text1"/>
          <w:sz w:val="24"/>
          <w:szCs w:val="24"/>
        </w:rPr>
        <w:t>Bar  je</w:t>
      </w:r>
      <w:r w:rsidR="006622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bude uspješno preduzeće koje garantuje kvalitet usluga potencijalnim korisnicima, maksimalno doprinosi stepenu razvoja i korišćenja raspoloživih resursa, vrši naplatu svojih usluga i ispunjava </w:t>
      </w:r>
      <w:r w:rsidR="0095442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sve vr</w:t>
      </w:r>
      <w:r w:rsidR="00FC4A8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ste ugovornih odnosa</w:t>
      </w:r>
      <w:r w:rsidR="006622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5442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Svojim djelovanjem treba da obezbijedi uspješno poslovanje,</w:t>
      </w:r>
      <w:r w:rsidR="00F13E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520A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inovativnost,</w:t>
      </w:r>
      <w:r w:rsidR="0095442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konkurentnost na tržištu, da promoviše sportske objekte u svojoj nadležnosti</w:t>
      </w:r>
      <w:r w:rsidR="00870489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5442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koji pozicioniraju grad Bar i pružaju mu konkurentnost na tržištu.</w:t>
      </w:r>
      <w:r w:rsidR="00EF6187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ovaj način preduzeće bi ispunilo</w:t>
      </w:r>
      <w:r w:rsidR="00092FD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razloge osnivanja i postojanja u domenu opšteg interesa za grad Bar.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D57D4" w:rsidRPr="00A51088" w:rsidRDefault="007C3128" w:rsidP="007C312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41A7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Osnova za viziju preduzeća j</w:t>
      </w:r>
      <w:r w:rsidR="000D6FD6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841A7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analiza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okruženja</w:t>
      </w:r>
      <w:r w:rsidR="00841A7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interna analiza u organizacionom i funkcionalnom smislu resursa, </w:t>
      </w:r>
      <w:r w:rsidR="002047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tehničko-tehnološka opremljenost i finansijska analiza preduzeća. Sagledavanjem  raspoloživih resursa stvara se vizija za kvalitetnije</w:t>
      </w:r>
      <w:r w:rsidR="00841A7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uslov</w:t>
      </w:r>
      <w:r w:rsidR="002047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e rada, korišćenja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</w:t>
      </w:r>
      <w:r w:rsidR="00DF650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ih </w:t>
      </w:r>
      <w:r w:rsidR="002047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kapaciteta i</w:t>
      </w:r>
      <w:r w:rsidR="00DF650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stv</w:t>
      </w:r>
      <w:r w:rsidR="002047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araju</w:t>
      </w:r>
      <w:r w:rsidR="00DF650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012B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preduslovi perspektive </w:t>
      </w:r>
      <w:r w:rsidR="002047AD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budućeg 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razvoja, poboljšanja sportske ponude i or</w:t>
      </w:r>
      <w:r w:rsidR="0032012B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jentacije na </w:t>
      </w:r>
      <w:r w:rsidR="00666F2A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buduće </w:t>
      </w:r>
      <w:r w:rsidR="00B853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korisnike usluga.</w:t>
      </w:r>
      <w:r w:rsidR="00841A7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7156F" w:rsidRPr="00A51088" w:rsidRDefault="007C3128" w:rsidP="0036363E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7156F" w:rsidRPr="00A51088">
        <w:rPr>
          <w:rFonts w:ascii="Times New Roman" w:hAnsi="Times New Roman" w:cs="Times New Roman"/>
        </w:rPr>
        <w:t xml:space="preserve"> </w:t>
      </w:r>
    </w:p>
    <w:p w:rsidR="00752C3F" w:rsidRPr="00E32031" w:rsidRDefault="00D7156F" w:rsidP="007C3128">
      <w:pPr>
        <w:tabs>
          <w:tab w:val="left" w:pos="2263"/>
        </w:tabs>
        <w:spacing w:line="360" w:lineRule="auto"/>
        <w:jc w:val="both"/>
        <w:rPr>
          <w:rFonts w:ascii="Courier New" w:hAnsi="Courier New" w:cs="Courier New"/>
          <w:b/>
          <w:color w:val="4BACC6" w:themeColor="accent5"/>
          <w:sz w:val="32"/>
          <w:szCs w:val="28"/>
        </w:rPr>
      </w:pPr>
      <w:r w:rsidRPr="00E32031">
        <w:rPr>
          <w:rFonts w:ascii="Courier New" w:hAnsi="Courier New" w:cs="Courier New"/>
          <w:b/>
          <w:color w:val="4BACC6" w:themeColor="accent5"/>
          <w:sz w:val="32"/>
          <w:szCs w:val="28"/>
        </w:rPr>
        <w:lastRenderedPageBreak/>
        <w:t>Ciljevi</w:t>
      </w:r>
    </w:p>
    <w:p w:rsidR="00DD57D4" w:rsidRPr="00A51088" w:rsidRDefault="007C3128" w:rsidP="007C312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63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Cilj 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“Sportsko-rekreatvni centar”</w:t>
      </w:r>
      <w:r w:rsidR="00544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doo</w:t>
      </w:r>
      <w:r w:rsidR="003636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 je 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promocij</w:t>
      </w:r>
      <w:r w:rsidR="0036363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r w:rsidR="00A065A7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popu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larizacij</w:t>
      </w:r>
      <w:r w:rsidR="0036363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sporta, sportskih objekata u okviru </w:t>
      </w:r>
      <w:r w:rsidR="00A065A7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Sportskog 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centra, prilagođavanje ponude svim segmentima razvoja sportskog turizma u skladu sa standardima djelatnosti i propisima sportskih federacija. </w:t>
      </w:r>
    </w:p>
    <w:p w:rsidR="0036363E" w:rsidRDefault="007C3128" w:rsidP="007C3128">
      <w:pPr>
        <w:tabs>
          <w:tab w:val="left" w:pos="720"/>
          <w:tab w:val="left" w:pos="108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Uvođenjem inovacija, pri</w:t>
      </w:r>
      <w:r w:rsidR="00A065A7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lagođavanjem ponude i konkurentnom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cijenom usluga</w:t>
      </w:r>
      <w:r w:rsidR="00A065A7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povećao bi se obim i sadržaj usluga u skladu sa potrebama potencijalnih korisnika za sport i rekreaciju. Zadovoljavanjem svih standarda</w:t>
      </w:r>
      <w:r w:rsidR="00A5105E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, obezbjeđivanjem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investicija i </w:t>
      </w:r>
      <w:r w:rsidR="00A5105E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kvaliteta usluga i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rada može da se obezbijede</w:t>
      </w:r>
      <w:r w:rsidR="00A5105E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preduslovi za stvaranje prihoda</w:t>
      </w:r>
      <w:r w:rsidR="00D7156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kojim se finansiraju aktivnosti budućeg </w:t>
      </w:r>
      <w:r w:rsidR="00A5105E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razvoja, proširenja kapaciteta i ponude koja je konkurenta na tržištu. Stvaranjem prihoda u narednom periodu, investicioim ulaganjem, stvorili bi se uslovi za povećanje broja korisnika usluga, formirala konkurentna </w:t>
      </w:r>
      <w:r w:rsidR="009F452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cijena</w:t>
      </w:r>
      <w:r w:rsidR="00A5105E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tržištu </w:t>
      </w:r>
      <w:r w:rsidR="009F4521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i proširili sportski sadržaji.</w:t>
      </w:r>
    </w:p>
    <w:p w:rsidR="00532D59" w:rsidRDefault="0036363E" w:rsidP="0036363E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Uspješna realizacija postavljenih ciljeva, zavisi od svih segme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nata razvoja u upravljačkom, org</w:t>
      </w: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anizacionom, kadrovskom, finansijskom i tehnološkom smislu. Neophodna je saradnja sa svim privrednim subjektima koji na direktan i indirektan način doprinose stepenu razvoja svih sportov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kojima je prilagođena ponuda S</w:t>
      </w: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portskog centra, segmentu razvoja sportskog turizma i pozicioniraja grada Bara kao atraktivne sportske destinacije.</w:t>
      </w:r>
      <w:r w:rsidRPr="00A51088">
        <w:rPr>
          <w:rFonts w:ascii="Times New Roman" w:hAnsi="Times New Roman" w:cs="Times New Roman"/>
        </w:rPr>
        <w:t xml:space="preserve"> </w:t>
      </w:r>
    </w:p>
    <w:p w:rsidR="00A1450C" w:rsidRDefault="00A1450C" w:rsidP="00A1450C">
      <w:pPr>
        <w:tabs>
          <w:tab w:val="left" w:pos="22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6776F4" w:rsidRPr="00A1450C" w:rsidRDefault="00AD63E5" w:rsidP="00A1450C">
      <w:pPr>
        <w:tabs>
          <w:tab w:val="left" w:pos="2263"/>
        </w:tabs>
        <w:spacing w:line="360" w:lineRule="auto"/>
        <w:jc w:val="both"/>
        <w:rPr>
          <w:rFonts w:ascii="Courier New" w:hAnsi="Courier New" w:cs="Courier New"/>
          <w:b/>
          <w:color w:val="000000" w:themeColor="text1"/>
          <w:sz w:val="32"/>
          <w:szCs w:val="32"/>
        </w:rPr>
      </w:pPr>
      <w:r w:rsidRPr="00AD63E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.2pt;margin-top:23.35pt;width:195.25pt;height:0;z-index:251670528" o:connectortype="straight" strokecolor="#4bacc6 [3208]" strokeweight="2.25pt">
            <v:shadow type="perspective" color="#205867 [1608]" offset="1pt" offset2="-3pt"/>
          </v:shape>
        </w:pict>
      </w:r>
      <w:r w:rsidR="00587353" w:rsidRPr="00A1450C">
        <w:rPr>
          <w:rFonts w:ascii="Courier New" w:hAnsi="Courier New" w:cs="Courier New"/>
          <w:b/>
          <w:color w:val="000000" w:themeColor="text1"/>
          <w:sz w:val="32"/>
          <w:szCs w:val="32"/>
        </w:rPr>
        <w:t>Strategija preduzeća</w:t>
      </w:r>
    </w:p>
    <w:p w:rsidR="00507B32" w:rsidRPr="00A51088" w:rsidRDefault="00507B32" w:rsidP="007C3128">
      <w:pPr>
        <w:pStyle w:val="ListParagraph"/>
        <w:tabs>
          <w:tab w:val="left" w:pos="2263"/>
        </w:tabs>
        <w:spacing w:line="360" w:lineRule="auto"/>
        <w:ind w:left="180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87353" w:rsidRPr="00A51088" w:rsidRDefault="007C3128" w:rsidP="007C3128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“Sportsko-rekreatvni centar” </w:t>
      </w:r>
      <w:r w:rsidR="005441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doo 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Bar u strategiji razvoja planira prilagođavanje cijena u skladu sa stanjem na tržištu, poboljšanje uslova djelatnosti i usluga u </w:t>
      </w:r>
      <w:r w:rsidR="00752C3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cilju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opšteg značaja za preduzeće i grad Bar.</w:t>
      </w:r>
    </w:p>
    <w:p w:rsidR="00752C3F" w:rsidRPr="00A51088" w:rsidRDefault="007C3128" w:rsidP="007C3128">
      <w:pPr>
        <w:tabs>
          <w:tab w:val="left" w:pos="720"/>
          <w:tab w:val="left" w:pos="99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Cjenovna politika i zaključivanje ugovora sa korisnicima usluga  treba da obezbijedi planirani nivo prihoda, imajući u vidu da barski sportski k</w:t>
      </w:r>
      <w:r w:rsidR="00665198">
        <w:rPr>
          <w:rFonts w:ascii="Times New Roman" w:hAnsi="Times New Roman" w:cs="Times New Roman"/>
          <w:color w:val="000000" w:themeColor="text1"/>
          <w:sz w:val="24"/>
          <w:szCs w:val="24"/>
        </w:rPr>
        <w:t>lubovi koriste S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port</w:t>
      </w:r>
      <w:r w:rsidR="0066519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ku dvoranu, fudbals</w:t>
      </w:r>
      <w:r w:rsidR="00AD6EDE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e terene i atletsku stazu bez nadoknade.</w:t>
      </w:r>
    </w:p>
    <w:p w:rsidR="0036363E" w:rsidRDefault="007C3128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U ovom domenu planiramo da ostvarimo veći stepen tržišnog učešća nego prethodne godine, ali uz stvaranje preduslova da se poboljša kvalitet usluga i sportskih sadržaja.</w:t>
      </w:r>
      <w:r w:rsidR="00C40E0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Pridobijanje novih tržišta postaje imperativ, ali i obaveza investicionog ulaganja u </w:t>
      </w:r>
      <w:r w:rsidR="00752C3F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cilju</w:t>
      </w:r>
      <w:r w:rsidR="00C40E0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komercijalnih usluga. 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Planiramo</w:t>
      </w:r>
      <w:r w:rsidR="00C40E0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intenzivnije</w:t>
      </w:r>
      <w:r w:rsidR="00C40E0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promotivne</w:t>
      </w:r>
      <w:r w:rsidR="00C40E0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7B32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aktivnosti u ci</w:t>
      </w:r>
      <w:r w:rsidR="00C40E0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lju informisanja građana o </w:t>
      </w:r>
      <w:r w:rsidR="00AB53F9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prodajnom i uslužnom </w:t>
      </w:r>
      <w:r w:rsidR="00AD6EDE">
        <w:rPr>
          <w:rFonts w:ascii="Times New Roman" w:hAnsi="Times New Roman" w:cs="Times New Roman"/>
          <w:color w:val="000000" w:themeColor="text1"/>
          <w:sz w:val="24"/>
          <w:szCs w:val="24"/>
        </w:rPr>
        <w:t>programu,</w:t>
      </w:r>
      <w:r w:rsidR="00AB53F9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čime bi se obezbijedilo bolje pozicioniranje na tržištu kroz marketing strategiju.</w:t>
      </w:r>
    </w:p>
    <w:p w:rsidR="007C444A" w:rsidRPr="00A51088" w:rsidRDefault="007C444A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5CF0" w:rsidRPr="009E6F63" w:rsidRDefault="00AD63E5" w:rsidP="00A1450C">
      <w:pPr>
        <w:tabs>
          <w:tab w:val="left" w:pos="2263"/>
        </w:tabs>
        <w:spacing w:line="360" w:lineRule="auto"/>
        <w:rPr>
          <w:rFonts w:ascii="Courier New" w:hAnsi="Courier New" w:cs="Courier New"/>
          <w:b/>
          <w:color w:val="000000" w:themeColor="text1"/>
          <w:sz w:val="32"/>
          <w:szCs w:val="32"/>
        </w:rPr>
      </w:pPr>
      <w:r>
        <w:rPr>
          <w:rFonts w:ascii="Courier New" w:hAnsi="Courier New" w:cs="Courier New"/>
          <w:b/>
          <w:noProof/>
          <w:color w:val="000000" w:themeColor="text1"/>
          <w:sz w:val="32"/>
          <w:szCs w:val="32"/>
        </w:rPr>
        <w:lastRenderedPageBreak/>
        <w:pict>
          <v:shape id="_x0000_s1042" type="#_x0000_t32" style="position:absolute;margin-left:1.05pt;margin-top:24.55pt;width:291.8pt;height:0;z-index:251671552" o:connectortype="straight" strokecolor="#4bacc6 [3208]" strokeweight="2.25pt">
            <v:shadow type="perspective" color="#205867 [1608]" offset="1pt" offset2="-3pt"/>
          </v:shape>
        </w:pict>
      </w:r>
      <w:r w:rsidR="00C85CF0" w:rsidRPr="009E6F63">
        <w:rPr>
          <w:rFonts w:ascii="Courier New" w:hAnsi="Courier New" w:cs="Courier New"/>
          <w:b/>
          <w:color w:val="000000" w:themeColor="text1"/>
          <w:sz w:val="32"/>
          <w:szCs w:val="32"/>
        </w:rPr>
        <w:t>Osnove za izradu programa rada</w:t>
      </w:r>
    </w:p>
    <w:p w:rsidR="00532D59" w:rsidRDefault="007C3128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16AE0">
        <w:rPr>
          <w:rFonts w:ascii="Times New Roman" w:hAnsi="Times New Roman" w:cs="Times New Roman"/>
          <w:color w:val="000000" w:themeColor="text1"/>
          <w:sz w:val="24"/>
          <w:szCs w:val="24"/>
        </w:rPr>
        <w:t>Polazna osnova</w:t>
      </w:r>
      <w:r w:rsidR="00C85CF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izradu programa rada sa finansijskom projekcijom za 201</w:t>
      </w:r>
      <w:r w:rsidR="00F03910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C85CF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D6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5CF0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godinu,</w:t>
      </w:r>
      <w:r w:rsidR="00AD6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uzeta </w:t>
      </w:r>
      <w:r w:rsidR="00316AE0">
        <w:rPr>
          <w:rFonts w:ascii="Times New Roman" w:hAnsi="Times New Roman" w:cs="Times New Roman"/>
          <w:color w:val="000000" w:themeColor="text1"/>
          <w:sz w:val="24"/>
          <w:szCs w:val="24"/>
        </w:rPr>
        <w:t>je iz</w:t>
      </w:r>
      <w:r w:rsidR="00931D1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38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interrne i eksterne </w:t>
      </w:r>
      <w:r w:rsidR="00931D1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analiz</w:t>
      </w:r>
      <w:r w:rsidR="00463815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poslovnog okruženja, ostvareni</w:t>
      </w:r>
      <w:r w:rsidR="00E164B6">
        <w:rPr>
          <w:rFonts w:ascii="Times New Roman" w:hAnsi="Times New Roman" w:cs="Times New Roman"/>
          <w:color w:val="000000" w:themeColor="text1"/>
          <w:sz w:val="24"/>
          <w:szCs w:val="24"/>
        </w:rPr>
        <w:t>h rezultata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201</w:t>
      </w:r>
      <w:r w:rsidR="00F03910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E23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godini</w:t>
      </w:r>
      <w:r w:rsidR="00DB73C7">
        <w:rPr>
          <w:rFonts w:ascii="Times New Roman" w:hAnsi="Times New Roman" w:cs="Times New Roman"/>
          <w:color w:val="000000" w:themeColor="text1"/>
          <w:sz w:val="24"/>
          <w:szCs w:val="24"/>
        </w:rPr>
        <w:t>, planiranih i realizovanih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aktivnosti u 201</w:t>
      </w:r>
      <w:r w:rsidR="00F03910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05F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godini</w:t>
      </w:r>
      <w:r w:rsidR="00B7760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73C7">
        <w:rPr>
          <w:rFonts w:ascii="Times New Roman" w:hAnsi="Times New Roman" w:cs="Times New Roman"/>
          <w:color w:val="000000" w:themeColor="text1"/>
          <w:sz w:val="24"/>
          <w:szCs w:val="24"/>
        </w:rPr>
        <w:t>procjene</w:t>
      </w:r>
      <w:r w:rsidR="00150DAA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svih raspoloživih re</w:t>
      </w:r>
      <w:r w:rsidR="00705F8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50DAA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ursa, </w:t>
      </w:r>
      <w:r w:rsidR="00DB73C7">
        <w:rPr>
          <w:rFonts w:ascii="Times New Roman" w:hAnsi="Times New Roman" w:cs="Times New Roman"/>
          <w:color w:val="000000" w:themeColor="text1"/>
          <w:sz w:val="24"/>
          <w:szCs w:val="24"/>
        </w:rPr>
        <w:t>kao i sagledavanja</w:t>
      </w:r>
      <w:r w:rsidR="00EB7B0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realnih osnova za njegovu izradu.</w:t>
      </w:r>
      <w:r w:rsidR="007907BB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Tendencija je da se u narednom periodu postave realne osnove programskih aktivnosti u skladu sa budžetom</w:t>
      </w:r>
      <w:r w:rsidR="00297C8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finasiranja</w:t>
      </w:r>
      <w:r w:rsidR="009E65DC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7C85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stvaranja prihoda po osnovu korišćenja usluga Sportskog centra.</w:t>
      </w:r>
      <w:r w:rsidR="00B72BA9" w:rsidRPr="00A510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2D59" w:rsidRDefault="00532D59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09D3" w:rsidRDefault="001809D3" w:rsidP="0036363E">
      <w:pPr>
        <w:tabs>
          <w:tab w:val="left" w:pos="720"/>
          <w:tab w:val="left" w:pos="2263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619A" w:rsidRDefault="001809D3" w:rsidP="00F9619A">
      <w:pPr>
        <w:pStyle w:val="ListParagraph"/>
        <w:tabs>
          <w:tab w:val="left" w:pos="180"/>
        </w:tabs>
        <w:spacing w:line="360" w:lineRule="auto"/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858000" cy="3577311"/>
            <wp:effectExtent l="19050" t="0" r="0" b="0"/>
            <wp:docPr id="5" name="Picture 3" descr="C:\Users\Jashti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htik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7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BA" w:rsidRPr="00F9619A" w:rsidRDefault="00F9619A" w:rsidP="00F9619A">
      <w:r w:rsidRPr="00F9619A">
        <w:rPr>
          <w:noProof/>
        </w:rPr>
        <w:drawing>
          <wp:inline distT="0" distB="0" distL="0" distR="0">
            <wp:extent cx="6854406" cy="4788032"/>
            <wp:effectExtent l="0" t="38100" r="0" b="12568"/>
            <wp:docPr id="9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A19DE" w:rsidRPr="00FB43A3" w:rsidRDefault="00DA19DE" w:rsidP="00FB43A3">
      <w:pPr>
        <w:tabs>
          <w:tab w:val="left" w:pos="810"/>
          <w:tab w:val="left" w:pos="2263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l-SI"/>
        </w:rPr>
      </w:pPr>
    </w:p>
    <w:p w:rsidR="005C5F65" w:rsidRPr="00574B70" w:rsidRDefault="00AD63E5" w:rsidP="005C5F65">
      <w:pPr>
        <w:tabs>
          <w:tab w:val="left" w:pos="1080"/>
          <w:tab w:val="left" w:pos="2263"/>
        </w:tabs>
        <w:spacing w:line="360" w:lineRule="auto"/>
        <w:jc w:val="both"/>
        <w:rPr>
          <w:rFonts w:ascii="Meiryo UI" w:eastAsia="Meiryo UI" w:hAnsi="Meiryo UI" w:cs="Meiryo UI"/>
          <w:color w:val="92CDDC" w:themeColor="accent5" w:themeTint="99"/>
          <w:sz w:val="48"/>
          <w:szCs w:val="48"/>
        </w:rPr>
      </w:pPr>
      <w:r>
        <w:rPr>
          <w:rFonts w:ascii="Meiryo UI" w:eastAsia="Meiryo UI" w:hAnsi="Meiryo UI" w:cs="Meiryo UI"/>
          <w:noProof/>
          <w:color w:val="92CDDC" w:themeColor="accent5" w:themeTint="99"/>
          <w:sz w:val="48"/>
          <w:szCs w:val="48"/>
        </w:rPr>
        <w:lastRenderedPageBreak/>
        <w:pict>
          <v:shape id="_x0000_s1036" type="#_x0000_t32" style="position:absolute;left:0;text-align:left;margin-left:.7pt;margin-top:41.75pt;width:225.5pt;height:0;z-index:251666432" o:connectortype="straight" strokecolor="#4bacc6 [3208]" strokeweight="3pt">
            <v:shadow type="perspective" color="#205867 [1608]" offset="1pt" offset2="-3pt"/>
          </v:shape>
        </w:pict>
      </w:r>
      <w:r w:rsidR="00A86426" w:rsidRPr="00574B70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>FINANSIJSKI PLAN</w:t>
      </w: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Finansijski plan za 2019. godinu urađen je u skladu sa važećim propisima i aktima Društva i uz uvažavanje svih okolnosti u kojima će se odvijati njegov rad, a bazira se na pokazateljima poslovanja u 2018. godini i očekivanim prihodima i rashodima u 2019. godini. </w:t>
      </w: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Pr="00A51088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Plan prihoda Društva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 xml:space="preserve"> za 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 xml:space="preserve">. godinu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ostvarivaće se 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>kroz izvore finansiranja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 xml:space="preserve"> i to :</w:t>
      </w:r>
    </w:p>
    <w:p w:rsidR="003723B2" w:rsidRPr="00A51088" w:rsidRDefault="003723B2" w:rsidP="003723B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Prihodi iz b</w:t>
      </w: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udžeta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O</w:t>
      </w: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>pštine Bar;</w:t>
      </w:r>
    </w:p>
    <w:p w:rsidR="003723B2" w:rsidRPr="00A51088" w:rsidRDefault="003723B2" w:rsidP="003723B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>Sopstveni prihodi.</w:t>
      </w:r>
    </w:p>
    <w:p w:rsidR="003723B2" w:rsidRPr="00A51088" w:rsidRDefault="003723B2" w:rsidP="003723B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23B2" w:rsidRPr="00A51088" w:rsidRDefault="003723B2" w:rsidP="003723B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II  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 xml:space="preserve">Plan rashoda </w:t>
      </w:r>
      <w:r>
        <w:rPr>
          <w:rFonts w:ascii="Times New Roman" w:hAnsi="Times New Roman" w:cs="Times New Roman"/>
          <w:color w:val="000000"/>
          <w:sz w:val="24"/>
          <w:szCs w:val="24"/>
        </w:rPr>
        <w:t>Društva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 xml:space="preserve"> za 201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>. godinu bazira se na osnovu ostvarenih troškova za devet mjeseci u 201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>. godini, kao i realno očekivanih troškova neophodnih za poslovanje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51088">
        <w:rPr>
          <w:rFonts w:ascii="Times New Roman" w:hAnsi="Times New Roman" w:cs="Times New Roman"/>
          <w:color w:val="000000"/>
          <w:sz w:val="24"/>
          <w:szCs w:val="24"/>
        </w:rPr>
        <w:t xml:space="preserve"> i to  za:</w:t>
      </w:r>
    </w:p>
    <w:p w:rsidR="003723B2" w:rsidRPr="00A51088" w:rsidRDefault="003723B2" w:rsidP="003723B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>Lična primanja;</w:t>
      </w:r>
    </w:p>
    <w:p w:rsidR="003723B2" w:rsidRPr="00A51088" w:rsidRDefault="003723B2" w:rsidP="003723B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Rashodi za materijal i usluge. </w:t>
      </w: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Default="003723B2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466CB" w:rsidRDefault="002466CB" w:rsidP="003723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643B2" w:rsidRPr="00574B70" w:rsidRDefault="00AD63E5" w:rsidP="003643B2">
      <w:pPr>
        <w:spacing w:after="0" w:line="360" w:lineRule="auto"/>
        <w:rPr>
          <w:rFonts w:ascii="Meiryo UI" w:eastAsia="Meiryo UI" w:hAnsi="Meiryo UI" w:cs="Meiryo UI"/>
          <w:color w:val="92CDDC" w:themeColor="accent5" w:themeTint="99"/>
          <w:sz w:val="48"/>
          <w:szCs w:val="48"/>
          <w:lang w:val="sr-Latn-CS"/>
        </w:rPr>
      </w:pPr>
      <w:r>
        <w:rPr>
          <w:rFonts w:ascii="Meiryo UI" w:eastAsia="Meiryo UI" w:hAnsi="Meiryo UI" w:cs="Meiryo UI"/>
          <w:noProof/>
          <w:color w:val="92CDDC" w:themeColor="accent5" w:themeTint="99"/>
          <w:sz w:val="48"/>
          <w:szCs w:val="48"/>
        </w:rPr>
        <w:lastRenderedPageBreak/>
        <w:pict>
          <v:shape id="_x0000_s1039" type="#_x0000_t32" style="position:absolute;margin-left:3pt;margin-top:39.6pt;width:530.55pt;height:0;z-index:251669504" o:connectortype="straight" strokecolor="#4bacc6 [3208]" strokeweight="3pt">
            <v:shadow type="perspective" color="#205867 [1608]" offset="1pt" offset2="-3pt"/>
          </v:shape>
        </w:pict>
      </w:r>
      <w:r w:rsidR="003643B2" w:rsidRPr="00574B70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 xml:space="preserve">PLAN </w:t>
      </w:r>
      <w:r w:rsidR="009E6F63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>PRI</w:t>
      </w:r>
      <w:r w:rsidR="003643B2" w:rsidRPr="00574B70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>HODA DRUŠTVA ZA 2019. GOD</w:t>
      </w:r>
      <w:r w:rsidR="003643B2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>INU</w:t>
      </w:r>
    </w:p>
    <w:p w:rsidR="003723B2" w:rsidRPr="009E6F63" w:rsidRDefault="003723B2" w:rsidP="003723B2">
      <w:pPr>
        <w:tabs>
          <w:tab w:val="right" w:leader="dot" w:pos="10080"/>
        </w:tabs>
        <w:spacing w:after="0" w:line="360" w:lineRule="auto"/>
        <w:ind w:left="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6F63">
        <w:rPr>
          <w:rFonts w:ascii="Courier New" w:hAnsi="Courier New" w:cs="Courier New"/>
          <w:b/>
          <w:bCs/>
          <w:color w:val="000000"/>
          <w:sz w:val="24"/>
          <w:szCs w:val="24"/>
        </w:rPr>
        <w:t>PLANIRANI  PRIHODI  u  2019. godini</w:t>
      </w:r>
      <w:r w:rsidRPr="009E6F6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4</w:t>
      </w:r>
      <w:r w:rsidR="00995ACC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</w:t>
      </w:r>
      <w:r w:rsidRPr="009E6F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.000,00</w:t>
      </w:r>
    </w:p>
    <w:p w:rsidR="003723B2" w:rsidRPr="00A51088" w:rsidRDefault="003723B2" w:rsidP="003723B2">
      <w:pPr>
        <w:tabs>
          <w:tab w:val="right" w:leader="dot" w:pos="8640"/>
          <w:tab w:val="right" w:leader="dot" w:pos="10080"/>
        </w:tabs>
        <w:spacing w:after="0" w:line="36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</w:pPr>
    </w:p>
    <w:p w:rsidR="003723B2" w:rsidRPr="00203189" w:rsidRDefault="003723B2" w:rsidP="003723B2">
      <w:pPr>
        <w:pStyle w:val="ListParagraph"/>
        <w:numPr>
          <w:ilvl w:val="0"/>
          <w:numId w:val="10"/>
        </w:numPr>
        <w:tabs>
          <w:tab w:val="right" w:leader="dot" w:pos="10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9BE">
        <w:rPr>
          <w:rFonts w:ascii="Courier New" w:hAnsi="Courier New" w:cs="Courier New"/>
          <w:b/>
          <w:sz w:val="24"/>
          <w:szCs w:val="24"/>
        </w:rPr>
        <w:t xml:space="preserve">Prihodi iz </w:t>
      </w:r>
      <w:r w:rsidR="00362CCD">
        <w:rPr>
          <w:rFonts w:ascii="Courier New" w:hAnsi="Courier New" w:cs="Courier New"/>
          <w:b/>
          <w:sz w:val="24"/>
          <w:szCs w:val="24"/>
        </w:rPr>
        <w:t>b</w:t>
      </w:r>
      <w:r w:rsidRPr="004E59BE">
        <w:rPr>
          <w:rFonts w:ascii="Courier New" w:hAnsi="Courier New" w:cs="Courier New"/>
          <w:b/>
          <w:sz w:val="24"/>
          <w:szCs w:val="24"/>
        </w:rPr>
        <w:t>udžeta</w:t>
      </w:r>
      <w:r w:rsidR="006A0457">
        <w:rPr>
          <w:rFonts w:ascii="Courier New" w:hAnsi="Courier New" w:cs="Courier New"/>
          <w:b/>
          <w:sz w:val="24"/>
          <w:szCs w:val="24"/>
        </w:rPr>
        <w:t xml:space="preserve"> Opštine Bar</w:t>
      </w:r>
      <w:r>
        <w:rPr>
          <w:rFonts w:ascii="Times New Roman" w:hAnsi="Times New Roman" w:cs="Times New Roman"/>
          <w:b/>
          <w:sz w:val="24"/>
          <w:szCs w:val="24"/>
        </w:rPr>
        <w:tab/>
        <w:t>2</w:t>
      </w:r>
      <w:r w:rsidR="00823DD4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03189">
        <w:rPr>
          <w:rFonts w:ascii="Times New Roman" w:hAnsi="Times New Roman" w:cs="Times New Roman"/>
          <w:b/>
          <w:sz w:val="24"/>
          <w:szCs w:val="24"/>
        </w:rPr>
        <w:t>.000,00</w:t>
      </w:r>
    </w:p>
    <w:p w:rsidR="003723B2" w:rsidRPr="00A51088" w:rsidRDefault="003723B2" w:rsidP="003723B2">
      <w:pPr>
        <w:pStyle w:val="ListParagraph"/>
        <w:tabs>
          <w:tab w:val="right" w:leader="dot" w:pos="8640"/>
          <w:tab w:val="right" w:leader="dot" w:pos="10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3B2" w:rsidRPr="00A51088" w:rsidRDefault="003723B2" w:rsidP="003723B2">
      <w:pPr>
        <w:pStyle w:val="ListParagraph"/>
        <w:numPr>
          <w:ilvl w:val="0"/>
          <w:numId w:val="14"/>
        </w:numPr>
        <w:tabs>
          <w:tab w:val="right" w:leader="dot" w:pos="10080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redovno </w:t>
      </w:r>
      <w:r w:rsidR="00362CCD">
        <w:rPr>
          <w:rFonts w:ascii="Times New Roman" w:hAnsi="Times New Roman" w:cs="Times New Roman"/>
          <w:bCs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udžetsko finansiranje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823DD4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Pr="00A51088">
        <w:rPr>
          <w:rFonts w:ascii="Times New Roman" w:hAnsi="Times New Roman" w:cs="Times New Roman"/>
          <w:bCs/>
          <w:color w:val="000000"/>
          <w:sz w:val="24"/>
          <w:szCs w:val="24"/>
        </w:rPr>
        <w:t>.000,00</w:t>
      </w:r>
    </w:p>
    <w:p w:rsidR="003723B2" w:rsidRPr="00A51088" w:rsidRDefault="003723B2" w:rsidP="003723B2">
      <w:pPr>
        <w:tabs>
          <w:tab w:val="right" w:leader="dot" w:pos="8640"/>
          <w:tab w:val="right" w:leader="dot" w:pos="10080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Pr="00203189" w:rsidRDefault="003723B2" w:rsidP="003723B2">
      <w:pPr>
        <w:pStyle w:val="ListParagraph"/>
        <w:numPr>
          <w:ilvl w:val="0"/>
          <w:numId w:val="10"/>
        </w:numPr>
        <w:tabs>
          <w:tab w:val="right" w:leader="dot" w:pos="100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9BE">
        <w:rPr>
          <w:rFonts w:ascii="Courier New" w:hAnsi="Courier New" w:cs="Courier New"/>
          <w:b/>
          <w:sz w:val="24"/>
          <w:szCs w:val="24"/>
        </w:rPr>
        <w:t>Sopstveni prihodi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0318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995ACC">
        <w:rPr>
          <w:rFonts w:ascii="Times New Roman" w:hAnsi="Times New Roman" w:cs="Times New Roman"/>
          <w:b/>
          <w:sz w:val="24"/>
          <w:szCs w:val="24"/>
        </w:rPr>
        <w:t>0</w:t>
      </w:r>
      <w:r w:rsidRPr="00203189">
        <w:rPr>
          <w:rFonts w:ascii="Times New Roman" w:hAnsi="Times New Roman" w:cs="Times New Roman"/>
          <w:b/>
          <w:sz w:val="24"/>
          <w:szCs w:val="24"/>
        </w:rPr>
        <w:t>.000,00</w:t>
      </w:r>
    </w:p>
    <w:p w:rsidR="003723B2" w:rsidRPr="00A51088" w:rsidRDefault="003723B2" w:rsidP="003723B2">
      <w:pPr>
        <w:tabs>
          <w:tab w:val="right" w:leader="dot" w:pos="8640"/>
          <w:tab w:val="right" w:leader="dot" w:pos="10080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723B2" w:rsidRPr="00B60B35" w:rsidRDefault="003723B2" w:rsidP="003723B2">
      <w:pPr>
        <w:pStyle w:val="ListParagraph"/>
        <w:numPr>
          <w:ilvl w:val="0"/>
          <w:numId w:val="14"/>
        </w:numPr>
        <w:tabs>
          <w:tab w:val="right" w:leader="dot" w:pos="100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0B35">
        <w:rPr>
          <w:rFonts w:ascii="Times New Roman" w:hAnsi="Times New Roman" w:cs="Times New Roman"/>
          <w:sz w:val="24"/>
          <w:szCs w:val="24"/>
          <w:u w:val="single"/>
        </w:rPr>
        <w:t>Prihodi od usluga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ab/>
      </w:r>
      <w:r w:rsidR="00995ACC">
        <w:rPr>
          <w:rFonts w:ascii="Times New Roman" w:hAnsi="Times New Roman" w:cs="Times New Roman"/>
          <w:sz w:val="24"/>
          <w:szCs w:val="24"/>
          <w:u w:val="single"/>
        </w:rPr>
        <w:t>45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>00,00</w:t>
      </w:r>
    </w:p>
    <w:p w:rsidR="003723B2" w:rsidRPr="00A51088" w:rsidRDefault="003723B2" w:rsidP="003723B2">
      <w:pPr>
        <w:pStyle w:val="ListParagraph"/>
        <w:numPr>
          <w:ilvl w:val="0"/>
          <w:numId w:val="15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izdavanje fudbalskih</w:t>
      </w:r>
      <w:r w:rsidR="00995ACC">
        <w:rPr>
          <w:rFonts w:ascii="Times New Roman" w:eastAsia="Arial" w:hAnsi="Times New Roman" w:cs="Times New Roman"/>
          <w:sz w:val="24"/>
          <w:szCs w:val="24"/>
        </w:rPr>
        <w:t xml:space="preserve"> terena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="00995ACC">
        <w:rPr>
          <w:rFonts w:ascii="Times New Roman" w:eastAsia="Arial" w:hAnsi="Times New Roman" w:cs="Times New Roman"/>
          <w:sz w:val="24"/>
          <w:szCs w:val="24"/>
        </w:rPr>
        <w:t>8</w:t>
      </w:r>
      <w:r>
        <w:rPr>
          <w:rFonts w:ascii="Times New Roman" w:eastAsia="Arial" w:hAnsi="Times New Roman" w:cs="Times New Roman"/>
          <w:sz w:val="24"/>
          <w:szCs w:val="24"/>
        </w:rPr>
        <w:t>.000,00</w:t>
      </w:r>
    </w:p>
    <w:p w:rsidR="003723B2" w:rsidRPr="00A51088" w:rsidRDefault="00E1490B" w:rsidP="003723B2">
      <w:pPr>
        <w:pStyle w:val="ListParagraph"/>
        <w:numPr>
          <w:ilvl w:val="0"/>
          <w:numId w:val="15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izdavanje </w:t>
      </w:r>
      <w:r w:rsidR="003723B2">
        <w:rPr>
          <w:rFonts w:ascii="Times New Roman" w:eastAsia="Arial" w:hAnsi="Times New Roman" w:cs="Times New Roman"/>
          <w:sz w:val="24"/>
          <w:szCs w:val="24"/>
        </w:rPr>
        <w:t>atletske staze</w:t>
      </w:r>
      <w:r w:rsidR="003723B2">
        <w:rPr>
          <w:rFonts w:ascii="Times New Roman" w:eastAsia="Arial" w:hAnsi="Times New Roman" w:cs="Times New Roman"/>
          <w:sz w:val="24"/>
          <w:szCs w:val="24"/>
        </w:rPr>
        <w:tab/>
      </w:r>
      <w:r w:rsidR="00995ACC">
        <w:rPr>
          <w:rFonts w:ascii="Times New Roman" w:eastAsia="Arial" w:hAnsi="Times New Roman" w:cs="Times New Roman"/>
          <w:sz w:val="24"/>
          <w:szCs w:val="24"/>
        </w:rPr>
        <w:t>4</w:t>
      </w:r>
      <w:r w:rsidR="003723B2">
        <w:rPr>
          <w:rFonts w:ascii="Times New Roman" w:eastAsia="Arial" w:hAnsi="Times New Roman" w:cs="Times New Roman"/>
          <w:sz w:val="24"/>
          <w:szCs w:val="24"/>
        </w:rPr>
        <w:t>.000,00</w:t>
      </w:r>
    </w:p>
    <w:p w:rsidR="003723B2" w:rsidRPr="00A51088" w:rsidRDefault="003723B2" w:rsidP="003723B2">
      <w:pPr>
        <w:pStyle w:val="ListParagraph"/>
        <w:numPr>
          <w:ilvl w:val="0"/>
          <w:numId w:val="15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 xml:space="preserve">izdavanje termina 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za pripreme sportista u Dvorani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ab/>
      </w:r>
      <w:r w:rsidR="00995ACC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31</w:t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.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0</w:t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00,00</w:t>
      </w:r>
    </w:p>
    <w:p w:rsidR="003723B2" w:rsidRDefault="003723B2" w:rsidP="003723B2">
      <w:pPr>
        <w:pStyle w:val="ListParagraph"/>
        <w:numPr>
          <w:ilvl w:val="0"/>
          <w:numId w:val="15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sto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ni tenis -rekreativno u Dvorani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ab/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2.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0</w:t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00,00</w:t>
      </w:r>
    </w:p>
    <w:p w:rsidR="003723B2" w:rsidRPr="00A51088" w:rsidRDefault="003723B2" w:rsidP="003723B2">
      <w:pPr>
        <w:pStyle w:val="ListParagraph"/>
        <w:tabs>
          <w:tab w:val="right" w:leader="dot" w:pos="8640"/>
          <w:tab w:val="right" w:leader="dot" w:pos="10080"/>
        </w:tabs>
        <w:spacing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</w:p>
    <w:p w:rsidR="003723B2" w:rsidRPr="00B60B35" w:rsidRDefault="003723B2" w:rsidP="003723B2">
      <w:pPr>
        <w:pStyle w:val="ListParagraph"/>
        <w:numPr>
          <w:ilvl w:val="0"/>
          <w:numId w:val="12"/>
        </w:numPr>
        <w:tabs>
          <w:tab w:val="right" w:leader="dot" w:pos="1008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0B35">
        <w:rPr>
          <w:rFonts w:ascii="Times New Roman" w:hAnsi="Times New Roman" w:cs="Times New Roman"/>
          <w:sz w:val="24"/>
          <w:szCs w:val="24"/>
          <w:u w:val="single"/>
        </w:rPr>
        <w:t>Prihodi od zakupa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ab/>
        <w:t>7</w:t>
      </w:r>
      <w:r w:rsidR="00910EF5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10EF5">
        <w:rPr>
          <w:rFonts w:ascii="Times New Roman" w:hAnsi="Times New Roman" w:cs="Times New Roman"/>
          <w:sz w:val="24"/>
          <w:szCs w:val="24"/>
          <w:u w:val="single"/>
        </w:rPr>
        <w:t>964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>,00</w:t>
      </w:r>
    </w:p>
    <w:p w:rsidR="003723B2" w:rsidRPr="00A51088" w:rsidRDefault="003723B2" w:rsidP="003723B2">
      <w:pPr>
        <w:pStyle w:val="ListParagraph"/>
        <w:numPr>
          <w:ilvl w:val="0"/>
          <w:numId w:val="16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sz w:val="24"/>
          <w:szCs w:val="24"/>
          <w:lang w:val="sr-Latn-CS"/>
        </w:rPr>
      </w:pPr>
      <w:r w:rsidRPr="00A51088">
        <w:rPr>
          <w:rFonts w:ascii="Times New Roman" w:eastAsia="Arial" w:hAnsi="Times New Roman" w:cs="Times New Roman"/>
          <w:sz w:val="24"/>
          <w:szCs w:val="24"/>
          <w:lang w:val="sr-Latn-CS"/>
        </w:rPr>
        <w:t xml:space="preserve">„Drpljanin CO“ </w:t>
      </w:r>
      <w:r>
        <w:rPr>
          <w:rFonts w:ascii="Times New Roman" w:eastAsia="Arial" w:hAnsi="Times New Roman" w:cs="Times New Roman"/>
          <w:sz w:val="24"/>
          <w:szCs w:val="24"/>
          <w:lang w:val="sr-Latn-CS"/>
        </w:rPr>
        <w:t>DOO</w:t>
      </w:r>
      <w:r w:rsidR="006A0457">
        <w:rPr>
          <w:rFonts w:ascii="Times New Roman" w:eastAsia="Arial" w:hAnsi="Times New Roman" w:cs="Times New Roman"/>
          <w:sz w:val="24"/>
          <w:szCs w:val="24"/>
          <w:lang w:val="sr-Latn-CS"/>
        </w:rPr>
        <w:t xml:space="preserve"> iz </w:t>
      </w:r>
      <w:r w:rsidRPr="00A51088">
        <w:rPr>
          <w:rFonts w:ascii="Times New Roman" w:eastAsia="Arial" w:hAnsi="Times New Roman" w:cs="Times New Roman"/>
          <w:sz w:val="24"/>
          <w:szCs w:val="24"/>
          <w:lang w:val="sr-Latn-CS"/>
        </w:rPr>
        <w:t>Bar</w:t>
      </w:r>
      <w:r w:rsidR="006A0457">
        <w:rPr>
          <w:rFonts w:ascii="Times New Roman" w:eastAsia="Arial" w:hAnsi="Times New Roman" w:cs="Times New Roman"/>
          <w:sz w:val="24"/>
          <w:szCs w:val="24"/>
          <w:lang w:val="sr-Latn-CS"/>
        </w:rPr>
        <w:t>a</w:t>
      </w:r>
      <w:r w:rsidRPr="00A51088">
        <w:rPr>
          <w:rFonts w:ascii="Times New Roman" w:eastAsia="Arial" w:hAnsi="Times New Roman" w:cs="Times New Roman"/>
          <w:sz w:val="24"/>
          <w:szCs w:val="24"/>
          <w:lang w:val="sr-Latn-CS"/>
        </w:rPr>
        <w:t xml:space="preserve"> (restoran na Madžarici</w:t>
      </w:r>
      <w:r>
        <w:rPr>
          <w:rFonts w:ascii="Times New Roman" w:eastAsia="Arial" w:hAnsi="Times New Roman" w:cs="Times New Roman"/>
          <w:sz w:val="24"/>
          <w:szCs w:val="24"/>
        </w:rPr>
        <w:t>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A51088">
        <w:rPr>
          <w:rFonts w:ascii="Times New Roman" w:eastAsia="Arial" w:hAnsi="Times New Roman" w:cs="Times New Roman"/>
          <w:sz w:val="24"/>
          <w:szCs w:val="24"/>
          <w:lang w:val="sr-Latn-CS"/>
        </w:rPr>
        <w:t>1</w:t>
      </w:r>
      <w:r w:rsidR="00910EF5">
        <w:rPr>
          <w:rFonts w:ascii="Times New Roman" w:eastAsia="Arial" w:hAnsi="Times New Roman" w:cs="Times New Roman"/>
          <w:sz w:val="24"/>
          <w:szCs w:val="24"/>
          <w:lang w:val="sr-Latn-CS"/>
        </w:rPr>
        <w:t>3</w:t>
      </w:r>
      <w:r w:rsidRPr="00A51088">
        <w:rPr>
          <w:rFonts w:ascii="Times New Roman" w:eastAsia="Arial" w:hAnsi="Times New Roman" w:cs="Times New Roman"/>
          <w:sz w:val="24"/>
          <w:szCs w:val="24"/>
          <w:lang w:val="sr-Latn-CS"/>
        </w:rPr>
        <w:t>.</w:t>
      </w:r>
      <w:r w:rsidR="00910EF5">
        <w:rPr>
          <w:rFonts w:ascii="Times New Roman" w:eastAsia="Arial" w:hAnsi="Times New Roman" w:cs="Times New Roman"/>
          <w:sz w:val="24"/>
          <w:szCs w:val="24"/>
          <w:lang w:val="sr-Latn-CS"/>
        </w:rPr>
        <w:t>152</w:t>
      </w:r>
      <w:r w:rsidRPr="00A51088">
        <w:rPr>
          <w:rFonts w:ascii="Times New Roman" w:eastAsia="Arial" w:hAnsi="Times New Roman" w:cs="Times New Roman"/>
          <w:sz w:val="24"/>
          <w:szCs w:val="24"/>
          <w:lang w:val="sr-Latn-CS"/>
        </w:rPr>
        <w:t xml:space="preserve">,00 </w:t>
      </w:r>
    </w:p>
    <w:p w:rsidR="003723B2" w:rsidRPr="00910EF5" w:rsidRDefault="003723B2" w:rsidP="003723B2">
      <w:pPr>
        <w:pStyle w:val="ListParagraph"/>
        <w:numPr>
          <w:ilvl w:val="0"/>
          <w:numId w:val="16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  <w:r w:rsidRPr="00910EF5">
        <w:rPr>
          <w:rFonts w:ascii="Times New Roman" w:eastAsia="Arial" w:hAnsi="Times New Roman" w:cs="Times New Roman"/>
          <w:sz w:val="24"/>
          <w:szCs w:val="24"/>
        </w:rPr>
        <w:t>“</w:t>
      </w:r>
      <w:r w:rsidRPr="00910EF5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 xml:space="preserve">Baskethand“ DOO iz Bara (teretana u Sportskoj dvorani) </w:t>
      </w:r>
      <w:r w:rsidRPr="00910EF5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ab/>
        <w:t>29.394,00</w:t>
      </w:r>
    </w:p>
    <w:p w:rsidR="003723B2" w:rsidRPr="00A51088" w:rsidRDefault="003723B2" w:rsidP="003723B2">
      <w:pPr>
        <w:pStyle w:val="ListParagraph"/>
        <w:numPr>
          <w:ilvl w:val="0"/>
          <w:numId w:val="16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Salon za masažu “Pene“ iz Bara (</w:t>
      </w:r>
      <w:r w:rsidRPr="00A51088">
        <w:rPr>
          <w:rFonts w:ascii="Times New Roman" w:eastAsia="Arial" w:hAnsi="Times New Roman" w:cs="Times New Roman"/>
          <w:sz w:val="24"/>
          <w:szCs w:val="24"/>
        </w:rPr>
        <w:t>ljek.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ambulanta u Sportskoj dvorani)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ab/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3.000,00</w:t>
      </w:r>
    </w:p>
    <w:p w:rsidR="003723B2" w:rsidRPr="00A51088" w:rsidRDefault="003723B2" w:rsidP="003723B2">
      <w:pPr>
        <w:pStyle w:val="ListParagraph"/>
        <w:numPr>
          <w:ilvl w:val="0"/>
          <w:numId w:val="16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 xml:space="preserve">„NP Company“ 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DOO iz Bara (izložbeni salon u Sportskoj dvorani)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ab/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27.888,00</w:t>
      </w:r>
    </w:p>
    <w:p w:rsidR="003723B2" w:rsidRDefault="003723B2" w:rsidP="003723B2">
      <w:pPr>
        <w:pStyle w:val="ListParagraph"/>
        <w:numPr>
          <w:ilvl w:val="0"/>
          <w:numId w:val="16"/>
        </w:numPr>
        <w:tabs>
          <w:tab w:val="right" w:leader="dot" w:pos="10080"/>
        </w:tabs>
        <w:spacing w:after="200"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„Hostel</w:t>
      </w:r>
      <w:r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erija“ DOO iz Bara (kafić u Sportskoj d</w:t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vorani</w:t>
      </w:r>
      <w:r>
        <w:rPr>
          <w:rFonts w:ascii="Times New Roman" w:eastAsia="Arial" w:hAnsi="Times New Roman" w:cs="Times New Roman"/>
          <w:sz w:val="24"/>
          <w:szCs w:val="24"/>
        </w:rPr>
        <w:t>)</w:t>
      </w:r>
      <w:r>
        <w:rPr>
          <w:rFonts w:ascii="Times New Roman" w:eastAsia="Arial" w:hAnsi="Times New Roman" w:cs="Times New Roman"/>
          <w:sz w:val="24"/>
          <w:szCs w:val="24"/>
        </w:rPr>
        <w:tab/>
      </w:r>
      <w:r w:rsidRPr="00A51088">
        <w:rPr>
          <w:rFonts w:ascii="Times New Roman" w:eastAsia="Arial" w:hAnsi="Times New Roman" w:cs="Times New Roman"/>
          <w:sz w:val="24"/>
          <w:szCs w:val="24"/>
        </w:rPr>
        <w:t>4.</w:t>
      </w:r>
      <w:r>
        <w:rPr>
          <w:rFonts w:ascii="Times New Roman" w:eastAsia="Arial" w:hAnsi="Times New Roman" w:cs="Times New Roman"/>
          <w:sz w:val="24"/>
          <w:szCs w:val="24"/>
        </w:rPr>
        <w:t>53</w:t>
      </w:r>
      <w:r w:rsidRPr="00A51088">
        <w:rPr>
          <w:rFonts w:ascii="Times New Roman" w:eastAsia="Arial" w:hAnsi="Times New Roman" w:cs="Times New Roman"/>
          <w:bCs/>
          <w:sz w:val="24"/>
          <w:szCs w:val="24"/>
          <w:lang w:val="sr-Latn-CS"/>
        </w:rPr>
        <w:t>0,00</w:t>
      </w:r>
    </w:p>
    <w:p w:rsidR="003723B2" w:rsidRPr="00A51088" w:rsidRDefault="003723B2" w:rsidP="003723B2">
      <w:pPr>
        <w:pStyle w:val="ListParagraph"/>
        <w:tabs>
          <w:tab w:val="right" w:leader="dot" w:pos="8640"/>
          <w:tab w:val="right" w:leader="dot" w:pos="10080"/>
        </w:tabs>
        <w:spacing w:line="360" w:lineRule="auto"/>
        <w:rPr>
          <w:rFonts w:ascii="Times New Roman" w:eastAsia="Arial" w:hAnsi="Times New Roman" w:cs="Times New Roman"/>
          <w:bCs/>
          <w:sz w:val="24"/>
          <w:szCs w:val="24"/>
          <w:lang w:val="sr-Latn-CS"/>
        </w:rPr>
      </w:pPr>
    </w:p>
    <w:p w:rsidR="003723B2" w:rsidRPr="00ED6C54" w:rsidRDefault="003723B2" w:rsidP="003723B2">
      <w:pPr>
        <w:pStyle w:val="ListParagraph"/>
        <w:numPr>
          <w:ilvl w:val="0"/>
          <w:numId w:val="13"/>
        </w:numPr>
        <w:tabs>
          <w:tab w:val="right" w:leader="dot" w:pos="10080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0B35">
        <w:rPr>
          <w:rFonts w:ascii="Times New Roman" w:hAnsi="Times New Roman" w:cs="Times New Roman"/>
          <w:sz w:val="24"/>
          <w:szCs w:val="24"/>
          <w:u w:val="single"/>
        </w:rPr>
        <w:t>Prihodi od reklama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ab/>
      </w:r>
      <w:r w:rsidR="00910EF5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10EF5">
        <w:rPr>
          <w:rFonts w:ascii="Times New Roman" w:hAnsi="Times New Roman" w:cs="Times New Roman"/>
          <w:sz w:val="24"/>
          <w:szCs w:val="24"/>
          <w:u w:val="single"/>
        </w:rPr>
        <w:t>036</w:t>
      </w:r>
      <w:r w:rsidRPr="00B60B35">
        <w:rPr>
          <w:rFonts w:ascii="Times New Roman" w:hAnsi="Times New Roman" w:cs="Times New Roman"/>
          <w:sz w:val="24"/>
          <w:szCs w:val="24"/>
          <w:u w:val="single"/>
        </w:rPr>
        <w:t>,00</w:t>
      </w:r>
    </w:p>
    <w:p w:rsidR="003723B2" w:rsidRPr="00B60B35" w:rsidRDefault="003723B2" w:rsidP="003723B2">
      <w:pPr>
        <w:pStyle w:val="ListParagraph"/>
        <w:tabs>
          <w:tab w:val="right" w:leader="dot" w:pos="10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723B2" w:rsidRDefault="003723B2" w:rsidP="003723B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sl-SI"/>
        </w:rPr>
      </w:pPr>
    </w:p>
    <w:p w:rsidR="00042BA2" w:rsidRDefault="00042BA2" w:rsidP="003723B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sl-SI"/>
        </w:rPr>
      </w:pPr>
    </w:p>
    <w:p w:rsidR="00910EF5" w:rsidRDefault="00910EF5" w:rsidP="003723B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sl-SI"/>
        </w:rPr>
      </w:pPr>
    </w:p>
    <w:p w:rsidR="003723B2" w:rsidRDefault="003723B2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</w:p>
    <w:p w:rsidR="003723B2" w:rsidRDefault="003723B2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</w:p>
    <w:p w:rsidR="002466CB" w:rsidRDefault="002466CB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</w:p>
    <w:p w:rsidR="002466CB" w:rsidRDefault="002466CB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</w:p>
    <w:p w:rsidR="003723B2" w:rsidRPr="00CA4813" w:rsidRDefault="00AD63E5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lastRenderedPageBreak/>
        <w:pict>
          <v:shape id="_x0000_s1032" type="#_x0000_t32" style="position:absolute;margin-left:-.55pt;margin-top:20.9pt;width:427.55pt;height:0;z-index:251662336" o:connectortype="straight" strokecolor="#4bacc6 [3208]" strokeweight="2.25pt">
            <v:shadow type="perspective" color="#205867 [1608]" offset="1pt" offset2="-3pt"/>
          </v:shape>
        </w:pict>
      </w:r>
      <w:r w:rsidR="003723B2" w:rsidRPr="00CA4813">
        <w:rPr>
          <w:rFonts w:ascii="Courier New" w:hAnsi="Courier New" w:cs="Courier New"/>
          <w:b/>
          <w:bCs/>
          <w:sz w:val="28"/>
          <w:szCs w:val="28"/>
          <w:lang w:val="sl-SI"/>
        </w:rPr>
        <w:t>Uporedni pokazatelji Plana prihoda za 201</w:t>
      </w:r>
      <w:r w:rsidR="003723B2">
        <w:rPr>
          <w:rFonts w:ascii="Courier New" w:hAnsi="Courier New" w:cs="Courier New"/>
          <w:b/>
          <w:bCs/>
          <w:sz w:val="28"/>
          <w:szCs w:val="28"/>
          <w:lang w:val="sl-SI"/>
        </w:rPr>
        <w:t>9</w:t>
      </w:r>
      <w:r w:rsidR="003723B2" w:rsidRPr="00CA4813">
        <w:rPr>
          <w:rFonts w:ascii="Courier New" w:hAnsi="Courier New" w:cs="Courier New"/>
          <w:b/>
          <w:bCs/>
          <w:sz w:val="28"/>
          <w:szCs w:val="28"/>
          <w:lang w:val="sl-SI"/>
        </w:rPr>
        <w:t>. godinu</w:t>
      </w:r>
    </w:p>
    <w:p w:rsidR="003723B2" w:rsidRDefault="003723B2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  <w:r w:rsidRPr="00CA4813">
        <w:rPr>
          <w:rFonts w:ascii="Courier New" w:hAnsi="Courier New" w:cs="Courier New"/>
          <w:b/>
          <w:bCs/>
          <w:sz w:val="28"/>
          <w:szCs w:val="28"/>
          <w:lang w:val="sl-SI"/>
        </w:rPr>
        <w:t>sa Planom prihoda za 201</w:t>
      </w:r>
      <w:r>
        <w:rPr>
          <w:rFonts w:ascii="Courier New" w:hAnsi="Courier New" w:cs="Courier New"/>
          <w:b/>
          <w:bCs/>
          <w:sz w:val="28"/>
          <w:szCs w:val="28"/>
          <w:lang w:val="sl-SI"/>
        </w:rPr>
        <w:t>8</w:t>
      </w:r>
      <w:r w:rsidRPr="00CA4813">
        <w:rPr>
          <w:rFonts w:ascii="Courier New" w:hAnsi="Courier New" w:cs="Courier New"/>
          <w:b/>
          <w:bCs/>
          <w:sz w:val="28"/>
          <w:szCs w:val="28"/>
          <w:lang w:val="sl-SI"/>
        </w:rPr>
        <w:t xml:space="preserve">. </w:t>
      </w:r>
      <w:r>
        <w:rPr>
          <w:rFonts w:ascii="Courier New" w:hAnsi="Courier New" w:cs="Courier New"/>
          <w:b/>
          <w:bCs/>
          <w:sz w:val="28"/>
          <w:szCs w:val="28"/>
          <w:lang w:val="sl-SI"/>
        </w:rPr>
        <w:t>g</w:t>
      </w:r>
      <w:r w:rsidRPr="00CA4813">
        <w:rPr>
          <w:rFonts w:ascii="Courier New" w:hAnsi="Courier New" w:cs="Courier New"/>
          <w:b/>
          <w:bCs/>
          <w:sz w:val="28"/>
          <w:szCs w:val="28"/>
          <w:lang w:val="sl-SI"/>
        </w:rPr>
        <w:t>odinu</w:t>
      </w:r>
    </w:p>
    <w:p w:rsidR="003723B2" w:rsidRPr="00CA4813" w:rsidRDefault="00AD63E5" w:rsidP="003723B2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pict>
          <v:shape id="_x0000_s1031" type="#_x0000_t32" style="position:absolute;margin-left:-.55pt;margin-top:2.65pt;width:285.2pt;height:0;z-index:251661312" o:connectortype="straight" strokecolor="#4bacc6 [3208]" strokeweight="2.25pt">
            <v:shadow type="perspective" color="#205867 [1608]" offset="1pt" offset2="-3pt"/>
          </v:shape>
        </w:pict>
      </w:r>
    </w:p>
    <w:tbl>
      <w:tblPr>
        <w:tblW w:w="8640" w:type="dxa"/>
        <w:tblInd w:w="73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dotted" w:sz="4" w:space="0" w:color="1F497D" w:themeColor="text2"/>
          <w:insideV w:val="dotted" w:sz="4" w:space="0" w:color="1F497D" w:themeColor="text2"/>
        </w:tblBorders>
        <w:tblLook w:val="0000"/>
      </w:tblPr>
      <w:tblGrid>
        <w:gridCol w:w="981"/>
        <w:gridCol w:w="90"/>
        <w:gridCol w:w="3016"/>
        <w:gridCol w:w="1664"/>
        <w:gridCol w:w="1593"/>
        <w:gridCol w:w="1296"/>
      </w:tblGrid>
      <w:tr w:rsidR="003723B2" w:rsidRPr="00A51088" w:rsidTr="003723B2">
        <w:trPr>
          <w:trHeight w:val="525"/>
        </w:trPr>
        <w:tc>
          <w:tcPr>
            <w:tcW w:w="981" w:type="dxa"/>
            <w:shd w:val="clear" w:color="auto" w:fill="FFFFFF" w:themeFill="background1"/>
          </w:tcPr>
          <w:p w:rsidR="003723B2" w:rsidRPr="00CA4813" w:rsidRDefault="003723B2" w:rsidP="003723B2">
            <w:pPr>
              <w:spacing w:before="240" w:after="0" w:line="24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 w:rsidRPr="00CA4813">
              <w:rPr>
                <w:rFonts w:ascii="Courier New" w:hAnsi="Courier New" w:cs="Courier New"/>
                <w:b/>
                <w:bCs/>
              </w:rPr>
              <w:t>R.br.</w:t>
            </w:r>
          </w:p>
        </w:tc>
        <w:tc>
          <w:tcPr>
            <w:tcW w:w="3106" w:type="dxa"/>
            <w:gridSpan w:val="2"/>
            <w:shd w:val="clear" w:color="auto" w:fill="FFFFFF" w:themeFill="background1"/>
          </w:tcPr>
          <w:p w:rsidR="003723B2" w:rsidRPr="00CA4813" w:rsidRDefault="003723B2" w:rsidP="003723B2">
            <w:pPr>
              <w:spacing w:before="240" w:after="0" w:line="24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Opi</w:t>
            </w:r>
            <w:r w:rsidRPr="00CA4813">
              <w:rPr>
                <w:rFonts w:ascii="Courier New" w:hAnsi="Courier New" w:cs="Courier New"/>
                <w:b/>
                <w:bCs/>
              </w:rPr>
              <w:t>s</w:t>
            </w:r>
          </w:p>
        </w:tc>
        <w:tc>
          <w:tcPr>
            <w:tcW w:w="1664" w:type="dxa"/>
            <w:shd w:val="clear" w:color="auto" w:fill="FFFFFF" w:themeFill="background1"/>
          </w:tcPr>
          <w:p w:rsidR="003723B2" w:rsidRPr="00CA4813" w:rsidRDefault="003723B2" w:rsidP="003723B2">
            <w:pPr>
              <w:spacing w:before="240" w:after="0" w:line="24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 w:rsidRPr="00CA4813">
              <w:rPr>
                <w:rFonts w:ascii="Courier New" w:hAnsi="Courier New" w:cs="Courier New"/>
                <w:b/>
                <w:bCs/>
              </w:rPr>
              <w:t>Plan za</w:t>
            </w:r>
            <w:r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CA4813">
              <w:rPr>
                <w:rFonts w:ascii="Courier New" w:hAnsi="Courier New" w:cs="Courier New"/>
                <w:b/>
                <w:bCs/>
              </w:rPr>
              <w:t>201</w:t>
            </w:r>
            <w:r>
              <w:rPr>
                <w:rFonts w:ascii="Courier New" w:hAnsi="Courier New" w:cs="Courier New"/>
                <w:b/>
                <w:bCs/>
              </w:rPr>
              <w:t>8</w:t>
            </w:r>
            <w:r w:rsidRPr="00CA4813">
              <w:rPr>
                <w:rFonts w:ascii="Courier New" w:hAnsi="Courier New" w:cs="Courier New"/>
                <w:b/>
                <w:bCs/>
              </w:rPr>
              <w:t>.</w:t>
            </w:r>
          </w:p>
        </w:tc>
        <w:tc>
          <w:tcPr>
            <w:tcW w:w="1593" w:type="dxa"/>
            <w:shd w:val="clear" w:color="auto" w:fill="FFFFFF" w:themeFill="background1"/>
          </w:tcPr>
          <w:p w:rsidR="003723B2" w:rsidRPr="00CA4813" w:rsidRDefault="003723B2" w:rsidP="003723B2">
            <w:pPr>
              <w:spacing w:before="240" w:after="0" w:line="24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 xml:space="preserve">Plan </w:t>
            </w:r>
            <w:r w:rsidRPr="00CA4813">
              <w:rPr>
                <w:rFonts w:ascii="Courier New" w:hAnsi="Courier New" w:cs="Courier New"/>
                <w:b/>
                <w:bCs/>
              </w:rPr>
              <w:t xml:space="preserve">za    </w:t>
            </w:r>
            <w:r>
              <w:rPr>
                <w:rFonts w:ascii="Courier New" w:hAnsi="Courier New" w:cs="Courier New"/>
                <w:b/>
                <w:bCs/>
              </w:rPr>
              <w:t xml:space="preserve"> </w:t>
            </w:r>
            <w:r w:rsidRPr="00CA4813">
              <w:rPr>
                <w:rFonts w:ascii="Courier New" w:hAnsi="Courier New" w:cs="Courier New"/>
                <w:b/>
                <w:bCs/>
              </w:rPr>
              <w:t>201</w:t>
            </w:r>
            <w:r>
              <w:rPr>
                <w:rFonts w:ascii="Courier New" w:hAnsi="Courier New" w:cs="Courier New"/>
                <w:b/>
                <w:bCs/>
              </w:rPr>
              <w:t>9</w:t>
            </w:r>
            <w:r w:rsidRPr="00CA4813">
              <w:rPr>
                <w:rFonts w:ascii="Courier New" w:hAnsi="Courier New" w:cs="Courier New"/>
                <w:b/>
                <w:bCs/>
              </w:rPr>
              <w:t>.</w:t>
            </w:r>
          </w:p>
        </w:tc>
        <w:tc>
          <w:tcPr>
            <w:tcW w:w="1296" w:type="dxa"/>
            <w:shd w:val="clear" w:color="auto" w:fill="FFFFFF" w:themeFill="background1"/>
          </w:tcPr>
          <w:p w:rsidR="003723B2" w:rsidRDefault="003723B2" w:rsidP="003723B2">
            <w:pPr>
              <w:spacing w:before="120" w:after="0" w:line="24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Index</w:t>
            </w:r>
            <w:r w:rsidRPr="00CA4813">
              <w:rPr>
                <w:rFonts w:ascii="Courier New" w:hAnsi="Courier New" w:cs="Courier New"/>
                <w:b/>
                <w:bCs/>
              </w:rPr>
              <w:t>(%</w:t>
            </w:r>
            <w:r>
              <w:rPr>
                <w:rFonts w:ascii="Courier New" w:hAnsi="Courier New" w:cs="Courier New"/>
                <w:b/>
                <w:bCs/>
              </w:rPr>
              <w:t>)</w:t>
            </w:r>
          </w:p>
          <w:p w:rsidR="003723B2" w:rsidRPr="00CA4813" w:rsidRDefault="003723B2" w:rsidP="003723B2">
            <w:pPr>
              <w:spacing w:before="120" w:after="0" w:line="24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IV</w:t>
            </w:r>
            <w:r w:rsidRPr="00CA4813">
              <w:rPr>
                <w:rFonts w:ascii="Courier New" w:hAnsi="Courier New" w:cs="Courier New"/>
                <w:b/>
                <w:bCs/>
              </w:rPr>
              <w:t>/</w:t>
            </w:r>
            <w:r>
              <w:rPr>
                <w:rFonts w:ascii="Courier New" w:hAnsi="Courier New" w:cs="Courier New"/>
                <w:b/>
                <w:bCs/>
              </w:rPr>
              <w:t>III</w:t>
            </w:r>
          </w:p>
        </w:tc>
      </w:tr>
      <w:tr w:rsidR="003723B2" w:rsidRPr="00A51088" w:rsidTr="003723B2">
        <w:trPr>
          <w:trHeight w:val="210"/>
        </w:trPr>
        <w:tc>
          <w:tcPr>
            <w:tcW w:w="981" w:type="dxa"/>
            <w:shd w:val="clear" w:color="auto" w:fill="auto"/>
          </w:tcPr>
          <w:p w:rsidR="003723B2" w:rsidRPr="00E51B9A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51B9A">
              <w:rPr>
                <w:rFonts w:ascii="Courier New" w:hAnsi="Courier New" w:cs="Courier New"/>
                <w:b/>
                <w:sz w:val="20"/>
                <w:szCs w:val="20"/>
              </w:rPr>
              <w:t>I</w:t>
            </w:r>
          </w:p>
        </w:tc>
        <w:tc>
          <w:tcPr>
            <w:tcW w:w="3106" w:type="dxa"/>
            <w:gridSpan w:val="2"/>
            <w:shd w:val="clear" w:color="auto" w:fill="auto"/>
          </w:tcPr>
          <w:p w:rsidR="003723B2" w:rsidRPr="00E51B9A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51B9A">
              <w:rPr>
                <w:rFonts w:ascii="Courier New" w:hAnsi="Courier New" w:cs="Courier New"/>
                <w:b/>
                <w:sz w:val="20"/>
                <w:szCs w:val="20"/>
              </w:rPr>
              <w:t>II</w:t>
            </w:r>
          </w:p>
        </w:tc>
        <w:tc>
          <w:tcPr>
            <w:tcW w:w="1664" w:type="dxa"/>
            <w:shd w:val="clear" w:color="auto" w:fill="auto"/>
          </w:tcPr>
          <w:p w:rsidR="003723B2" w:rsidRPr="00E51B9A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51B9A">
              <w:rPr>
                <w:rFonts w:ascii="Courier New" w:hAnsi="Courier New" w:cs="Courier New"/>
                <w:b/>
                <w:sz w:val="20"/>
                <w:szCs w:val="20"/>
              </w:rPr>
              <w:t>III</w:t>
            </w:r>
          </w:p>
        </w:tc>
        <w:tc>
          <w:tcPr>
            <w:tcW w:w="1593" w:type="dxa"/>
            <w:shd w:val="clear" w:color="auto" w:fill="auto"/>
          </w:tcPr>
          <w:p w:rsidR="003723B2" w:rsidRPr="00E51B9A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51B9A">
              <w:rPr>
                <w:rFonts w:ascii="Courier New" w:hAnsi="Courier New" w:cs="Courier New"/>
                <w:b/>
                <w:sz w:val="20"/>
                <w:szCs w:val="20"/>
              </w:rPr>
              <w:t>IV</w:t>
            </w:r>
          </w:p>
        </w:tc>
        <w:tc>
          <w:tcPr>
            <w:tcW w:w="1296" w:type="dxa"/>
            <w:shd w:val="clear" w:color="auto" w:fill="auto"/>
          </w:tcPr>
          <w:p w:rsidR="003723B2" w:rsidRPr="00E51B9A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E51B9A">
              <w:rPr>
                <w:rFonts w:ascii="Courier New" w:hAnsi="Courier New" w:cs="Courier New"/>
                <w:b/>
                <w:sz w:val="20"/>
                <w:szCs w:val="20"/>
              </w:rPr>
              <w:t>V</w:t>
            </w:r>
          </w:p>
        </w:tc>
      </w:tr>
      <w:tr w:rsidR="003723B2" w:rsidRPr="00A51088" w:rsidTr="003723B2">
        <w:trPr>
          <w:trHeight w:val="548"/>
        </w:trPr>
        <w:tc>
          <w:tcPr>
            <w:tcW w:w="981" w:type="dxa"/>
            <w:shd w:val="clear" w:color="auto" w:fill="DAEEF3" w:themeFill="accent5" w:themeFillTint="33"/>
          </w:tcPr>
          <w:p w:rsidR="003723B2" w:rsidRPr="00827EA5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</w:rPr>
            </w:pPr>
            <w:r w:rsidRPr="00827EA5">
              <w:rPr>
                <w:rFonts w:asciiTheme="majorHAnsi" w:hAnsiTheme="majorHAnsi" w:cs="Courier New"/>
                <w:b/>
              </w:rPr>
              <w:t>1</w:t>
            </w:r>
          </w:p>
        </w:tc>
        <w:tc>
          <w:tcPr>
            <w:tcW w:w="3106" w:type="dxa"/>
            <w:gridSpan w:val="2"/>
            <w:shd w:val="clear" w:color="auto" w:fill="DAEEF3" w:themeFill="accent5" w:themeFillTint="33"/>
          </w:tcPr>
          <w:p w:rsidR="003723B2" w:rsidRPr="00D7107E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DAEEF3" w:themeFill="accent5" w:themeFillTint="33"/>
          </w:tcPr>
          <w:p w:rsidR="003723B2" w:rsidRPr="00D7107E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7107E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>40</w:t>
            </w:r>
            <w:r w:rsidRPr="00D7107E">
              <w:rPr>
                <w:rFonts w:ascii="Times New Roman" w:hAnsi="Times New Roman" w:cs="Times New Roman"/>
                <w:b/>
                <w:bCs/>
              </w:rPr>
              <w:t>.000,00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:rsidR="003723B2" w:rsidRPr="00D7107E" w:rsidRDefault="003723B2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  <w:r w:rsidR="0025589D">
              <w:rPr>
                <w:rFonts w:ascii="Times New Roman" w:hAnsi="Times New Roman" w:cs="Times New Roman"/>
                <w:b/>
                <w:bCs/>
              </w:rPr>
              <w:t>0</w:t>
            </w:r>
            <w:r>
              <w:rPr>
                <w:rFonts w:ascii="Times New Roman" w:hAnsi="Times New Roman" w:cs="Times New Roman"/>
                <w:b/>
                <w:bCs/>
              </w:rPr>
              <w:t>.000,00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3723B2" w:rsidRPr="00D7107E" w:rsidRDefault="003723B2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25589D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3723B2" w:rsidRPr="00A51088" w:rsidTr="003723B2">
        <w:trPr>
          <w:trHeight w:val="300"/>
        </w:trPr>
        <w:tc>
          <w:tcPr>
            <w:tcW w:w="4087" w:type="dxa"/>
            <w:gridSpan w:val="3"/>
            <w:shd w:val="clear" w:color="auto" w:fill="auto"/>
          </w:tcPr>
          <w:p w:rsidR="003723B2" w:rsidRPr="00E51B9A" w:rsidRDefault="003723B2" w:rsidP="003723B2">
            <w:pPr>
              <w:pStyle w:val="ListParagraph"/>
              <w:numPr>
                <w:ilvl w:val="0"/>
                <w:numId w:val="4"/>
              </w:numPr>
              <w:spacing w:before="240" w:after="0" w:line="360" w:lineRule="auto"/>
              <w:rPr>
                <w:rFonts w:ascii="Times New Roman" w:hAnsi="Times New Roman" w:cs="Times New Roman"/>
              </w:rPr>
            </w:pPr>
            <w:r w:rsidRPr="00E51B9A">
              <w:rPr>
                <w:rFonts w:ascii="Times New Roman" w:hAnsi="Times New Roman" w:cs="Times New Roman"/>
              </w:rPr>
              <w:t>Prihod od izdavanja sportskih objekata i opreme</w:t>
            </w:r>
          </w:p>
        </w:tc>
        <w:tc>
          <w:tcPr>
            <w:tcW w:w="1664" w:type="dxa"/>
            <w:shd w:val="clear" w:color="auto" w:fill="auto"/>
          </w:tcPr>
          <w:p w:rsidR="003723B2" w:rsidRPr="008F6FF9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 w:rsidRPr="008F6FF9">
              <w:rPr>
                <w:rFonts w:ascii="Times New Roman" w:hAnsi="Times New Roman" w:cs="Times New Roman"/>
              </w:rPr>
              <w:t>38.300,00</w:t>
            </w:r>
          </w:p>
        </w:tc>
        <w:tc>
          <w:tcPr>
            <w:tcW w:w="1593" w:type="dxa"/>
            <w:shd w:val="clear" w:color="auto" w:fill="auto"/>
          </w:tcPr>
          <w:p w:rsidR="003723B2" w:rsidRPr="008F6FF9" w:rsidRDefault="0025589D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="003723B2">
              <w:rPr>
                <w:rFonts w:ascii="Times New Roman" w:hAnsi="Times New Roman" w:cs="Times New Roman"/>
              </w:rPr>
              <w:t>.000,00</w:t>
            </w:r>
          </w:p>
        </w:tc>
        <w:tc>
          <w:tcPr>
            <w:tcW w:w="1296" w:type="dxa"/>
            <w:shd w:val="clear" w:color="auto" w:fill="auto"/>
          </w:tcPr>
          <w:p w:rsidR="003723B2" w:rsidRPr="008F6FF9" w:rsidRDefault="0025589D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117</w:t>
            </w:r>
          </w:p>
        </w:tc>
      </w:tr>
      <w:tr w:rsidR="003723B2" w:rsidRPr="00A51088" w:rsidTr="003723B2">
        <w:trPr>
          <w:trHeight w:val="300"/>
        </w:trPr>
        <w:tc>
          <w:tcPr>
            <w:tcW w:w="4087" w:type="dxa"/>
            <w:gridSpan w:val="3"/>
            <w:shd w:val="clear" w:color="auto" w:fill="FFFFFF"/>
          </w:tcPr>
          <w:p w:rsidR="003723B2" w:rsidRPr="00E51B9A" w:rsidRDefault="003723B2" w:rsidP="003723B2">
            <w:pPr>
              <w:pStyle w:val="ListParagraph"/>
              <w:numPr>
                <w:ilvl w:val="0"/>
                <w:numId w:val="4"/>
              </w:numPr>
              <w:spacing w:before="240" w:after="0" w:line="360" w:lineRule="auto"/>
              <w:rPr>
                <w:rFonts w:ascii="Times New Roman" w:hAnsi="Times New Roman" w:cs="Times New Roman"/>
              </w:rPr>
            </w:pPr>
            <w:r w:rsidRPr="00E51B9A">
              <w:rPr>
                <w:rFonts w:ascii="Times New Roman" w:hAnsi="Times New Roman" w:cs="Times New Roman"/>
              </w:rPr>
              <w:t xml:space="preserve">Prihod od zakupnina </w:t>
            </w:r>
          </w:p>
        </w:tc>
        <w:tc>
          <w:tcPr>
            <w:tcW w:w="1664" w:type="dxa"/>
            <w:shd w:val="clear" w:color="auto" w:fill="FFFFFF"/>
          </w:tcPr>
          <w:p w:rsidR="003723B2" w:rsidRPr="008F6FF9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 w:rsidRPr="008F6FF9">
              <w:rPr>
                <w:rFonts w:ascii="Times New Roman" w:hAnsi="Times New Roman" w:cs="Times New Roman"/>
              </w:rPr>
              <w:t>72.588,00</w:t>
            </w:r>
          </w:p>
        </w:tc>
        <w:tc>
          <w:tcPr>
            <w:tcW w:w="1593" w:type="dxa"/>
            <w:shd w:val="clear" w:color="auto" w:fill="FFFFFF"/>
          </w:tcPr>
          <w:p w:rsidR="003723B2" w:rsidRPr="008F6FF9" w:rsidRDefault="003723B2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25589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  <w:r w:rsidR="0025589D">
              <w:rPr>
                <w:rFonts w:ascii="Times New Roman" w:hAnsi="Times New Roman" w:cs="Times New Roman"/>
              </w:rPr>
              <w:t>964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96" w:type="dxa"/>
            <w:shd w:val="clear" w:color="auto" w:fill="FFFFFF"/>
          </w:tcPr>
          <w:p w:rsidR="003723B2" w:rsidRPr="008F6FF9" w:rsidRDefault="003723B2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  <w:r w:rsidR="0025589D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3723B2" w:rsidRPr="00A51088" w:rsidTr="003723B2">
        <w:trPr>
          <w:trHeight w:val="300"/>
        </w:trPr>
        <w:tc>
          <w:tcPr>
            <w:tcW w:w="4087" w:type="dxa"/>
            <w:gridSpan w:val="3"/>
            <w:shd w:val="clear" w:color="auto" w:fill="FFFFFF"/>
          </w:tcPr>
          <w:p w:rsidR="003723B2" w:rsidRPr="00E51B9A" w:rsidRDefault="003723B2" w:rsidP="003723B2">
            <w:pPr>
              <w:pStyle w:val="ListParagraph"/>
              <w:numPr>
                <w:ilvl w:val="0"/>
                <w:numId w:val="4"/>
              </w:numPr>
              <w:spacing w:before="240" w:after="0" w:line="360" w:lineRule="auto"/>
              <w:rPr>
                <w:rFonts w:ascii="Times New Roman" w:hAnsi="Times New Roman" w:cs="Times New Roman"/>
              </w:rPr>
            </w:pPr>
            <w:r w:rsidRPr="00E51B9A">
              <w:rPr>
                <w:rFonts w:ascii="Times New Roman" w:hAnsi="Times New Roman" w:cs="Times New Roman"/>
              </w:rPr>
              <w:t>Prihod od reklama i marketinga</w:t>
            </w:r>
          </w:p>
        </w:tc>
        <w:tc>
          <w:tcPr>
            <w:tcW w:w="1664" w:type="dxa"/>
            <w:shd w:val="clear" w:color="auto" w:fill="FFFFFF"/>
          </w:tcPr>
          <w:p w:rsidR="003723B2" w:rsidRPr="008F6FF9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 w:rsidRPr="008F6FF9">
              <w:rPr>
                <w:rFonts w:ascii="Times New Roman" w:hAnsi="Times New Roman" w:cs="Times New Roman"/>
              </w:rPr>
              <w:t>4.112,00</w:t>
            </w:r>
          </w:p>
        </w:tc>
        <w:tc>
          <w:tcPr>
            <w:tcW w:w="1593" w:type="dxa"/>
            <w:shd w:val="clear" w:color="auto" w:fill="FFFFFF"/>
          </w:tcPr>
          <w:p w:rsidR="003723B2" w:rsidRPr="008F6FF9" w:rsidRDefault="0025589D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3723B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036</w:t>
            </w:r>
            <w:r w:rsidR="003723B2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296" w:type="dxa"/>
            <w:shd w:val="clear" w:color="auto" w:fill="FFFFFF"/>
          </w:tcPr>
          <w:p w:rsidR="003723B2" w:rsidRPr="008F6FF9" w:rsidRDefault="0025589D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171</w:t>
            </w:r>
          </w:p>
        </w:tc>
      </w:tr>
      <w:tr w:rsidR="003723B2" w:rsidRPr="00A51088" w:rsidTr="003723B2">
        <w:trPr>
          <w:trHeight w:val="300"/>
        </w:trPr>
        <w:tc>
          <w:tcPr>
            <w:tcW w:w="4087" w:type="dxa"/>
            <w:gridSpan w:val="3"/>
            <w:shd w:val="clear" w:color="auto" w:fill="FFFFFF"/>
          </w:tcPr>
          <w:p w:rsidR="003723B2" w:rsidRPr="00E51B9A" w:rsidRDefault="003723B2" w:rsidP="003723B2">
            <w:pPr>
              <w:pStyle w:val="ListParagraph"/>
              <w:numPr>
                <w:ilvl w:val="0"/>
                <w:numId w:val="4"/>
              </w:numPr>
              <w:spacing w:before="240"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Prihodi po Odluci o sufinans.</w:t>
            </w:r>
          </w:p>
        </w:tc>
        <w:tc>
          <w:tcPr>
            <w:tcW w:w="1664" w:type="dxa"/>
            <w:shd w:val="clear" w:color="auto" w:fill="FFFFFF"/>
          </w:tcPr>
          <w:p w:rsidR="003723B2" w:rsidRPr="008F6FF9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25.000,00</w:t>
            </w:r>
          </w:p>
        </w:tc>
        <w:tc>
          <w:tcPr>
            <w:tcW w:w="1593" w:type="dxa"/>
            <w:shd w:val="clear" w:color="auto" w:fill="FFFFFF"/>
          </w:tcPr>
          <w:p w:rsidR="003723B2" w:rsidRPr="008F6FF9" w:rsidRDefault="0025589D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96" w:type="dxa"/>
            <w:shd w:val="clear" w:color="auto" w:fill="FFFFFF"/>
          </w:tcPr>
          <w:p w:rsidR="003723B2" w:rsidRPr="008F6FF9" w:rsidRDefault="0025589D" w:rsidP="0025589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3723B2" w:rsidRPr="00A51088" w:rsidTr="003723B2">
        <w:trPr>
          <w:trHeight w:val="584"/>
        </w:trPr>
        <w:tc>
          <w:tcPr>
            <w:tcW w:w="981" w:type="dxa"/>
            <w:shd w:val="clear" w:color="auto" w:fill="DAEEF3" w:themeFill="accent5" w:themeFillTint="33"/>
          </w:tcPr>
          <w:p w:rsidR="003723B2" w:rsidRPr="00827EA5" w:rsidRDefault="003723B2" w:rsidP="003723B2">
            <w:pPr>
              <w:spacing w:before="240" w:after="0" w:line="360" w:lineRule="auto"/>
              <w:jc w:val="center"/>
              <w:rPr>
                <w:rFonts w:ascii="Courier New" w:hAnsi="Courier New" w:cs="Courier New"/>
                <w:b/>
                <w:bCs/>
              </w:rPr>
            </w:pPr>
            <w:r w:rsidRPr="00827EA5">
              <w:rPr>
                <w:rFonts w:asciiTheme="majorHAnsi" w:hAnsiTheme="majorHAnsi" w:cs="Courier New"/>
                <w:b/>
                <w:bCs/>
              </w:rPr>
              <w:t>2</w:t>
            </w:r>
          </w:p>
        </w:tc>
        <w:tc>
          <w:tcPr>
            <w:tcW w:w="3106" w:type="dxa"/>
            <w:gridSpan w:val="2"/>
            <w:shd w:val="clear" w:color="auto" w:fill="DAEEF3" w:themeFill="accent5" w:themeFillTint="33"/>
          </w:tcPr>
          <w:p w:rsidR="003723B2" w:rsidRPr="00D7107E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64" w:type="dxa"/>
            <w:shd w:val="clear" w:color="auto" w:fill="DAEEF3" w:themeFill="accent5" w:themeFillTint="33"/>
          </w:tcPr>
          <w:p w:rsidR="003723B2" w:rsidRPr="00D7107E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7107E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85</w:t>
            </w:r>
            <w:r w:rsidRPr="00D7107E">
              <w:rPr>
                <w:rFonts w:ascii="Times New Roman" w:hAnsi="Times New Roman" w:cs="Times New Roman"/>
                <w:b/>
                <w:bCs/>
              </w:rPr>
              <w:t>.000,00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:rsidR="003723B2" w:rsidRPr="00D7107E" w:rsidRDefault="003723B2" w:rsidP="001C2F8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1C2F8D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</w:rPr>
              <w:t>5.000,00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3723B2" w:rsidRPr="00D7107E" w:rsidRDefault="003723B2" w:rsidP="001C2F8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1C2F8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3723B2" w:rsidRPr="00A51088" w:rsidTr="003723B2">
        <w:trPr>
          <w:trHeight w:val="300"/>
        </w:trPr>
        <w:tc>
          <w:tcPr>
            <w:tcW w:w="4087" w:type="dxa"/>
            <w:gridSpan w:val="3"/>
            <w:shd w:val="clear" w:color="auto" w:fill="FFFFFF"/>
          </w:tcPr>
          <w:p w:rsidR="003723B2" w:rsidRPr="00E51B9A" w:rsidRDefault="003723B2" w:rsidP="00863244">
            <w:pPr>
              <w:pStyle w:val="ListParagraph"/>
              <w:numPr>
                <w:ilvl w:val="0"/>
                <w:numId w:val="5"/>
              </w:numPr>
              <w:spacing w:before="240"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1088">
              <w:rPr>
                <w:rFonts w:ascii="Times New Roman" w:hAnsi="Times New Roman" w:cs="Times New Roman"/>
                <w:sz w:val="24"/>
                <w:szCs w:val="24"/>
              </w:rPr>
              <w:t xml:space="preserve">Dotacije iz </w:t>
            </w:r>
            <w:r w:rsidR="0086324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A51088">
              <w:rPr>
                <w:rFonts w:ascii="Times New Roman" w:hAnsi="Times New Roman" w:cs="Times New Roman"/>
                <w:sz w:val="24"/>
                <w:szCs w:val="24"/>
              </w:rPr>
              <w:t>udžeta</w:t>
            </w:r>
          </w:p>
        </w:tc>
        <w:tc>
          <w:tcPr>
            <w:tcW w:w="1664" w:type="dxa"/>
            <w:shd w:val="clear" w:color="auto" w:fill="FFFFFF"/>
          </w:tcPr>
          <w:p w:rsidR="003723B2" w:rsidRPr="00A90441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 w:rsidRPr="00A90441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85</w:t>
            </w:r>
            <w:r w:rsidRPr="00A90441">
              <w:rPr>
                <w:rFonts w:ascii="Times New Roman" w:hAnsi="Times New Roman" w:cs="Times New Roman"/>
                <w:bCs/>
              </w:rPr>
              <w:t>.000,00</w:t>
            </w:r>
          </w:p>
        </w:tc>
        <w:tc>
          <w:tcPr>
            <w:tcW w:w="1593" w:type="dxa"/>
            <w:shd w:val="clear" w:color="auto" w:fill="FFFFFF"/>
          </w:tcPr>
          <w:p w:rsidR="003723B2" w:rsidRPr="00A90441" w:rsidRDefault="003723B2" w:rsidP="001C2F8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C2F8D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5.000,00</w:t>
            </w:r>
          </w:p>
        </w:tc>
        <w:tc>
          <w:tcPr>
            <w:tcW w:w="1296" w:type="dxa"/>
            <w:shd w:val="clear" w:color="auto" w:fill="FFFFFF"/>
          </w:tcPr>
          <w:p w:rsidR="003723B2" w:rsidRPr="00D7107E" w:rsidRDefault="003723B2" w:rsidP="001C2F8D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1C2F8D">
              <w:rPr>
                <w:rFonts w:ascii="Times New Roman" w:hAnsi="Times New Roman" w:cs="Times New Roman"/>
              </w:rPr>
              <w:t>0</w:t>
            </w:r>
          </w:p>
        </w:tc>
      </w:tr>
      <w:tr w:rsidR="003723B2" w:rsidRPr="00A51088" w:rsidTr="003723B2">
        <w:trPr>
          <w:gridBefore w:val="2"/>
          <w:wBefore w:w="1071" w:type="dxa"/>
          <w:trHeight w:val="502"/>
        </w:trPr>
        <w:tc>
          <w:tcPr>
            <w:tcW w:w="3016" w:type="dxa"/>
            <w:shd w:val="clear" w:color="auto" w:fill="DAEEF3" w:themeFill="accent5" w:themeFillTint="33"/>
          </w:tcPr>
          <w:p w:rsidR="003723B2" w:rsidRPr="00CA4813" w:rsidRDefault="003723B2" w:rsidP="003723B2">
            <w:pPr>
              <w:spacing w:before="240" w:after="0" w:line="360" w:lineRule="auto"/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iCs/>
                <w:sz w:val="24"/>
                <w:szCs w:val="24"/>
              </w:rPr>
              <w:t>UKUPNO (1 + 2)u €</w:t>
            </w:r>
            <w:r w:rsidRPr="00CA4813">
              <w:rPr>
                <w:rFonts w:ascii="Courier New" w:hAnsi="Courier New" w:cs="Courier New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664" w:type="dxa"/>
            <w:shd w:val="clear" w:color="auto" w:fill="DAEEF3" w:themeFill="accent5" w:themeFillTint="33"/>
          </w:tcPr>
          <w:p w:rsidR="003723B2" w:rsidRPr="00D7107E" w:rsidRDefault="003723B2" w:rsidP="003723B2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425</w:t>
            </w:r>
            <w:r w:rsidRPr="00D7107E">
              <w:rPr>
                <w:rFonts w:ascii="Times New Roman" w:hAnsi="Times New Roman" w:cs="Times New Roman"/>
                <w:b/>
                <w:bCs/>
              </w:rPr>
              <w:t>.000,00</w:t>
            </w:r>
          </w:p>
        </w:tc>
        <w:tc>
          <w:tcPr>
            <w:tcW w:w="1593" w:type="dxa"/>
            <w:shd w:val="clear" w:color="auto" w:fill="DAEEF3" w:themeFill="accent5" w:themeFillTint="33"/>
          </w:tcPr>
          <w:p w:rsidR="003723B2" w:rsidRPr="00D7107E" w:rsidRDefault="003723B2" w:rsidP="00C7477E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C7477E">
              <w:rPr>
                <w:rFonts w:ascii="Times New Roman" w:hAnsi="Times New Roman" w:cs="Times New Roman"/>
                <w:b/>
                <w:bCs/>
              </w:rPr>
              <w:t>15</w:t>
            </w:r>
            <w:r>
              <w:rPr>
                <w:rFonts w:ascii="Times New Roman" w:hAnsi="Times New Roman" w:cs="Times New Roman"/>
                <w:b/>
                <w:bCs/>
              </w:rPr>
              <w:t>.000,00</w:t>
            </w:r>
          </w:p>
        </w:tc>
        <w:tc>
          <w:tcPr>
            <w:tcW w:w="1296" w:type="dxa"/>
            <w:shd w:val="clear" w:color="auto" w:fill="DAEEF3" w:themeFill="accent5" w:themeFillTint="33"/>
          </w:tcPr>
          <w:p w:rsidR="003723B2" w:rsidRPr="00D7107E" w:rsidRDefault="001C2F8D" w:rsidP="00C7477E">
            <w:pPr>
              <w:spacing w:before="240"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C7477E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</w:tbl>
    <w:p w:rsidR="003723B2" w:rsidRDefault="003723B2" w:rsidP="003723B2">
      <w:pPr>
        <w:spacing w:before="240" w:line="48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3723B2" w:rsidRPr="00A51088" w:rsidRDefault="003723B2" w:rsidP="003723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t>Posmatrajući analitički sopstvene prihode planirane za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51088">
        <w:rPr>
          <w:rFonts w:ascii="Times New Roman" w:hAnsi="Times New Roman" w:cs="Times New Roman"/>
          <w:sz w:val="24"/>
          <w:szCs w:val="24"/>
        </w:rPr>
        <w:t>. godinu, a upoređene sa Planom iz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51088">
        <w:rPr>
          <w:rFonts w:ascii="Times New Roman" w:hAnsi="Times New Roman" w:cs="Times New Roman"/>
          <w:sz w:val="24"/>
          <w:szCs w:val="24"/>
        </w:rPr>
        <w:t xml:space="preserve">. godine, možemo konstatovati sledeće: </w:t>
      </w:r>
    </w:p>
    <w:p w:rsidR="003723B2" w:rsidRPr="00A51088" w:rsidRDefault="003723B2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3B2" w:rsidRPr="00A51088" w:rsidRDefault="003723B2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t xml:space="preserve">1a) </w:t>
      </w:r>
      <w:r w:rsidRPr="009456C7">
        <w:rPr>
          <w:rFonts w:ascii="Courier New" w:hAnsi="Courier New" w:cs="Courier New"/>
          <w:b/>
          <w:sz w:val="24"/>
          <w:szCs w:val="24"/>
          <w:u w:val="single"/>
        </w:rPr>
        <w:t>Plan prihoda od izdavanja za pripreme sportista</w:t>
      </w:r>
      <w:r>
        <w:rPr>
          <w:rFonts w:ascii="Times New Roman" w:hAnsi="Times New Roman" w:cs="Times New Roman"/>
          <w:sz w:val="24"/>
          <w:szCs w:val="24"/>
        </w:rPr>
        <w:t xml:space="preserve"> za 2019. godinu </w:t>
      </w:r>
      <w:r w:rsidR="00381F8F">
        <w:rPr>
          <w:rFonts w:ascii="Times New Roman" w:hAnsi="Times New Roman" w:cs="Times New Roman"/>
          <w:sz w:val="24"/>
          <w:szCs w:val="24"/>
        </w:rPr>
        <w:t xml:space="preserve">bilježi rast od 17 %, zbog planiranih investicija u sportske objekte Društva (rekonstrukcija </w:t>
      </w:r>
      <w:r w:rsidR="002A24D7">
        <w:rPr>
          <w:rFonts w:ascii="Times New Roman" w:hAnsi="Times New Roman" w:cs="Times New Roman"/>
          <w:sz w:val="24"/>
          <w:szCs w:val="24"/>
        </w:rPr>
        <w:t>glavnog fudbalskog terena i atletske staze), čime će se stvoriti uslovi za dovođenej što većeg broja sportista.</w:t>
      </w:r>
    </w:p>
    <w:p w:rsidR="003723B2" w:rsidRPr="00A51088" w:rsidRDefault="003723B2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3B2" w:rsidRPr="00A51088" w:rsidRDefault="003723B2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t xml:space="preserve">1b) </w:t>
      </w:r>
      <w:r w:rsidRPr="009456C7">
        <w:rPr>
          <w:rFonts w:ascii="Courier New" w:hAnsi="Courier New" w:cs="Courier New"/>
          <w:b/>
          <w:sz w:val="24"/>
          <w:szCs w:val="24"/>
          <w:u w:val="single"/>
        </w:rPr>
        <w:t>Plan prihoda od zakupnina</w:t>
      </w:r>
      <w:r w:rsidRPr="00A51088">
        <w:rPr>
          <w:rFonts w:ascii="Times New Roman" w:hAnsi="Times New Roman" w:cs="Times New Roman"/>
          <w:sz w:val="24"/>
          <w:szCs w:val="24"/>
        </w:rPr>
        <w:t xml:space="preserve"> za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51088">
        <w:rPr>
          <w:rFonts w:ascii="Times New Roman" w:hAnsi="Times New Roman" w:cs="Times New Roman"/>
          <w:sz w:val="24"/>
          <w:szCs w:val="24"/>
        </w:rPr>
        <w:t>. godinu baziran je na osnovu potpisanih ugovora</w:t>
      </w:r>
      <w:r>
        <w:rPr>
          <w:rFonts w:ascii="Times New Roman" w:hAnsi="Times New Roman" w:cs="Times New Roman"/>
          <w:sz w:val="24"/>
          <w:szCs w:val="24"/>
        </w:rPr>
        <w:t>, nakon sprovedenih tendera.</w:t>
      </w:r>
    </w:p>
    <w:p w:rsidR="003723B2" w:rsidRPr="00A51088" w:rsidRDefault="003723B2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3B2" w:rsidRDefault="003723B2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lastRenderedPageBreak/>
        <w:t xml:space="preserve">1c) </w:t>
      </w:r>
      <w:r w:rsidRPr="009456C7">
        <w:rPr>
          <w:rFonts w:ascii="Courier New" w:hAnsi="Courier New" w:cs="Courier New"/>
          <w:b/>
          <w:sz w:val="24"/>
          <w:szCs w:val="24"/>
          <w:u w:val="single"/>
        </w:rPr>
        <w:t>Plan prihoda od reklama</w:t>
      </w:r>
      <w:r w:rsidRPr="00A5108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51088">
        <w:rPr>
          <w:rFonts w:ascii="Times New Roman" w:hAnsi="Times New Roman" w:cs="Times New Roman"/>
          <w:sz w:val="24"/>
          <w:szCs w:val="24"/>
        </w:rPr>
        <w:t xml:space="preserve">bilježi </w:t>
      </w:r>
      <w:r w:rsidR="00181A9E">
        <w:rPr>
          <w:rFonts w:ascii="Times New Roman" w:hAnsi="Times New Roman" w:cs="Times New Roman"/>
          <w:sz w:val="24"/>
          <w:szCs w:val="24"/>
        </w:rPr>
        <w:t xml:space="preserve">rast </w:t>
      </w: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="00181A9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1 %, </w:t>
      </w:r>
      <w:r w:rsidRPr="00A51088">
        <w:rPr>
          <w:rFonts w:ascii="Times New Roman" w:hAnsi="Times New Roman" w:cs="Times New Roman"/>
          <w:sz w:val="24"/>
          <w:szCs w:val="24"/>
        </w:rPr>
        <w:t xml:space="preserve"> </w:t>
      </w:r>
      <w:r w:rsidR="00181A9E">
        <w:rPr>
          <w:rFonts w:ascii="Times New Roman" w:hAnsi="Times New Roman" w:cs="Times New Roman"/>
          <w:sz w:val="24"/>
          <w:szCs w:val="24"/>
        </w:rPr>
        <w:t>zbog planiranih investicija u sportske objekte Društva (rekonstrukcija glavnog fudbalskog terena i atletske staze), pa će kao takvi biti interesantni za reklamiranje privrednih subjekata</w:t>
      </w:r>
    </w:p>
    <w:p w:rsidR="00181A9E" w:rsidRDefault="00181A9E" w:rsidP="003723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5F65" w:rsidRDefault="005C5F65" w:rsidP="005C5F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3244" w:rsidRPr="00A51088" w:rsidRDefault="00121B62" w:rsidP="008632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62">
        <w:rPr>
          <w:rFonts w:ascii="Courier New" w:hAnsi="Courier New" w:cs="Courier New"/>
          <w:b/>
          <w:color w:val="000000"/>
          <w:sz w:val="24"/>
          <w:szCs w:val="24"/>
        </w:rPr>
        <w:t>2a)</w:t>
      </w:r>
      <w:r w:rsidR="00863244">
        <w:rPr>
          <w:rFonts w:ascii="Courier New" w:hAnsi="Courier New" w:cs="Courier New"/>
          <w:b/>
          <w:color w:val="000000"/>
          <w:sz w:val="24"/>
          <w:szCs w:val="24"/>
          <w:u w:val="single"/>
        </w:rPr>
        <w:t>D</w:t>
      </w:r>
      <w:r w:rsidRPr="0088394C">
        <w:rPr>
          <w:rFonts w:ascii="Courier New" w:hAnsi="Courier New" w:cs="Courier New"/>
          <w:b/>
          <w:color w:val="000000"/>
          <w:sz w:val="24"/>
          <w:szCs w:val="24"/>
          <w:u w:val="single"/>
        </w:rPr>
        <w:t>otacij</w:t>
      </w:r>
      <w:r w:rsidR="00863244">
        <w:rPr>
          <w:rFonts w:ascii="Courier New" w:hAnsi="Courier New" w:cs="Courier New"/>
          <w:b/>
          <w:color w:val="000000"/>
          <w:sz w:val="24"/>
          <w:szCs w:val="24"/>
          <w:u w:val="single"/>
        </w:rPr>
        <w:t>e</w:t>
      </w:r>
      <w:r w:rsidRPr="0088394C">
        <w:rPr>
          <w:rFonts w:ascii="Courier New" w:hAnsi="Courier New" w:cs="Courier New"/>
          <w:b/>
          <w:color w:val="000000"/>
          <w:sz w:val="24"/>
          <w:szCs w:val="24"/>
          <w:u w:val="single"/>
        </w:rPr>
        <w:t xml:space="preserve"> iz budžeta za 2019. godinu</w:t>
      </w:r>
      <w:r w:rsidR="00863244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121B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3244">
        <w:rPr>
          <w:rFonts w:ascii="Times New Roman" w:hAnsi="Times New Roman" w:cs="Times New Roman"/>
          <w:sz w:val="24"/>
          <w:szCs w:val="24"/>
        </w:rPr>
        <w:t>planirane su kao i za prethodnu godinu.</w:t>
      </w: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181A9E" w:rsidRDefault="00181A9E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5B5C7C" w:rsidRDefault="005B5C7C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5B5C7C" w:rsidRDefault="005B5C7C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36599E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2466CB" w:rsidRDefault="002466CB" w:rsidP="000D7ECA">
      <w:pPr>
        <w:spacing w:after="0" w:line="360" w:lineRule="auto"/>
        <w:rPr>
          <w:rFonts w:ascii="Courier New" w:hAnsi="Courier New" w:cs="Courier New"/>
          <w:b/>
          <w:color w:val="000000"/>
          <w:sz w:val="28"/>
          <w:szCs w:val="28"/>
        </w:rPr>
      </w:pPr>
    </w:p>
    <w:p w:rsidR="00991F9F" w:rsidRPr="00574B70" w:rsidRDefault="00AD63E5" w:rsidP="00B76952">
      <w:pPr>
        <w:spacing w:after="0" w:line="360" w:lineRule="auto"/>
        <w:rPr>
          <w:rFonts w:ascii="Meiryo UI" w:eastAsia="Meiryo UI" w:hAnsi="Meiryo UI" w:cs="Meiryo UI"/>
          <w:color w:val="92CDDC" w:themeColor="accent5" w:themeTint="99"/>
          <w:sz w:val="48"/>
          <w:szCs w:val="48"/>
          <w:lang w:val="sr-Latn-CS"/>
        </w:rPr>
      </w:pPr>
      <w:r>
        <w:rPr>
          <w:rFonts w:ascii="Meiryo UI" w:eastAsia="Meiryo UI" w:hAnsi="Meiryo UI" w:cs="Meiryo UI"/>
          <w:noProof/>
          <w:color w:val="92CDDC" w:themeColor="accent5" w:themeTint="99"/>
          <w:sz w:val="48"/>
          <w:szCs w:val="48"/>
        </w:rPr>
        <w:lastRenderedPageBreak/>
        <w:pict>
          <v:shape id="_x0000_s1037" type="#_x0000_t32" style="position:absolute;margin-left:3pt;margin-top:39.6pt;width:530.55pt;height:0;z-index:251667456" o:connectortype="straight" strokecolor="#4bacc6 [3208]" strokeweight="3pt">
            <v:shadow type="perspective" color="#205867 [1608]" offset="1pt" offset2="-3pt"/>
          </v:shape>
        </w:pict>
      </w:r>
      <w:r w:rsidR="000835BD" w:rsidRPr="00574B70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>PLAN RASHODA DRUŠTVA ZA 2019. GOD</w:t>
      </w:r>
      <w:r w:rsidR="00574B70">
        <w:rPr>
          <w:rFonts w:ascii="Meiryo UI" w:eastAsia="Meiryo UI" w:hAnsi="Meiryo UI" w:cs="Meiryo UI"/>
          <w:color w:val="92CDDC" w:themeColor="accent5" w:themeTint="99"/>
          <w:sz w:val="48"/>
          <w:szCs w:val="48"/>
        </w:rPr>
        <w:t>INU</w:t>
      </w:r>
    </w:p>
    <w:p w:rsidR="00991F9F" w:rsidRPr="003643B2" w:rsidRDefault="00991F9F" w:rsidP="00991F9F">
      <w:pPr>
        <w:tabs>
          <w:tab w:val="right" w:leader="dot" w:pos="8640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43B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PLANIRANI  RASHODI  u  2019. godini</w:t>
      </w:r>
      <w:r w:rsidRPr="003643B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4</w:t>
      </w:r>
      <w:r w:rsidR="00F227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</w:t>
      </w:r>
      <w:r w:rsidRPr="003643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0.000,00</w:t>
      </w:r>
    </w:p>
    <w:p w:rsidR="00991F9F" w:rsidRPr="00A51088" w:rsidRDefault="00991F9F" w:rsidP="002466CB">
      <w:p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91F9F" w:rsidRPr="000D7ECA" w:rsidRDefault="00991F9F" w:rsidP="002466CB">
      <w:pPr>
        <w:pStyle w:val="ListParagraph"/>
        <w:numPr>
          <w:ilvl w:val="0"/>
          <w:numId w:val="1"/>
        </w:numPr>
        <w:tabs>
          <w:tab w:val="right" w:leader="dot" w:pos="8640"/>
        </w:tabs>
        <w:spacing w:after="0" w:line="240" w:lineRule="auto"/>
        <w:ind w:left="-86"/>
        <w:jc w:val="both"/>
        <w:rPr>
          <w:rFonts w:ascii="Times New Roman" w:hAnsi="Times New Roman" w:cs="Times New Roman"/>
          <w:b/>
          <w:lang w:val="sr-Latn-CS"/>
        </w:rPr>
      </w:pPr>
      <w:r w:rsidRPr="000D7ECA">
        <w:rPr>
          <w:rFonts w:ascii="Times New Roman" w:hAnsi="Times New Roman" w:cs="Times New Roman"/>
          <w:b/>
          <w:lang w:val="sr-Latn-CS"/>
        </w:rPr>
        <w:t xml:space="preserve">         Lična primanja............................................................................................</w:t>
      </w:r>
      <w:r w:rsidR="000835BD">
        <w:rPr>
          <w:rFonts w:ascii="Times New Roman" w:hAnsi="Times New Roman" w:cs="Times New Roman"/>
          <w:b/>
          <w:lang w:val="sr-Latn-CS"/>
        </w:rPr>
        <w:t>...........</w:t>
      </w:r>
      <w:r w:rsidRPr="000D7ECA">
        <w:rPr>
          <w:rFonts w:ascii="Times New Roman" w:hAnsi="Times New Roman" w:cs="Times New Roman"/>
          <w:b/>
          <w:lang w:val="sr-Latn-CS"/>
        </w:rPr>
        <w:t>277.500,00</w:t>
      </w:r>
    </w:p>
    <w:p w:rsidR="00991F9F" w:rsidRPr="000D7ECA" w:rsidRDefault="00991F9F" w:rsidP="002466CB">
      <w:pPr>
        <w:pStyle w:val="ListParagraph"/>
        <w:tabs>
          <w:tab w:val="right" w:leader="dot" w:pos="7920"/>
          <w:tab w:val="right" w:leader="dot" w:pos="8640"/>
        </w:tabs>
        <w:spacing w:after="0" w:line="240" w:lineRule="auto"/>
        <w:ind w:left="795"/>
        <w:jc w:val="center"/>
        <w:rPr>
          <w:rFonts w:ascii="Times New Roman" w:hAnsi="Times New Roman" w:cs="Times New Roman"/>
          <w:b/>
          <w:lang w:val="sr-Latn-CS"/>
        </w:rPr>
      </w:pPr>
    </w:p>
    <w:p w:rsidR="00991F9F" w:rsidRPr="000D7ECA" w:rsidRDefault="00991F9F" w:rsidP="002466CB">
      <w:pPr>
        <w:pStyle w:val="ListParagraph"/>
        <w:numPr>
          <w:ilvl w:val="0"/>
          <w:numId w:val="34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b/>
          <w:bCs/>
          <w:lang w:val="sl-SI"/>
        </w:rPr>
      </w:pPr>
      <w:r w:rsidRPr="000D7ECA">
        <w:rPr>
          <w:rFonts w:ascii="Times New Roman" w:hAnsi="Times New Roman" w:cs="Times New Roman"/>
          <w:lang w:val="sl-SI"/>
        </w:rPr>
        <w:t>bruto zarade</w:t>
      </w:r>
      <w:r w:rsidRPr="000D7ECA">
        <w:rPr>
          <w:rFonts w:ascii="Times New Roman" w:hAnsi="Times New Roman" w:cs="Times New Roman"/>
          <w:lang w:val="sl-SI"/>
        </w:rPr>
        <w:tab/>
        <w:t>...............................................................................................259.400,00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b/>
          <w:bCs/>
          <w:lang w:val="sl-SI"/>
        </w:rPr>
      </w:pPr>
    </w:p>
    <w:p w:rsidR="00991F9F" w:rsidRPr="006818FA" w:rsidRDefault="00991F9F" w:rsidP="00EC5BBF">
      <w:pPr>
        <w:pStyle w:val="ListParagraph"/>
        <w:numPr>
          <w:ilvl w:val="0"/>
          <w:numId w:val="34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sl-SI"/>
        </w:rPr>
      </w:pPr>
      <w:r w:rsidRPr="000D7ECA">
        <w:rPr>
          <w:rFonts w:ascii="Times New Roman" w:hAnsi="Times New Roman" w:cs="Times New Roman"/>
          <w:lang w:val="sl-SI"/>
        </w:rPr>
        <w:t>naknade članovima Odbora direktora.........................................................</w:t>
      </w:r>
      <w:r w:rsidR="000835BD">
        <w:rPr>
          <w:rFonts w:ascii="Times New Roman" w:hAnsi="Times New Roman" w:cs="Times New Roman"/>
          <w:lang w:val="sl-SI"/>
        </w:rPr>
        <w:t>...........</w:t>
      </w:r>
      <w:r w:rsidRPr="000D7ECA">
        <w:rPr>
          <w:rFonts w:ascii="Times New Roman" w:hAnsi="Times New Roman" w:cs="Times New Roman"/>
          <w:lang w:val="sl-SI"/>
        </w:rPr>
        <w:t>18.100,00</w:t>
      </w:r>
    </w:p>
    <w:p w:rsidR="00991F9F" w:rsidRPr="000D7ECA" w:rsidRDefault="00991F9F" w:rsidP="002466CB">
      <w:pPr>
        <w:tabs>
          <w:tab w:val="right" w:leader="dot" w:pos="6480"/>
          <w:tab w:val="right" w:leader="dot" w:pos="8640"/>
        </w:tabs>
        <w:spacing w:after="0" w:line="240" w:lineRule="auto"/>
        <w:jc w:val="center"/>
        <w:rPr>
          <w:rFonts w:ascii="Times New Roman" w:hAnsi="Times New Roman" w:cs="Times New Roman"/>
          <w:lang w:val="sr-Latn-CS"/>
        </w:rPr>
      </w:pPr>
    </w:p>
    <w:p w:rsidR="00991F9F" w:rsidRPr="000D7ECA" w:rsidRDefault="00991F9F" w:rsidP="002466CB">
      <w:pPr>
        <w:pStyle w:val="ListParagraph"/>
        <w:numPr>
          <w:ilvl w:val="0"/>
          <w:numId w:val="1"/>
        </w:numPr>
        <w:tabs>
          <w:tab w:val="right" w:leader="dot" w:pos="8640"/>
        </w:tabs>
        <w:spacing w:after="0" w:line="240" w:lineRule="auto"/>
        <w:ind w:left="0" w:hanging="342"/>
        <w:jc w:val="both"/>
        <w:rPr>
          <w:rFonts w:ascii="Times New Roman" w:hAnsi="Times New Roman" w:cs="Times New Roman"/>
          <w:b/>
          <w:lang w:val="sr-Latn-CS"/>
        </w:rPr>
      </w:pPr>
      <w:r w:rsidRPr="000D7ECA">
        <w:rPr>
          <w:rFonts w:ascii="Times New Roman" w:hAnsi="Times New Roman" w:cs="Times New Roman"/>
          <w:b/>
          <w:lang w:val="sr-Latn-CS"/>
        </w:rPr>
        <w:t xml:space="preserve">        Rashodi za materijal i usluge</w:t>
      </w:r>
      <w:r w:rsidRPr="000D7ECA">
        <w:rPr>
          <w:rFonts w:ascii="Times New Roman" w:hAnsi="Times New Roman" w:cs="Times New Roman"/>
          <w:b/>
          <w:lang w:val="sr-Latn-CS"/>
        </w:rPr>
        <w:tab/>
        <w:t>1</w:t>
      </w:r>
      <w:r w:rsidR="00F227E1">
        <w:rPr>
          <w:rFonts w:ascii="Times New Roman" w:hAnsi="Times New Roman" w:cs="Times New Roman"/>
          <w:b/>
          <w:lang w:val="sr-Latn-CS"/>
        </w:rPr>
        <w:t>37</w:t>
      </w:r>
      <w:r w:rsidRPr="000D7ECA">
        <w:rPr>
          <w:rFonts w:ascii="Times New Roman" w:hAnsi="Times New Roman" w:cs="Times New Roman"/>
          <w:b/>
          <w:lang w:val="sr-Latn-CS"/>
        </w:rPr>
        <w:t>.500,00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jc w:val="center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sredstava za higijenu</w:t>
      </w:r>
      <w:r w:rsidRPr="000D7ECA">
        <w:rPr>
          <w:rFonts w:ascii="Times New Roman" w:hAnsi="Times New Roman" w:cs="Times New Roman"/>
          <w:lang w:val="hr-HR"/>
        </w:rPr>
        <w:tab/>
      </w:r>
      <w:r w:rsidR="002F7A05">
        <w:rPr>
          <w:rFonts w:ascii="Times New Roman" w:hAnsi="Times New Roman" w:cs="Times New Roman"/>
          <w:lang w:val="hr-HR"/>
        </w:rPr>
        <w:t>2</w:t>
      </w:r>
      <w:r w:rsidRPr="000D7ECA">
        <w:rPr>
          <w:rFonts w:ascii="Times New Roman" w:hAnsi="Times New Roman" w:cs="Times New Roman"/>
          <w:lang w:val="hr-HR"/>
        </w:rPr>
        <w:t>.</w:t>
      </w:r>
      <w:r w:rsidR="00F227E1">
        <w:rPr>
          <w:rFonts w:ascii="Times New Roman" w:hAnsi="Times New Roman" w:cs="Times New Roman"/>
          <w:lang w:val="hr-HR"/>
        </w:rPr>
        <w:t>0</w:t>
      </w:r>
      <w:r w:rsidRPr="000D7ECA">
        <w:rPr>
          <w:rFonts w:ascii="Times New Roman" w:hAnsi="Times New Roman" w:cs="Times New Roman"/>
          <w:lang w:val="hr-HR"/>
        </w:rPr>
        <w:t>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kancelarijskog materijala</w:t>
      </w:r>
      <w:r w:rsidRPr="000D7ECA">
        <w:rPr>
          <w:rFonts w:ascii="Times New Roman" w:hAnsi="Times New Roman" w:cs="Times New Roman"/>
          <w:lang w:val="hr-HR"/>
        </w:rPr>
        <w:tab/>
      </w:r>
      <w:r w:rsidR="00D94C17">
        <w:rPr>
          <w:rFonts w:ascii="Times New Roman" w:hAnsi="Times New Roman" w:cs="Times New Roman"/>
          <w:lang w:val="hr-HR"/>
        </w:rPr>
        <w:t>1</w:t>
      </w:r>
      <w:r w:rsidRPr="000D7ECA">
        <w:rPr>
          <w:rFonts w:ascii="Times New Roman" w:hAnsi="Times New Roman" w:cs="Times New Roman"/>
          <w:lang w:val="hr-HR"/>
        </w:rPr>
        <w:t>.</w:t>
      </w:r>
      <w:r w:rsidR="00F227E1">
        <w:rPr>
          <w:rFonts w:ascii="Times New Roman" w:hAnsi="Times New Roman" w:cs="Times New Roman"/>
          <w:lang w:val="hr-HR"/>
        </w:rPr>
        <w:t>0</w:t>
      </w:r>
      <w:r w:rsidRPr="000D7ECA">
        <w:rPr>
          <w:rFonts w:ascii="Times New Roman" w:hAnsi="Times New Roman" w:cs="Times New Roman"/>
          <w:lang w:val="hr-HR"/>
        </w:rPr>
        <w:t>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opreme,sitnog inventara</w:t>
      </w:r>
      <w:r w:rsidRPr="000D7ECA">
        <w:rPr>
          <w:rFonts w:ascii="Times New Roman" w:hAnsi="Times New Roman" w:cs="Times New Roman"/>
          <w:lang w:val="hr-HR"/>
        </w:rPr>
        <w:tab/>
      </w:r>
      <w:r w:rsidR="00F227E1">
        <w:rPr>
          <w:rFonts w:ascii="Times New Roman" w:hAnsi="Times New Roman" w:cs="Times New Roman"/>
          <w:lang w:val="hr-HR"/>
        </w:rPr>
        <w:t>1</w:t>
      </w:r>
      <w:r w:rsidRPr="000D7ECA">
        <w:rPr>
          <w:rFonts w:ascii="Times New Roman" w:hAnsi="Times New Roman" w:cs="Times New Roman"/>
          <w:lang w:val="hr-HR"/>
        </w:rPr>
        <w:t>.000,00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F227E1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troškovi goriva</w:t>
      </w:r>
      <w:r>
        <w:rPr>
          <w:rFonts w:ascii="Times New Roman" w:hAnsi="Times New Roman" w:cs="Times New Roman"/>
          <w:lang w:val="hr-HR"/>
        </w:rPr>
        <w:tab/>
        <w:t>4</w:t>
      </w:r>
      <w:r w:rsidR="00991F9F" w:rsidRPr="000D7ECA">
        <w:rPr>
          <w:rFonts w:ascii="Times New Roman" w:hAnsi="Times New Roman" w:cs="Times New Roman"/>
          <w:lang w:val="hr-HR"/>
        </w:rPr>
        <w:t>.000,00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el. energije</w:t>
      </w:r>
      <w:r w:rsidRPr="000D7ECA">
        <w:rPr>
          <w:rFonts w:ascii="Times New Roman" w:hAnsi="Times New Roman" w:cs="Times New Roman"/>
          <w:lang w:val="hr-HR"/>
        </w:rPr>
        <w:tab/>
      </w:r>
      <w:r w:rsidR="002F7A05">
        <w:rPr>
          <w:rFonts w:ascii="Times New Roman" w:hAnsi="Times New Roman" w:cs="Times New Roman"/>
          <w:lang w:val="hr-HR"/>
        </w:rPr>
        <w:t>65</w:t>
      </w:r>
      <w:r w:rsidRPr="000D7ECA">
        <w:rPr>
          <w:rFonts w:ascii="Times New Roman" w:hAnsi="Times New Roman" w:cs="Times New Roman"/>
          <w:lang w:val="hr-HR"/>
        </w:rPr>
        <w:t>.000,00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vode</w:t>
      </w:r>
      <w:r w:rsidRPr="000D7ECA">
        <w:rPr>
          <w:rFonts w:ascii="Times New Roman" w:hAnsi="Times New Roman" w:cs="Times New Roman"/>
          <w:lang w:val="hr-HR"/>
        </w:rPr>
        <w:tab/>
        <w:t>1</w:t>
      </w:r>
      <w:r w:rsidR="002F7A05">
        <w:rPr>
          <w:rFonts w:ascii="Times New Roman" w:hAnsi="Times New Roman" w:cs="Times New Roman"/>
          <w:lang w:val="hr-HR"/>
        </w:rPr>
        <w:t>0</w:t>
      </w:r>
      <w:r w:rsidRPr="000D7ECA">
        <w:rPr>
          <w:rFonts w:ascii="Times New Roman" w:hAnsi="Times New Roman" w:cs="Times New Roman"/>
          <w:lang w:val="hr-HR"/>
        </w:rPr>
        <w:t>.000,00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za reprezentaciju</w:t>
      </w:r>
      <w:r w:rsidRPr="000D7ECA">
        <w:rPr>
          <w:rFonts w:ascii="Times New Roman" w:hAnsi="Times New Roman" w:cs="Times New Roman"/>
          <w:lang w:val="hr-HR"/>
        </w:rPr>
        <w:tab/>
      </w:r>
      <w:r w:rsidR="00F227E1">
        <w:rPr>
          <w:rFonts w:ascii="Times New Roman" w:hAnsi="Times New Roman" w:cs="Times New Roman"/>
          <w:lang w:val="hr-HR"/>
        </w:rPr>
        <w:t>1</w:t>
      </w:r>
      <w:r w:rsidRPr="000D7ECA">
        <w:rPr>
          <w:rFonts w:ascii="Times New Roman" w:hAnsi="Times New Roman" w:cs="Times New Roman"/>
          <w:lang w:val="hr-HR"/>
        </w:rPr>
        <w:t>.</w:t>
      </w:r>
      <w:r w:rsidR="00F227E1">
        <w:rPr>
          <w:rFonts w:ascii="Times New Roman" w:hAnsi="Times New Roman" w:cs="Times New Roman"/>
          <w:lang w:val="hr-HR"/>
        </w:rPr>
        <w:t>5</w:t>
      </w:r>
      <w:r w:rsidRPr="000D7ECA">
        <w:rPr>
          <w:rFonts w:ascii="Times New Roman" w:hAnsi="Times New Roman" w:cs="Times New Roman"/>
          <w:lang w:val="hr-HR"/>
        </w:rPr>
        <w:t>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PTT-a</w:t>
      </w:r>
      <w:r w:rsidRPr="000D7ECA">
        <w:rPr>
          <w:rFonts w:ascii="Times New Roman" w:hAnsi="Times New Roman" w:cs="Times New Roman"/>
          <w:lang w:val="hr-HR"/>
        </w:rPr>
        <w:tab/>
        <w:t>3.</w:t>
      </w:r>
      <w:r w:rsidR="00F227E1">
        <w:rPr>
          <w:rFonts w:ascii="Times New Roman" w:hAnsi="Times New Roman" w:cs="Times New Roman"/>
          <w:lang w:val="hr-HR"/>
        </w:rPr>
        <w:t>0</w:t>
      </w:r>
      <w:r w:rsidRPr="000D7ECA">
        <w:rPr>
          <w:rFonts w:ascii="Times New Roman" w:hAnsi="Times New Roman" w:cs="Times New Roman"/>
          <w:lang w:val="hr-HR"/>
        </w:rPr>
        <w:t>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tekućeg održavanja</w:t>
      </w:r>
      <w:r w:rsidRPr="000D7ECA">
        <w:rPr>
          <w:rFonts w:ascii="Times New Roman" w:hAnsi="Times New Roman" w:cs="Times New Roman"/>
          <w:lang w:val="hr-HR"/>
        </w:rPr>
        <w:tab/>
        <w:t>1</w:t>
      </w:r>
      <w:r w:rsidR="00D94C17">
        <w:rPr>
          <w:rFonts w:ascii="Times New Roman" w:hAnsi="Times New Roman" w:cs="Times New Roman"/>
          <w:lang w:val="hr-HR"/>
        </w:rPr>
        <w:t>5</w:t>
      </w:r>
      <w:r w:rsidRPr="000D7ECA">
        <w:rPr>
          <w:rFonts w:ascii="Times New Roman" w:hAnsi="Times New Roman" w:cs="Times New Roman"/>
          <w:lang w:val="hr-HR"/>
        </w:rPr>
        <w:t>.000,00</w:t>
      </w:r>
    </w:p>
    <w:p w:rsidR="00991F9F" w:rsidRPr="000D7ECA" w:rsidRDefault="00991F9F" w:rsidP="002466CB">
      <w:pPr>
        <w:pStyle w:val="ListParagraph"/>
        <w:spacing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komunalnih usluga</w:t>
      </w:r>
      <w:r w:rsidRPr="000D7ECA">
        <w:rPr>
          <w:rFonts w:ascii="Times New Roman" w:hAnsi="Times New Roman" w:cs="Times New Roman"/>
          <w:lang w:val="hr-HR"/>
        </w:rPr>
        <w:tab/>
        <w:t>800,00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provizije banke</w:t>
      </w:r>
      <w:r w:rsidRPr="000D7ECA">
        <w:rPr>
          <w:rFonts w:ascii="Times New Roman" w:hAnsi="Times New Roman" w:cs="Times New Roman"/>
          <w:lang w:val="hr-HR"/>
        </w:rPr>
        <w:tab/>
        <w:t>800,00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ostalih usluga</w:t>
      </w:r>
      <w:r w:rsidRPr="000D7ECA">
        <w:rPr>
          <w:rFonts w:ascii="Times New Roman" w:hAnsi="Times New Roman" w:cs="Times New Roman"/>
          <w:lang w:val="hr-HR"/>
        </w:rPr>
        <w:tab/>
      </w:r>
      <w:r w:rsidR="00F227E1">
        <w:rPr>
          <w:rFonts w:ascii="Times New Roman" w:hAnsi="Times New Roman" w:cs="Times New Roman"/>
          <w:lang w:val="hr-HR"/>
        </w:rPr>
        <w:t>1</w:t>
      </w:r>
      <w:r w:rsidRPr="000D7ECA">
        <w:rPr>
          <w:rFonts w:ascii="Times New Roman" w:hAnsi="Times New Roman" w:cs="Times New Roman"/>
          <w:lang w:val="hr-HR"/>
        </w:rPr>
        <w:t>.</w:t>
      </w:r>
      <w:r w:rsidR="00F227E1">
        <w:rPr>
          <w:rFonts w:ascii="Times New Roman" w:hAnsi="Times New Roman" w:cs="Times New Roman"/>
          <w:lang w:val="hr-HR"/>
        </w:rPr>
        <w:t>7</w:t>
      </w:r>
      <w:r w:rsidRPr="000D7ECA">
        <w:rPr>
          <w:rFonts w:ascii="Times New Roman" w:hAnsi="Times New Roman" w:cs="Times New Roman"/>
          <w:lang w:val="hr-HR"/>
        </w:rPr>
        <w:t>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knjigovodstvenih usluga</w:t>
      </w:r>
      <w:r w:rsidRPr="000D7ECA">
        <w:rPr>
          <w:rFonts w:ascii="Times New Roman" w:hAnsi="Times New Roman" w:cs="Times New Roman"/>
          <w:lang w:val="hr-HR"/>
        </w:rPr>
        <w:tab/>
        <w:t>2.200,00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obezbijeđenja objekata</w:t>
      </w:r>
      <w:r w:rsidRPr="000D7ECA">
        <w:rPr>
          <w:rFonts w:ascii="Times New Roman" w:hAnsi="Times New Roman" w:cs="Times New Roman"/>
          <w:lang w:val="hr-HR"/>
        </w:rPr>
        <w:tab/>
        <w:t>18.000,00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intelektualnih usluga</w:t>
      </w:r>
      <w:r w:rsidRPr="000D7ECA">
        <w:rPr>
          <w:rFonts w:ascii="Times New Roman" w:hAnsi="Times New Roman" w:cs="Times New Roman"/>
          <w:lang w:val="hr-HR"/>
        </w:rPr>
        <w:tab/>
        <w:t>1.</w:t>
      </w:r>
      <w:r w:rsidR="00F227E1">
        <w:rPr>
          <w:rFonts w:ascii="Times New Roman" w:hAnsi="Times New Roman" w:cs="Times New Roman"/>
          <w:lang w:val="hr-HR"/>
        </w:rPr>
        <w:t>0</w:t>
      </w:r>
      <w:r w:rsidRPr="000D7ECA">
        <w:rPr>
          <w:rFonts w:ascii="Times New Roman" w:hAnsi="Times New Roman" w:cs="Times New Roman"/>
          <w:lang w:val="hr-HR"/>
        </w:rPr>
        <w:t>00,00</w:t>
      </w:r>
    </w:p>
    <w:p w:rsidR="00991F9F" w:rsidRPr="000D7ECA" w:rsidRDefault="00991F9F" w:rsidP="002466CB">
      <w:pPr>
        <w:pStyle w:val="ListParagraph"/>
        <w:spacing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u humanitarne svrhe</w:t>
      </w:r>
      <w:r w:rsidRPr="000D7ECA">
        <w:rPr>
          <w:rFonts w:ascii="Times New Roman" w:hAnsi="Times New Roman" w:cs="Times New Roman"/>
          <w:lang w:val="hr-HR"/>
        </w:rPr>
        <w:tab/>
        <w:t>2.000,00</w:t>
      </w:r>
    </w:p>
    <w:p w:rsidR="00991F9F" w:rsidRPr="000D7ECA" w:rsidRDefault="00991F9F" w:rsidP="002466CB">
      <w:pPr>
        <w:pStyle w:val="ListParagraph"/>
        <w:spacing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za službena putovanja</w:t>
      </w:r>
      <w:r w:rsidRPr="000D7ECA">
        <w:rPr>
          <w:rFonts w:ascii="Times New Roman" w:hAnsi="Times New Roman" w:cs="Times New Roman"/>
          <w:lang w:val="hr-HR"/>
        </w:rPr>
        <w:tab/>
        <w:t>1.000,00</w:t>
      </w:r>
    </w:p>
    <w:p w:rsidR="00991F9F" w:rsidRPr="000D7ECA" w:rsidRDefault="00991F9F" w:rsidP="002466CB">
      <w:pPr>
        <w:pStyle w:val="ListParagraph"/>
        <w:spacing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osiguranja</w:t>
      </w:r>
      <w:r w:rsidRPr="000D7ECA">
        <w:rPr>
          <w:rFonts w:ascii="Times New Roman" w:hAnsi="Times New Roman" w:cs="Times New Roman"/>
          <w:lang w:val="hr-HR"/>
        </w:rPr>
        <w:tab/>
        <w:t>4.500,00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za amortizaciju</w:t>
      </w:r>
      <w:r w:rsidRPr="000D7ECA">
        <w:rPr>
          <w:rFonts w:ascii="Times New Roman" w:hAnsi="Times New Roman" w:cs="Times New Roman"/>
          <w:lang w:val="hr-HR"/>
        </w:rPr>
        <w:tab/>
        <w:t>2.000,00</w:t>
      </w:r>
    </w:p>
    <w:p w:rsidR="00991F9F" w:rsidRPr="000D7ECA" w:rsidRDefault="00991F9F" w:rsidP="002466CB">
      <w:pPr>
        <w:pStyle w:val="ListParagraph"/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</w:p>
    <w:p w:rsidR="00991F9F" w:rsidRPr="000D7ECA" w:rsidRDefault="00991F9F" w:rsidP="002466CB">
      <w:pPr>
        <w:pStyle w:val="ListParagraph"/>
        <w:numPr>
          <w:ilvl w:val="0"/>
          <w:numId w:val="33"/>
        </w:numPr>
        <w:tabs>
          <w:tab w:val="right" w:leader="dot" w:pos="8640"/>
        </w:tabs>
        <w:spacing w:after="0" w:line="240" w:lineRule="auto"/>
        <w:rPr>
          <w:rFonts w:ascii="Times New Roman" w:hAnsi="Times New Roman" w:cs="Times New Roman"/>
          <w:lang w:val="hr-HR"/>
        </w:rPr>
      </w:pPr>
      <w:r w:rsidRPr="000D7ECA">
        <w:rPr>
          <w:rFonts w:ascii="Times New Roman" w:hAnsi="Times New Roman" w:cs="Times New Roman"/>
          <w:lang w:val="hr-HR"/>
        </w:rPr>
        <w:t>troškovi usluga ribrendinga i odnosa sa javnošću</w:t>
      </w:r>
      <w:r w:rsidRPr="000D7ECA">
        <w:rPr>
          <w:rFonts w:ascii="Times New Roman" w:hAnsi="Times New Roman" w:cs="Times New Roman"/>
          <w:lang w:val="hr-HR"/>
        </w:rPr>
        <w:tab/>
        <w:t>1.000,00</w:t>
      </w:r>
    </w:p>
    <w:p w:rsidR="0036599E" w:rsidRDefault="0036599E" w:rsidP="0036599E">
      <w:pPr>
        <w:spacing w:after="0" w:line="360" w:lineRule="auto"/>
        <w:rPr>
          <w:rFonts w:ascii="Times New Roman" w:hAnsi="Times New Roman" w:cs="Times New Roman"/>
          <w:sz w:val="16"/>
          <w:szCs w:val="16"/>
          <w:lang w:val="hr-HR"/>
        </w:rPr>
      </w:pPr>
    </w:p>
    <w:p w:rsidR="0036599E" w:rsidRDefault="0036599E" w:rsidP="0036599E">
      <w:pPr>
        <w:spacing w:after="0" w:line="360" w:lineRule="auto"/>
        <w:rPr>
          <w:rFonts w:ascii="Times New Roman" w:hAnsi="Times New Roman" w:cs="Times New Roman"/>
          <w:sz w:val="16"/>
          <w:szCs w:val="16"/>
          <w:lang w:val="hr-HR"/>
        </w:rPr>
      </w:pPr>
    </w:p>
    <w:p w:rsidR="00991F9F" w:rsidRPr="00D0346A" w:rsidRDefault="00AD63E5" w:rsidP="0036599E">
      <w:pPr>
        <w:spacing w:after="0" w:line="360" w:lineRule="auto"/>
        <w:rPr>
          <w:rFonts w:ascii="Courier New" w:hAnsi="Courier New" w:cs="Courier New"/>
          <w:b/>
          <w:bCs/>
          <w:sz w:val="28"/>
          <w:szCs w:val="28"/>
          <w:lang w:val="sl-SI"/>
        </w:rPr>
      </w:pPr>
      <w:r>
        <w:rPr>
          <w:rFonts w:ascii="Courier New" w:hAnsi="Courier New" w:cs="Courier New"/>
          <w:b/>
          <w:bCs/>
          <w:noProof/>
          <w:sz w:val="28"/>
          <w:szCs w:val="28"/>
        </w:rPr>
        <w:pict>
          <v:shape id="_x0000_s1034" type="#_x0000_t32" style="position:absolute;margin-left:-.4pt;margin-top:19.1pt;width:427.55pt;height:0;z-index:251664384" o:connectortype="straight" strokecolor="#4bacc6 [3208]" strokeweight="2.25pt">
            <v:shadow type="perspective" color="#205867 [1608]" offset="1pt" offset2="-3pt"/>
          </v:shape>
        </w:pict>
      </w:r>
      <w:r>
        <w:rPr>
          <w:rFonts w:ascii="Courier New" w:hAnsi="Courier New" w:cs="Courier New"/>
          <w:b/>
          <w:bCs/>
          <w:noProof/>
          <w:sz w:val="28"/>
          <w:szCs w:val="28"/>
        </w:rPr>
        <w:pict>
          <v:shape id="_x0000_s1033" type="#_x0000_t32" style="position:absolute;margin-left:2.7pt;margin-top:19.35pt;width:424.45pt;height:0;z-index:251663360" o:connectortype="straight" stroked="f" strokecolor="#f2f2f2 [3041]" strokeweight="3pt">
            <v:shadow type="perspective" color="#b6dde8 [1304]" opacity=".5" origin=",.5" offset="0,0" matrix=",-56756f,,.5"/>
          </v:shape>
        </w:pict>
      </w:r>
      <w:r w:rsidR="00991F9F" w:rsidRPr="00D0346A">
        <w:rPr>
          <w:rFonts w:ascii="Courier New" w:hAnsi="Courier New" w:cs="Courier New"/>
          <w:b/>
          <w:bCs/>
          <w:sz w:val="28"/>
          <w:szCs w:val="28"/>
          <w:lang w:val="sl-SI"/>
        </w:rPr>
        <w:t xml:space="preserve">Uporedni pokazatelji Plana rashoda za 2019. godinu </w:t>
      </w:r>
    </w:p>
    <w:p w:rsidR="00991F9F" w:rsidRPr="0059600E" w:rsidRDefault="00AD63E5" w:rsidP="0036599E">
      <w:pPr>
        <w:spacing w:after="0" w:line="360" w:lineRule="auto"/>
        <w:rPr>
          <w:rFonts w:ascii="Courier New" w:hAnsi="Courier New" w:cs="Courier New"/>
          <w:b/>
          <w:bCs/>
          <w:sz w:val="24"/>
          <w:szCs w:val="24"/>
          <w:lang w:val="sl-SI"/>
        </w:rPr>
      </w:pPr>
      <w:r w:rsidRPr="00AD63E5">
        <w:rPr>
          <w:rFonts w:ascii="Courier New" w:hAnsi="Courier New" w:cs="Courier New"/>
          <w:b/>
          <w:bCs/>
          <w:noProof/>
          <w:sz w:val="28"/>
          <w:szCs w:val="28"/>
        </w:rPr>
        <w:pict>
          <v:shape id="_x0000_s1035" type="#_x0000_t32" style="position:absolute;margin-left:2.7pt;margin-top:22.2pt;width:277.25pt;height:0;z-index:251665408" o:connectortype="straight" strokecolor="#4bacc6 [3208]" strokeweight="2.25pt">
            <v:shadow type="perspective" color="#205867 [1608]" offset="1pt" offset2="-3pt"/>
          </v:shape>
        </w:pict>
      </w:r>
      <w:r w:rsidR="00991F9F" w:rsidRPr="00D0346A">
        <w:rPr>
          <w:rFonts w:ascii="Courier New" w:hAnsi="Courier New" w:cs="Courier New"/>
          <w:b/>
          <w:bCs/>
          <w:sz w:val="28"/>
          <w:szCs w:val="28"/>
          <w:lang w:val="sl-SI"/>
        </w:rPr>
        <w:t>sa Planom rashoda za 2018. godinu</w:t>
      </w:r>
      <w:r w:rsidR="00991F9F" w:rsidRPr="0059600E">
        <w:rPr>
          <w:rFonts w:ascii="Courier New" w:hAnsi="Courier New" w:cs="Courier New"/>
          <w:b/>
          <w:bCs/>
          <w:sz w:val="24"/>
          <w:szCs w:val="24"/>
          <w:lang w:val="sl-SI"/>
        </w:rPr>
        <w:t xml:space="preserve"> </w:t>
      </w:r>
    </w:p>
    <w:tbl>
      <w:tblPr>
        <w:tblpPr w:leftFromText="180" w:rightFromText="180" w:vertAnchor="text" w:horzAnchor="margin" w:tblpXSpec="center" w:tblpY="346"/>
        <w:tblW w:w="9972" w:type="dxa"/>
        <w:tblLayout w:type="fixed"/>
        <w:tblLook w:val="04A0"/>
      </w:tblPr>
      <w:tblGrid>
        <w:gridCol w:w="675"/>
        <w:gridCol w:w="142"/>
        <w:gridCol w:w="4111"/>
        <w:gridCol w:w="1701"/>
        <w:gridCol w:w="1701"/>
        <w:gridCol w:w="1642"/>
      </w:tblGrid>
      <w:tr w:rsidR="00A7219A" w:rsidRPr="00A51088" w:rsidTr="004E24C4">
        <w:trPr>
          <w:trHeight w:val="547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4B2FD6">
            <w:pPr>
              <w:spacing w:before="240"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51088">
              <w:rPr>
                <w:rFonts w:ascii="Times New Roman" w:hAnsi="Times New Roman" w:cs="Times New Roman"/>
                <w:b/>
                <w:bCs/>
              </w:rPr>
              <w:t>R.br</w:t>
            </w:r>
          </w:p>
        </w:tc>
        <w:tc>
          <w:tcPr>
            <w:tcW w:w="42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4B2FD6">
            <w:pPr>
              <w:spacing w:before="240" w:after="0"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51088">
              <w:rPr>
                <w:rFonts w:ascii="Times New Roman" w:hAnsi="Times New Roman" w:cs="Times New Roman"/>
                <w:b/>
                <w:bCs/>
              </w:rPr>
              <w:t>O p i 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4B2FD6">
            <w:pPr>
              <w:spacing w:before="240"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51088">
              <w:rPr>
                <w:rFonts w:ascii="Times New Roman" w:hAnsi="Times New Roman" w:cs="Times New Roman"/>
                <w:b/>
                <w:bCs/>
              </w:rPr>
              <w:t>Plan za201</w:t>
            </w: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A5108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991F9F" w:rsidP="004B2FD6">
            <w:pPr>
              <w:spacing w:before="240"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51088">
              <w:rPr>
                <w:rFonts w:ascii="Times New Roman" w:hAnsi="Times New Roman" w:cs="Times New Roman"/>
                <w:b/>
                <w:bCs/>
              </w:rPr>
              <w:t>Plan za201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A51088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4B2FD6">
            <w:pPr>
              <w:spacing w:before="240"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51088">
              <w:rPr>
                <w:rFonts w:ascii="Times New Roman" w:hAnsi="Times New Roman" w:cs="Times New Roman"/>
                <w:b/>
                <w:bCs/>
              </w:rPr>
              <w:t>Index (%)4/3</w:t>
            </w:r>
          </w:p>
        </w:tc>
      </w:tr>
      <w:tr w:rsidR="00991F9F" w:rsidRPr="00A51088" w:rsidTr="00110079">
        <w:trPr>
          <w:trHeight w:val="21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1F9F" w:rsidRPr="00046170" w:rsidRDefault="00991F9F" w:rsidP="004B2FD6">
            <w:pPr>
              <w:spacing w:before="240" w:after="0" w:line="360" w:lineRule="auto"/>
              <w:rPr>
                <w:rFonts w:ascii="Times New Roman" w:hAnsi="Times New Roman" w:cs="Times New Roman"/>
              </w:rPr>
            </w:pPr>
            <w:r w:rsidRPr="00046170">
              <w:rPr>
                <w:rFonts w:ascii="Cambria Math" w:hAnsi="Cambria Math" w:cs="Cambria Math"/>
              </w:rPr>
              <w:t>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046170" w:rsidRDefault="00991F9F" w:rsidP="00923405">
            <w:pPr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046170">
              <w:rPr>
                <w:rFonts w:ascii="Cambria Math" w:hAnsi="Cambria Math" w:cs="Cambria Math"/>
              </w:rPr>
              <w:t>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046170" w:rsidRDefault="00991F9F" w:rsidP="00923405">
            <w:pPr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046170">
              <w:rPr>
                <w:rFonts w:ascii="Cambria Math" w:hAnsi="Cambria Math" w:cs="Cambria Math"/>
              </w:rPr>
              <w:t>③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9F" w:rsidRPr="00046170" w:rsidRDefault="00991F9F" w:rsidP="00923405">
            <w:pPr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046170">
              <w:rPr>
                <w:rFonts w:ascii="Cambria Math" w:hAnsi="Cambria Math" w:cs="Cambria Math"/>
              </w:rPr>
              <w:t>④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91F9F" w:rsidRPr="00046170" w:rsidRDefault="00991F9F" w:rsidP="00923405">
            <w:pPr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</w:rPr>
            </w:pPr>
            <w:r w:rsidRPr="00046170">
              <w:rPr>
                <w:rFonts w:ascii="Cambria Math" w:hAnsi="Cambria Math" w:cs="Cambria Math"/>
              </w:rPr>
              <w:t>⑤</w:t>
            </w:r>
          </w:p>
        </w:tc>
      </w:tr>
      <w:tr w:rsidR="00991F9F" w:rsidRPr="00A51088" w:rsidTr="004E24C4">
        <w:trPr>
          <w:trHeight w:val="59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991F9F" w:rsidRPr="00A51088" w:rsidRDefault="00991F9F" w:rsidP="0092340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Theme="majorHAnsi" w:cs="Times New Roman"/>
              </w:rPr>
              <w:t>❶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92340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A51088">
              <w:rPr>
                <w:rFonts w:ascii="Times New Roman" w:hAnsi="Times New Roman" w:cs="Times New Roman"/>
                <w:b/>
                <w:bCs/>
              </w:rPr>
              <w:t xml:space="preserve">  TROŠKOVI  ZA LIČNA PRIMANJA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267.470,00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277.500,00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104</w:t>
            </w:r>
          </w:p>
        </w:tc>
      </w:tr>
      <w:tr w:rsidR="00991F9F" w:rsidRPr="00A51088" w:rsidTr="00D26BE7">
        <w:trPr>
          <w:trHeight w:val="456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bruto zarada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253.910,00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259.400,00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A51088">
              <w:rPr>
                <w:rFonts w:ascii="Times New Roman" w:hAnsi="Times New Roman" w:cs="Times New Roman"/>
                <w:bCs/>
              </w:rPr>
              <w:t>Troškovi naknada čl.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A51088">
              <w:rPr>
                <w:rFonts w:ascii="Times New Roman" w:hAnsi="Times New Roman" w:cs="Times New Roman"/>
                <w:bCs/>
              </w:rPr>
              <w:t>Odbora direktora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13.560,00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133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bruto nak</w:t>
            </w:r>
            <w:r>
              <w:rPr>
                <w:rFonts w:ascii="Times New Roman" w:hAnsi="Times New Roman" w:cs="Times New Roman"/>
              </w:rPr>
              <w:t>.</w:t>
            </w:r>
            <w:r w:rsidRPr="00A510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za </w:t>
            </w:r>
            <w:r w:rsidRPr="00A51088">
              <w:rPr>
                <w:rFonts w:ascii="Times New Roman" w:hAnsi="Times New Roman" w:cs="Times New Roman"/>
              </w:rPr>
              <w:t>posebne ug</w:t>
            </w:r>
            <w:r>
              <w:rPr>
                <w:rFonts w:ascii="Times New Roman" w:hAnsi="Times New Roman" w:cs="Times New Roman"/>
              </w:rPr>
              <w:t>.</w:t>
            </w:r>
            <w:r w:rsidRPr="00A51088">
              <w:rPr>
                <w:rFonts w:ascii="Times New Roman" w:hAnsi="Times New Roman" w:cs="Times New Roman"/>
              </w:rPr>
              <w:t xml:space="preserve"> o radu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</w:tr>
      <w:tr w:rsidR="00991F9F" w:rsidRPr="00A51088" w:rsidTr="004E24C4">
        <w:trPr>
          <w:trHeight w:val="41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991F9F" w:rsidRPr="00A51088" w:rsidRDefault="00991F9F" w:rsidP="0092340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Theme="majorHAnsi" w:cs="Times New Roman"/>
              </w:rPr>
              <w:t>❷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110079" w:rsidP="0092340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RASHODI </w:t>
            </w:r>
            <w:r w:rsidR="00991F9F" w:rsidRPr="00A51088">
              <w:rPr>
                <w:rFonts w:ascii="Times New Roman" w:hAnsi="Times New Roman" w:cs="Times New Roman"/>
                <w:b/>
                <w:bCs/>
              </w:rPr>
              <w:t>ZA MATERIJAL I USLUGE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142.53</w:t>
            </w:r>
            <w:r w:rsidRPr="00A51088">
              <w:rPr>
                <w:rFonts w:ascii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991F9F" w:rsidP="004142AE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4142AE">
              <w:rPr>
                <w:rFonts w:ascii="Times New Roman" w:hAnsi="Times New Roman" w:cs="Times New Roman"/>
                <w:b/>
                <w:bCs/>
              </w:rPr>
              <w:t>37</w:t>
            </w:r>
            <w:r>
              <w:rPr>
                <w:rFonts w:ascii="Times New Roman" w:hAnsi="Times New Roman" w:cs="Times New Roman"/>
                <w:b/>
                <w:bCs/>
              </w:rPr>
              <w:t>.500,00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6DDE8" w:themeFill="accent5" w:themeFillTint="66"/>
            <w:hideMark/>
          </w:tcPr>
          <w:p w:rsidR="00991F9F" w:rsidRPr="00A51088" w:rsidRDefault="004142AE" w:rsidP="006540BD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96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sredstava za higijenu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</w:t>
            </w:r>
            <w:r w:rsidR="002F7A05">
              <w:rPr>
                <w:rFonts w:ascii="Times New Roman" w:hAnsi="Times New Roman" w:cs="Times New Roman"/>
                <w:bCs/>
              </w:rPr>
              <w:t>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2F7A05" w:rsidRPr="00A51088" w:rsidRDefault="004142AE" w:rsidP="00AD4A7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Troškovi kancelarijs</w:t>
            </w:r>
            <w:r w:rsidRPr="00A51088">
              <w:rPr>
                <w:rFonts w:ascii="Times New Roman" w:hAnsi="Times New Roman" w:cs="Times New Roman"/>
              </w:rPr>
              <w:t>kog materijala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1.0</w:t>
            </w:r>
            <w:r w:rsidR="002F7A05">
              <w:rPr>
                <w:rFonts w:ascii="Times New Roman" w:hAnsi="Times New Roman" w:cs="Times New Roman"/>
                <w:bCs/>
              </w:rPr>
              <w:t>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AD4A7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67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opreme,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1088">
              <w:rPr>
                <w:rFonts w:ascii="Times New Roman" w:hAnsi="Times New Roman" w:cs="Times New Roman"/>
              </w:rPr>
              <w:t>sitnog inventara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2F7A05">
              <w:rPr>
                <w:rFonts w:ascii="Times New Roman" w:hAnsi="Times New Roman" w:cs="Times New Roman"/>
                <w:bCs/>
              </w:rPr>
              <w:t>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goriva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="002F7A05">
              <w:rPr>
                <w:rFonts w:ascii="Times New Roman" w:hAnsi="Times New Roman" w:cs="Times New Roman"/>
                <w:bCs/>
              </w:rPr>
              <w:t>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el.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1088">
              <w:rPr>
                <w:rFonts w:ascii="Times New Roman" w:hAnsi="Times New Roman" w:cs="Times New Roman"/>
              </w:rPr>
              <w:t>energije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AD4A7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vode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AD4A7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reprezentacije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4142AE" w:rsidP="004142AE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2F7A05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5</w:t>
            </w:r>
            <w:r w:rsidR="002F7A05">
              <w:rPr>
                <w:rFonts w:ascii="Times New Roman" w:hAnsi="Times New Roman" w:cs="Times New Roman"/>
                <w:bCs/>
              </w:rPr>
              <w:t>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PTT usluga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3.0</w:t>
            </w:r>
            <w:r w:rsidR="002F7A05">
              <w:rPr>
                <w:rFonts w:ascii="Times New Roman" w:hAnsi="Times New Roman" w:cs="Times New Roman"/>
                <w:bCs/>
              </w:rPr>
              <w:t>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86</w:t>
            </w:r>
          </w:p>
        </w:tc>
      </w:tr>
      <w:tr w:rsidR="002F7A05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F7A05" w:rsidRPr="00A51088" w:rsidRDefault="002F7A05" w:rsidP="002F7A05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tekućeg održavanja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7A05" w:rsidRPr="00A51088" w:rsidRDefault="002F7A05" w:rsidP="002F7A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F7A05" w:rsidRPr="00A51088" w:rsidRDefault="004142AE" w:rsidP="00AD4A7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91F9F" w:rsidRPr="00A51088" w:rsidTr="00D26BE7">
        <w:trPr>
          <w:trHeight w:val="242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komunalnih usluga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780,00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</w:t>
            </w:r>
          </w:p>
        </w:tc>
      </w:tr>
      <w:tr w:rsidR="00991F9F" w:rsidRPr="00A51088" w:rsidTr="00D26BE7">
        <w:trPr>
          <w:trHeight w:val="314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provizije banke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114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ostalih usluga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4142AE" w:rsidP="004142AE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991F9F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="00991F9F">
              <w:rPr>
                <w:rFonts w:ascii="Times New Roman" w:hAnsi="Times New Roman" w:cs="Times New Roman"/>
                <w:bCs/>
              </w:rPr>
              <w:t>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85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knjigovodstvenih usluga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2.200,00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2.200,00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 obezbjeđenja objekta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18.150,00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99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inelektualnih usluga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1.0</w:t>
            </w:r>
            <w:r w:rsidR="00991F9F">
              <w:rPr>
                <w:rFonts w:ascii="Times New Roman" w:hAnsi="Times New Roman" w:cs="Times New Roman"/>
                <w:bCs/>
              </w:rPr>
              <w:t>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u humanitarne svrhe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za službena putovanja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osiguranja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A51088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A51088">
              <w:rPr>
                <w:rFonts w:ascii="Times New Roman" w:hAnsi="Times New Roman" w:cs="Times New Roman"/>
              </w:rPr>
              <w:t>Troškovi za amortizaciju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2.500,00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A51088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2.000,00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A51088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</w:tr>
      <w:tr w:rsidR="00991F9F" w:rsidRPr="00A51088" w:rsidTr="00D26BE7">
        <w:trPr>
          <w:trHeight w:val="300"/>
        </w:trPr>
        <w:tc>
          <w:tcPr>
            <w:tcW w:w="492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F9F" w:rsidRPr="00D26BE7" w:rsidRDefault="00991F9F" w:rsidP="00991F9F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</w:rPr>
            </w:pPr>
            <w:r w:rsidRPr="00D26BE7">
              <w:rPr>
                <w:rFonts w:ascii="Times New Roman" w:hAnsi="Times New Roman" w:cs="Times New Roman"/>
                <w:lang w:val="hr-HR"/>
              </w:rPr>
              <w:t>Troškovi usluga ribren. i odn. sa javnošću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1F9F" w:rsidRPr="00D26BE7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26BE7">
              <w:rPr>
                <w:rFonts w:ascii="Times New Roman" w:hAnsi="Times New Roman" w:cs="Times New Roman"/>
                <w:bCs/>
              </w:rPr>
              <w:t>1.000,00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1F9F" w:rsidRPr="00D26BE7" w:rsidRDefault="00991F9F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D26BE7">
              <w:rPr>
                <w:rFonts w:ascii="Times New Roman" w:hAnsi="Times New Roman" w:cs="Times New Roman"/>
                <w:bCs/>
              </w:rPr>
              <w:t>1.000,00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hideMark/>
          </w:tcPr>
          <w:p w:rsidR="00991F9F" w:rsidRPr="00D26BE7" w:rsidRDefault="004142AE" w:rsidP="00923405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991F9F" w:rsidRPr="00A51088" w:rsidTr="004E24C4">
        <w:trPr>
          <w:trHeight w:val="52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bottom"/>
            <w:hideMark/>
          </w:tcPr>
          <w:p w:rsidR="00991F9F" w:rsidRPr="00A51088" w:rsidRDefault="00991F9F" w:rsidP="00923405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991F9F" w:rsidP="0092340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1088">
              <w:rPr>
                <w:rFonts w:ascii="Times New Roman" w:hAnsi="Times New Roman" w:cs="Times New Roman"/>
                <w:b/>
                <w:bCs/>
                <w:i/>
                <w:iCs/>
              </w:rPr>
              <w:t>UKUPNO (1 + 2) u €</w:t>
            </w:r>
            <w:r w:rsidRPr="00A51088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991F9F" w:rsidP="00FC7056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410.000,00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991F9F" w:rsidP="004142AE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="004142AE">
              <w:rPr>
                <w:rFonts w:ascii="Times New Roman" w:hAnsi="Times New Roman" w:cs="Times New Roman"/>
                <w:b/>
                <w:bCs/>
              </w:rPr>
              <w:t>15</w:t>
            </w:r>
            <w:r>
              <w:rPr>
                <w:rFonts w:ascii="Times New Roman" w:hAnsi="Times New Roman" w:cs="Times New Roman"/>
                <w:b/>
                <w:bCs/>
              </w:rPr>
              <w:t>.000,00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991F9F" w:rsidRPr="00A51088" w:rsidRDefault="004142AE" w:rsidP="00AD4A75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</w:tr>
    </w:tbl>
    <w:p w:rsidR="00991F9F" w:rsidRPr="00AD55B5" w:rsidRDefault="00991F9F" w:rsidP="00AD55B5">
      <w:pPr>
        <w:tabs>
          <w:tab w:val="right" w:leader="dot" w:pos="7920"/>
        </w:tabs>
        <w:spacing w:line="360" w:lineRule="auto"/>
        <w:jc w:val="center"/>
        <w:rPr>
          <w:rFonts w:ascii="Courier New" w:hAnsi="Courier New" w:cs="Courier New"/>
          <w:b/>
          <w:sz w:val="28"/>
          <w:szCs w:val="28"/>
          <w:lang w:val="sr-Latn-CS"/>
        </w:rPr>
      </w:pPr>
      <w:r w:rsidRPr="00AD55B5">
        <w:rPr>
          <w:rFonts w:ascii="Courier New" w:hAnsi="Courier New" w:cs="Courier New"/>
          <w:b/>
          <w:sz w:val="28"/>
          <w:szCs w:val="28"/>
          <w:lang w:val="sr-Latn-CS"/>
        </w:rPr>
        <w:lastRenderedPageBreak/>
        <w:t>REZIME</w:t>
      </w:r>
    </w:p>
    <w:p w:rsidR="00991F9F" w:rsidRPr="00A51088" w:rsidRDefault="00991F9F" w:rsidP="00991F9F">
      <w:pPr>
        <w:tabs>
          <w:tab w:val="right" w:leader="dot" w:pos="936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A51088">
        <w:rPr>
          <w:rFonts w:ascii="Times New Roman" w:hAnsi="Times New Roman" w:cs="Times New Roman"/>
          <w:b/>
          <w:sz w:val="24"/>
          <w:szCs w:val="24"/>
          <w:lang w:val="sr-Latn-CS"/>
        </w:rPr>
        <w:t>Planirani prihodi</w:t>
      </w:r>
      <w:r w:rsidRPr="00A51088">
        <w:rPr>
          <w:rFonts w:ascii="Times New Roman" w:hAnsi="Times New Roman" w:cs="Times New Roman"/>
          <w:b/>
          <w:sz w:val="24"/>
          <w:szCs w:val="24"/>
          <w:lang w:val="sr-Latn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>4</w:t>
      </w:r>
      <w:r w:rsidR="008063F6">
        <w:rPr>
          <w:rFonts w:ascii="Times New Roman" w:hAnsi="Times New Roman" w:cs="Times New Roman"/>
          <w:b/>
          <w:sz w:val="24"/>
          <w:szCs w:val="24"/>
          <w:lang w:val="sr-Latn-CS"/>
        </w:rPr>
        <w:t>15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.000,00 </w:t>
      </w:r>
      <w:r w:rsidRPr="00A51088">
        <w:rPr>
          <w:rFonts w:ascii="Times New Roman" w:hAnsi="Times New Roman" w:cs="Times New Roman"/>
          <w:b/>
          <w:sz w:val="24"/>
          <w:szCs w:val="24"/>
          <w:lang w:val="sr-Latn-CS"/>
        </w:rPr>
        <w:t>€</w:t>
      </w:r>
    </w:p>
    <w:p w:rsidR="00991F9F" w:rsidRPr="00A51088" w:rsidRDefault="00991F9F" w:rsidP="00991F9F">
      <w:pPr>
        <w:tabs>
          <w:tab w:val="right" w:leader="dot" w:pos="936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A51088">
        <w:rPr>
          <w:rFonts w:ascii="Times New Roman" w:hAnsi="Times New Roman" w:cs="Times New Roman"/>
          <w:b/>
          <w:sz w:val="24"/>
          <w:szCs w:val="24"/>
          <w:lang w:val="sr-Latn-CS"/>
        </w:rPr>
        <w:t>Planirani rashodi</w:t>
      </w:r>
      <w:r w:rsidRPr="00A51088">
        <w:rPr>
          <w:rFonts w:ascii="Times New Roman" w:hAnsi="Times New Roman" w:cs="Times New Roman"/>
          <w:b/>
          <w:sz w:val="24"/>
          <w:szCs w:val="24"/>
          <w:lang w:val="sr-Latn-CS"/>
        </w:rPr>
        <w:tab/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>4</w:t>
      </w:r>
      <w:r w:rsidR="008063F6">
        <w:rPr>
          <w:rFonts w:ascii="Times New Roman" w:hAnsi="Times New Roman" w:cs="Times New Roman"/>
          <w:b/>
          <w:sz w:val="24"/>
          <w:szCs w:val="24"/>
          <w:lang w:val="sr-Latn-CS"/>
        </w:rPr>
        <w:t>15</w:t>
      </w:r>
      <w:r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.000,00 </w:t>
      </w:r>
      <w:r w:rsidRPr="00A51088">
        <w:rPr>
          <w:rFonts w:ascii="Times New Roman" w:hAnsi="Times New Roman" w:cs="Times New Roman"/>
          <w:b/>
          <w:sz w:val="24"/>
          <w:szCs w:val="24"/>
          <w:lang w:val="sr-Latn-CS"/>
        </w:rPr>
        <w:t>€</w:t>
      </w:r>
    </w:p>
    <w:p w:rsidR="00991F9F" w:rsidRDefault="00991F9F" w:rsidP="001100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F9F" w:rsidRPr="00A51088" w:rsidRDefault="00991F9F" w:rsidP="00A174B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t>Planirani rashodi utvrđeni su na osnovu ostvarenih rashoda u tekućoj godini kao i realno očekivanih rashoda u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51088">
        <w:rPr>
          <w:rFonts w:ascii="Times New Roman" w:hAnsi="Times New Roman" w:cs="Times New Roman"/>
          <w:sz w:val="24"/>
          <w:szCs w:val="24"/>
        </w:rPr>
        <w:t xml:space="preserve">. godini. </w:t>
      </w:r>
    </w:p>
    <w:p w:rsidR="00991F9F" w:rsidRPr="00A51088" w:rsidRDefault="00991F9F" w:rsidP="00991F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t xml:space="preserve">Struktura rashoda za redovno poslovanje </w:t>
      </w:r>
      <w:r>
        <w:rPr>
          <w:rFonts w:ascii="Times New Roman" w:hAnsi="Times New Roman" w:cs="Times New Roman"/>
          <w:sz w:val="24"/>
          <w:szCs w:val="24"/>
        </w:rPr>
        <w:t>Društva</w:t>
      </w:r>
      <w:r w:rsidRPr="00A51088">
        <w:rPr>
          <w:rFonts w:ascii="Times New Roman" w:hAnsi="Times New Roman" w:cs="Times New Roman"/>
          <w:sz w:val="24"/>
          <w:szCs w:val="24"/>
        </w:rPr>
        <w:t xml:space="preserve"> je :</w:t>
      </w:r>
    </w:p>
    <w:p w:rsidR="00360954" w:rsidRPr="00A51088" w:rsidRDefault="00360954" w:rsidP="00991F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0954" w:rsidRPr="00360954" w:rsidRDefault="00991F9F" w:rsidP="00991F9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0954">
        <w:rPr>
          <w:rFonts w:ascii="Times New Roman" w:hAnsi="Times New Roman" w:cs="Times New Roman"/>
          <w:b/>
          <w:sz w:val="28"/>
          <w:szCs w:val="28"/>
        </w:rPr>
        <w:t>1.  Lična primanja</w:t>
      </w:r>
    </w:p>
    <w:p w:rsidR="00991F9F" w:rsidRPr="00A51088" w:rsidRDefault="00991F9F" w:rsidP="00991F9F">
      <w:pPr>
        <w:numPr>
          <w:ilvl w:val="0"/>
          <w:numId w:val="21"/>
        </w:numPr>
        <w:tabs>
          <w:tab w:val="right" w:leader="dot" w:pos="6480"/>
          <w:tab w:val="right" w:leader="dot" w:pos="864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sl-SI"/>
        </w:rPr>
      </w:pPr>
      <w:r w:rsidRPr="00A51088">
        <w:rPr>
          <w:rFonts w:ascii="Times New Roman" w:hAnsi="Times New Roman" w:cs="Times New Roman"/>
          <w:sz w:val="24"/>
          <w:szCs w:val="24"/>
          <w:lang w:val="sl-SI"/>
        </w:rPr>
        <w:t>bruto zarade zaposlenih</w:t>
      </w:r>
    </w:p>
    <w:p w:rsidR="00991F9F" w:rsidRPr="00A51088" w:rsidRDefault="00991F9F" w:rsidP="00991F9F">
      <w:pPr>
        <w:numPr>
          <w:ilvl w:val="0"/>
          <w:numId w:val="21"/>
        </w:numPr>
        <w:tabs>
          <w:tab w:val="right" w:leader="dot" w:pos="6480"/>
          <w:tab w:val="right" w:leader="dot" w:pos="86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  <w:lang w:val="sl-SI"/>
        </w:rPr>
        <w:t>naknade članovima Odbora direktora</w:t>
      </w:r>
    </w:p>
    <w:p w:rsidR="00991F9F" w:rsidRPr="00A51088" w:rsidRDefault="00991F9F" w:rsidP="00991F9F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b/>
          <w:sz w:val="24"/>
          <w:szCs w:val="24"/>
        </w:rPr>
        <w:t xml:space="preserve">Bruto zarade </w:t>
      </w:r>
      <w:r w:rsidRPr="00A51088">
        <w:rPr>
          <w:rFonts w:ascii="Times New Roman" w:hAnsi="Times New Roman" w:cs="Times New Roman"/>
          <w:sz w:val="24"/>
          <w:szCs w:val="24"/>
        </w:rPr>
        <w:t xml:space="preserve">– iskazane se u bruto iznosu i obuhvataju redovnu zaradu za obavljeni rad u radno vrijeme, kao i naknade toplog obroka i 1/12 regresa  za zaposlene u </w:t>
      </w:r>
      <w:r>
        <w:rPr>
          <w:rFonts w:ascii="Times New Roman" w:hAnsi="Times New Roman" w:cs="Times New Roman"/>
          <w:sz w:val="24"/>
          <w:szCs w:val="24"/>
        </w:rPr>
        <w:t>Društvu</w:t>
      </w:r>
      <w:r w:rsidRPr="00A51088">
        <w:rPr>
          <w:rFonts w:ascii="Times New Roman" w:hAnsi="Times New Roman" w:cs="Times New Roman"/>
          <w:sz w:val="24"/>
          <w:szCs w:val="24"/>
        </w:rPr>
        <w:t>. Troškovi zarade za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51088">
        <w:rPr>
          <w:rFonts w:ascii="Times New Roman" w:hAnsi="Times New Roman" w:cs="Times New Roman"/>
          <w:sz w:val="24"/>
          <w:szCs w:val="24"/>
        </w:rPr>
        <w:t>. godinu su obračunati na nivou septembarske zarade iz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51088">
        <w:rPr>
          <w:rFonts w:ascii="Times New Roman" w:hAnsi="Times New Roman" w:cs="Times New Roman"/>
          <w:sz w:val="24"/>
          <w:szCs w:val="24"/>
        </w:rPr>
        <w:t>. godine.</w:t>
      </w:r>
    </w:p>
    <w:p w:rsidR="005C4BBF" w:rsidRPr="00A174BB" w:rsidRDefault="00991F9F" w:rsidP="00A174BB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fond </w:t>
      </w:r>
      <w:r>
        <w:rPr>
          <w:rFonts w:ascii="Times New Roman" w:hAnsi="Times New Roman" w:cs="Times New Roman"/>
          <w:sz w:val="24"/>
          <w:szCs w:val="24"/>
          <w:lang w:val="sr-Latn-CS"/>
        </w:rPr>
        <w:t>zarada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 od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259.400,00 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>€  podijeljen na 12 mjesec</w:t>
      </w:r>
      <w:r>
        <w:rPr>
          <w:rFonts w:ascii="Times New Roman" w:hAnsi="Times New Roman" w:cs="Times New Roman"/>
          <w:sz w:val="24"/>
          <w:szCs w:val="24"/>
          <w:lang w:val="sr-Latn-CS"/>
        </w:rPr>
        <w:t>i daje mjesečni bruto iznos od 21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>.</w:t>
      </w:r>
      <w:r>
        <w:rPr>
          <w:rFonts w:ascii="Times New Roman" w:hAnsi="Times New Roman" w:cs="Times New Roman"/>
          <w:sz w:val="24"/>
          <w:szCs w:val="24"/>
          <w:lang w:val="sr-Latn-CS"/>
        </w:rPr>
        <w:t>616,67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 €, koji podijeljen sa 2</w:t>
      </w:r>
      <w:r>
        <w:rPr>
          <w:rFonts w:ascii="Times New Roman" w:hAnsi="Times New Roman" w:cs="Times New Roman"/>
          <w:sz w:val="24"/>
          <w:szCs w:val="24"/>
          <w:lang w:val="sr-Latn-CS"/>
        </w:rPr>
        <w:t>2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  zaposlenih  daje prosječnu </w:t>
      </w:r>
      <w:r>
        <w:rPr>
          <w:rFonts w:ascii="Times New Roman" w:hAnsi="Times New Roman" w:cs="Times New Roman"/>
          <w:sz w:val="24"/>
          <w:szCs w:val="24"/>
          <w:lang w:val="sr-Latn-CS"/>
        </w:rPr>
        <w:t>bruto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Latn-CS"/>
        </w:rPr>
        <w:t>zaradu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 u iznosu od  </w:t>
      </w:r>
      <w:r>
        <w:rPr>
          <w:rFonts w:ascii="Times New Roman" w:hAnsi="Times New Roman" w:cs="Times New Roman"/>
          <w:sz w:val="24"/>
          <w:szCs w:val="24"/>
          <w:lang w:val="sr-Latn-CS"/>
        </w:rPr>
        <w:t>982,57</w:t>
      </w:r>
      <w:r w:rsidRPr="00A51088">
        <w:rPr>
          <w:rFonts w:ascii="Times New Roman" w:hAnsi="Times New Roman" w:cs="Times New Roman"/>
          <w:sz w:val="24"/>
          <w:szCs w:val="24"/>
          <w:lang w:val="sr-Latn-CS"/>
        </w:rPr>
        <w:t xml:space="preserve"> €.</w:t>
      </w:r>
    </w:p>
    <w:p w:rsidR="00991F9F" w:rsidRPr="004B2FD6" w:rsidRDefault="00991F9F" w:rsidP="00991F9F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b/>
          <w:sz w:val="24"/>
          <w:szCs w:val="24"/>
        </w:rPr>
        <w:t xml:space="preserve">Naknade članovima Odbora direktora </w:t>
      </w:r>
      <w:r w:rsidRPr="00A51088">
        <w:rPr>
          <w:rFonts w:ascii="Times New Roman" w:hAnsi="Times New Roman" w:cs="Times New Roman"/>
          <w:sz w:val="24"/>
          <w:szCs w:val="24"/>
        </w:rPr>
        <w:t xml:space="preserve">– su definisana Odlukom SO Bar o osnivanju DOO Sportsko-rekreativni centar,  gdje se propisuje da naknada članovima Odbora direktora ne može  biti veća od naknade koju imaju </w:t>
      </w:r>
      <w:r>
        <w:rPr>
          <w:rFonts w:ascii="Times New Roman" w:hAnsi="Times New Roman" w:cs="Times New Roman"/>
          <w:sz w:val="24"/>
          <w:szCs w:val="24"/>
        </w:rPr>
        <w:t xml:space="preserve">odbornici u lokalnom parlamentu, i one bruto mjesečno iznose 1.508,33 € , a neto 1.050,00 € , i to:  250,00 € za Predsjednika Odbora direktora i po 200,00 za članove. </w:t>
      </w:r>
    </w:p>
    <w:p w:rsidR="00360954" w:rsidRDefault="00360954" w:rsidP="004B2FD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4BBF" w:rsidRPr="00A174BB" w:rsidRDefault="00991F9F" w:rsidP="004B2FD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6790">
        <w:rPr>
          <w:rFonts w:ascii="Times New Roman" w:hAnsi="Times New Roman" w:cs="Times New Roman"/>
          <w:b/>
          <w:sz w:val="28"/>
          <w:szCs w:val="28"/>
        </w:rPr>
        <w:t>2.  Materijalni i nematerijalni troškovi</w:t>
      </w:r>
    </w:p>
    <w:p w:rsidR="00991F9F" w:rsidRPr="00A51088" w:rsidRDefault="00991F9F" w:rsidP="00AD55B5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1088">
        <w:rPr>
          <w:rFonts w:ascii="Times New Roman" w:hAnsi="Times New Roman" w:cs="Times New Roman"/>
          <w:sz w:val="24"/>
          <w:szCs w:val="24"/>
        </w:rPr>
        <w:t xml:space="preserve">Obračunati su na osnovu prosječnih utrošaka, odnosno vrste materijala u prethodnoj godini i planiranog nivoa aktivnosti </w:t>
      </w:r>
      <w:r>
        <w:rPr>
          <w:rFonts w:ascii="Times New Roman" w:hAnsi="Times New Roman" w:cs="Times New Roman"/>
          <w:sz w:val="24"/>
          <w:szCs w:val="24"/>
        </w:rPr>
        <w:t>Društva</w:t>
      </w:r>
      <w:r w:rsidRPr="00A51088">
        <w:rPr>
          <w:rFonts w:ascii="Times New Roman" w:hAnsi="Times New Roman" w:cs="Times New Roman"/>
          <w:sz w:val="24"/>
          <w:szCs w:val="24"/>
        </w:rPr>
        <w:t>. Osnovni elementi ove grupe troškova su: rashodi za kancelarijski materijal, reklamni materijal, sitan inventar, bankaraska provizija, telefonske usluge, reprezentacije, poštanske usluge, utroška vode i električne energije, usluge tekućeg održavanja, troškovi goriva, troškovi knjigovodstvenih usluga, troškovi amortizacije, troškovi komunalnih usluga.</w:t>
      </w:r>
    </w:p>
    <w:p w:rsidR="008F6D84" w:rsidRDefault="008F6D84" w:rsidP="001C34A5">
      <w:pPr>
        <w:spacing w:after="0" w:line="360" w:lineRule="auto"/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noProof/>
          <w:sz w:val="32"/>
          <w:szCs w:val="32"/>
        </w:rPr>
        <w:lastRenderedPageBreak/>
        <w:drawing>
          <wp:inline distT="0" distB="0" distL="0" distR="0">
            <wp:extent cx="7007801" cy="8963246"/>
            <wp:effectExtent l="19050" t="0" r="2599" b="0"/>
            <wp:docPr id="6" name="Picture 4" descr="C:\Users\Jashti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htik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581" cy="896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84" w:rsidRPr="001C34A5" w:rsidRDefault="00B70D65" w:rsidP="001C34A5">
      <w:pPr>
        <w:spacing w:after="0" w:line="360" w:lineRule="auto"/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noProof/>
          <w:sz w:val="32"/>
          <w:szCs w:val="32"/>
        </w:rPr>
        <w:lastRenderedPageBreak/>
        <w:drawing>
          <wp:inline distT="0" distB="0" distL="0" distR="0">
            <wp:extent cx="6856040" cy="8963246"/>
            <wp:effectExtent l="19050" t="0" r="1960" b="0"/>
            <wp:docPr id="1" name="Picture 1" descr="C:\Users\marketing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ing\Desktop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6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6E" w:rsidRPr="006F03E8" w:rsidRDefault="00873724" w:rsidP="006F03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00173" cy="7985051"/>
            <wp:effectExtent l="19050" t="0" r="0" b="0"/>
            <wp:docPr id="3" name="Picture 2" descr="C:\Users\Jashtik\Downloads\PROGRAM RAD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htik\Downloads\PROGRAM RADA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67" cy="800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AE2" w:rsidRDefault="009346EE" w:rsidP="00E1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14AE2">
        <w:rPr>
          <w:rFonts w:ascii="Times New Roman" w:hAnsi="Times New Roman" w:cs="Times New Roman"/>
          <w:sz w:val="24"/>
          <w:szCs w:val="24"/>
        </w:rPr>
        <w:tab/>
        <w:t xml:space="preserve">                                   </w:t>
      </w:r>
      <w:r w:rsidR="00E14AE2">
        <w:rPr>
          <w:rFonts w:ascii="Times New Roman" w:hAnsi="Times New Roman" w:cs="Times New Roman"/>
          <w:sz w:val="28"/>
          <w:szCs w:val="28"/>
        </w:rPr>
        <w:t xml:space="preserve"> </w:t>
      </w:r>
      <w:r w:rsidR="00E14AE2">
        <w:rPr>
          <w:rFonts w:ascii="Times New Roman" w:hAnsi="Times New Roman" w:cs="Times New Roman"/>
          <w:sz w:val="28"/>
          <w:szCs w:val="28"/>
        </w:rPr>
        <w:tab/>
      </w:r>
      <w:r w:rsidR="00E14AE2">
        <w:rPr>
          <w:rFonts w:ascii="Times New Roman" w:hAnsi="Times New Roman" w:cs="Times New Roman"/>
          <w:sz w:val="28"/>
          <w:szCs w:val="28"/>
        </w:rPr>
        <w:tab/>
      </w:r>
      <w:r w:rsidR="00E14AE2">
        <w:rPr>
          <w:rFonts w:ascii="Times New Roman" w:hAnsi="Times New Roman" w:cs="Times New Roman"/>
          <w:sz w:val="28"/>
          <w:szCs w:val="28"/>
        </w:rPr>
        <w:tab/>
      </w:r>
      <w:r w:rsidR="00E14AE2">
        <w:rPr>
          <w:rFonts w:ascii="Times New Roman" w:hAnsi="Times New Roman" w:cs="Times New Roman"/>
          <w:sz w:val="28"/>
          <w:szCs w:val="28"/>
        </w:rPr>
        <w:tab/>
      </w:r>
      <w:r w:rsidR="00E14AE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14AE2">
        <w:rPr>
          <w:rFonts w:ascii="Times New Roman" w:hAnsi="Times New Roman" w:cs="Times New Roman"/>
          <w:sz w:val="28"/>
          <w:szCs w:val="28"/>
        </w:rPr>
        <w:t xml:space="preserve"> Izvršni direktor</w:t>
      </w:r>
    </w:p>
    <w:p w:rsidR="00E14AE2" w:rsidRPr="00EC09B0" w:rsidRDefault="00E14AE2" w:rsidP="00E14A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Bar,   </w:t>
      </w:r>
      <w:r w:rsidR="00EE1EAF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b/>
          <w:sz w:val="24"/>
          <w:szCs w:val="24"/>
        </w:rPr>
        <w:t>.1</w:t>
      </w:r>
      <w:r w:rsidR="00EE1EAF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.2018. godine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Branislav Nenezić</w:t>
      </w:r>
    </w:p>
    <w:p w:rsidR="00F423CE" w:rsidRPr="00E14AE2" w:rsidRDefault="00E212A6" w:rsidP="00E14AE2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1088"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F423CE" w:rsidRPr="00E14AE2" w:rsidSect="00E14AE2">
      <w:headerReference w:type="default" r:id="rId18"/>
      <w:footerReference w:type="default" r:id="rId19"/>
      <w:pgSz w:w="12240" w:h="15840"/>
      <w:pgMar w:top="270" w:right="720" w:bottom="360" w:left="720" w:header="680" w:footer="22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E0E" w:rsidRDefault="00BD4E0E" w:rsidP="000D5D44">
      <w:pPr>
        <w:spacing w:after="0" w:line="240" w:lineRule="auto"/>
      </w:pPr>
      <w:r>
        <w:separator/>
      </w:r>
    </w:p>
  </w:endnote>
  <w:endnote w:type="continuationSeparator" w:id="1">
    <w:p w:rsidR="00BD4E0E" w:rsidRDefault="00BD4E0E" w:rsidP="000D5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alatinoLinotype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88918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3B2" w:rsidRPr="00645659" w:rsidRDefault="003723B2" w:rsidP="005046FD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ajorHAnsi" w:hAnsiTheme="majorHAnsi"/>
            <w:b/>
            <w:i/>
            <w:color w:val="548DD4" w:themeColor="text2" w:themeTint="99"/>
          </w:rPr>
        </w:pPr>
        <w:r>
          <w:rPr>
            <w:b/>
          </w:rPr>
          <w:tab/>
          <w:t xml:space="preserve">                                    </w:t>
        </w:r>
      </w:p>
      <w:p w:rsidR="003723B2" w:rsidRPr="005F3186" w:rsidRDefault="00AD63E5" w:rsidP="005046FD">
        <w:pPr>
          <w:pStyle w:val="Header"/>
          <w:tabs>
            <w:tab w:val="clear" w:pos="9360"/>
            <w:tab w:val="left" w:pos="5040"/>
          </w:tabs>
          <w:jc w:val="right"/>
          <w:rPr>
            <w:rFonts w:ascii="Times New Roman" w:hAnsi="Times New Roman" w:cs="Times New Roman"/>
            <w:b/>
            <w:i/>
            <w:color w:val="365F91" w:themeColor="accent1" w:themeShade="BF"/>
            <w:sz w:val="24"/>
            <w:szCs w:val="24"/>
          </w:rPr>
        </w:pPr>
        <w:r w:rsidRPr="00AD63E5">
          <w:rPr>
            <w:rFonts w:ascii="Consolas" w:hAnsi="Consolas" w:cs="Consolas"/>
            <w:b/>
            <w:noProof/>
            <w:color w:val="1F497D" w:themeColor="text2"/>
            <w:sz w:val="20"/>
            <w:szCs w:val="20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position:absolute;left:0;text-align:left;margin-left:1033.6pt;margin-top:0;width:1in;height:13.45pt;z-index:251662336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    <v:textbox style="mso-next-textbox:#_x0000_s2052;mso-fit-shape-to-text:t" inset=",0,,0">
                <w:txbxContent>
                  <w:p w:rsidR="003723B2" w:rsidRPr="00387502" w:rsidRDefault="00AD63E5" w:rsidP="005046FD">
                    <w:pPr>
                      <w:spacing w:after="0" w:line="240" w:lineRule="auto"/>
                      <w:rPr>
                        <w:color w:val="548DD4" w:themeColor="text2" w:themeTint="99"/>
                      </w:rPr>
                    </w:pPr>
                    <w:r w:rsidRPr="00AD63E5">
                      <w:fldChar w:fldCharType="begin"/>
                    </w:r>
                    <w:r w:rsidR="003723B2">
                      <w:instrText xml:space="preserve"> PAGE   \* MERGEFORMAT </w:instrText>
                    </w:r>
                    <w:r w:rsidRPr="00AD63E5">
                      <w:fldChar w:fldCharType="separate"/>
                    </w:r>
                    <w:r w:rsidR="009346EE" w:rsidRPr="009346EE">
                      <w:rPr>
                        <w:noProof/>
                        <w:color w:val="FFFFFF" w:themeColor="background1"/>
                      </w:rPr>
                      <w:t>17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w:r>
        <w:r w:rsidR="003723B2" w:rsidRPr="005046FD">
          <w:rPr>
            <w:rFonts w:ascii="Consolas" w:hAnsi="Consolas" w:cs="Consolas"/>
            <w:b/>
            <w:color w:val="1F497D" w:themeColor="text2"/>
            <w:sz w:val="20"/>
            <w:szCs w:val="20"/>
          </w:rPr>
          <w:t>www.topolica.me</w:t>
        </w:r>
        <w:r w:rsidR="003723B2">
          <w:rPr>
            <w:rFonts w:ascii="Consolas" w:hAnsi="Consolas" w:cs="Consolas"/>
            <w:b/>
            <w:color w:val="548DD4" w:themeColor="text2" w:themeTint="99"/>
          </w:rPr>
          <w:t xml:space="preserve">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E0E" w:rsidRDefault="00BD4E0E" w:rsidP="000D5D44">
      <w:pPr>
        <w:spacing w:after="0" w:line="240" w:lineRule="auto"/>
      </w:pPr>
      <w:r>
        <w:separator/>
      </w:r>
    </w:p>
  </w:footnote>
  <w:footnote w:type="continuationSeparator" w:id="1">
    <w:p w:rsidR="00BD4E0E" w:rsidRDefault="00BD4E0E" w:rsidP="000D5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3B2" w:rsidRPr="005046FD" w:rsidRDefault="00AD63E5" w:rsidP="005046FD">
    <w:pPr>
      <w:pStyle w:val="Header"/>
      <w:rPr>
        <w:szCs w:val="24"/>
      </w:rPr>
    </w:pPr>
    <w:r>
      <w:rPr>
        <w:noProof/>
        <w:szCs w:val="24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.1pt;margin-top:22.05pt;width:476.9pt;height:11.7pt;z-index:251661312;mso-width-percent:1000;mso-position-horizontal-relative:margin;mso-position-vertical-relative:top-margin-area;mso-width-percent:1000;mso-width-relative:margin;v-text-anchor:middle" o:allowincell="f" filled="f" stroked="f">
          <v:textbox style="mso-next-textbox:#_x0000_s2050;mso-fit-shape-to-text:t" inset=",0,,0">
            <w:txbxContent>
              <w:p w:rsidR="003723B2" w:rsidRPr="005046FD" w:rsidRDefault="003723B2" w:rsidP="00E32031">
                <w:pPr>
                  <w:pStyle w:val="Header"/>
                  <w:ind w:right="156"/>
                  <w:jc w:val="right"/>
                  <w:rPr>
                    <w:rFonts w:ascii="Consolas" w:hAnsi="Consolas" w:cs="Consolas"/>
                    <w:b/>
                    <w:color w:val="365F91" w:themeColor="accent1" w:themeShade="BF"/>
                    <w:sz w:val="20"/>
                    <w:szCs w:val="20"/>
                  </w:rPr>
                </w:pPr>
                <w:r w:rsidRPr="005046FD">
                  <w:rPr>
                    <w:rFonts w:ascii="Consolas" w:eastAsiaTheme="majorEastAsia" w:hAnsi="Consolas" w:cs="Consolas"/>
                    <w:b/>
                    <w:color w:val="365F91" w:themeColor="accent1" w:themeShade="BF"/>
                    <w:sz w:val="20"/>
                    <w:szCs w:val="20"/>
                  </w:rPr>
                  <w:t>Program rada sa finansijskim planom za 201</w:t>
                </w:r>
                <w:r>
                  <w:rPr>
                    <w:rFonts w:ascii="Consolas" w:eastAsiaTheme="majorEastAsia" w:hAnsi="Consolas" w:cs="Consolas"/>
                    <w:b/>
                    <w:color w:val="365F91" w:themeColor="accent1" w:themeShade="BF"/>
                    <w:sz w:val="20"/>
                    <w:szCs w:val="20"/>
                  </w:rPr>
                  <w:t>9</w:t>
                </w:r>
                <w:r w:rsidRPr="005046FD">
                  <w:rPr>
                    <w:rFonts w:ascii="Consolas" w:eastAsiaTheme="majorEastAsia" w:hAnsi="Consolas" w:cs="Consolas"/>
                    <w:b/>
                    <w:color w:val="365F91" w:themeColor="accent1" w:themeShade="BF"/>
                    <w:sz w:val="20"/>
                    <w:szCs w:val="20"/>
                  </w:rPr>
                  <w:t>. godinu</w:t>
                </w:r>
              </w:p>
              <w:p w:rsidR="003723B2" w:rsidRDefault="003723B2"/>
            </w:txbxContent>
          </v:textbox>
          <w10:wrap anchorx="margin" anchory="margin"/>
        </v:shape>
      </w:pict>
    </w:r>
    <w:r>
      <w:rPr>
        <w:noProof/>
        <w:szCs w:val="24"/>
        <w:lang w:eastAsia="zh-TW"/>
      </w:rPr>
      <w:pict>
        <v:shape id="_x0000_s2049" type="#_x0000_t202" style="position:absolute;margin-left:5953.6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4f81bd [3204]" stroked="f">
          <v:textbox style="mso-next-textbox:#_x0000_s2049;mso-fit-shape-to-text:t" inset=",0,,0">
            <w:txbxContent>
              <w:p w:rsidR="003723B2" w:rsidRDefault="00AD63E5">
                <w:pPr>
                  <w:spacing w:after="0" w:line="240" w:lineRule="auto"/>
                  <w:rPr>
                    <w:color w:val="FFFFFF" w:themeColor="background1"/>
                  </w:rPr>
                </w:pPr>
                <w:r w:rsidRPr="00AD63E5">
                  <w:fldChar w:fldCharType="begin"/>
                </w:r>
                <w:r w:rsidR="003723B2">
                  <w:instrText xml:space="preserve"> PAGE   \* MERGEFORMAT </w:instrText>
                </w:r>
                <w:r w:rsidRPr="00AD63E5">
                  <w:fldChar w:fldCharType="separate"/>
                </w:r>
                <w:r w:rsidR="009346EE" w:rsidRPr="009346EE">
                  <w:rPr>
                    <w:noProof/>
                    <w:color w:val="FFFFFF" w:themeColor="background1"/>
                  </w:rPr>
                  <w:t>17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175"/>
    <w:multiLevelType w:val="hybridMultilevel"/>
    <w:tmpl w:val="5D3E9E14"/>
    <w:lvl w:ilvl="0" w:tplc="46189912">
      <w:start w:val="1"/>
      <w:numFmt w:val="decimal"/>
      <w:lvlText w:val="%1."/>
      <w:lvlJc w:val="left"/>
      <w:pPr>
        <w:ind w:left="360" w:hanging="360"/>
      </w:pPr>
      <w:rPr>
        <w:rFonts w:ascii="PalatinoLinotype-Bold" w:hAnsi="PalatinoLinotype-Bold" w:cs="PalatinoLinotype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1A29DC"/>
    <w:multiLevelType w:val="hybridMultilevel"/>
    <w:tmpl w:val="568808E8"/>
    <w:lvl w:ilvl="0" w:tplc="01A6B7EA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E0907"/>
    <w:multiLevelType w:val="hybridMultilevel"/>
    <w:tmpl w:val="E7C02CCC"/>
    <w:lvl w:ilvl="0" w:tplc="E22893A0">
      <w:start w:val="10"/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74A68"/>
    <w:multiLevelType w:val="hybridMultilevel"/>
    <w:tmpl w:val="55CE3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C4618"/>
    <w:multiLevelType w:val="hybridMultilevel"/>
    <w:tmpl w:val="40F685B2"/>
    <w:lvl w:ilvl="0" w:tplc="01A6B7EA">
      <w:start w:val="1"/>
      <w:numFmt w:val="bullet"/>
      <w:lvlText w:val="▼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593BE8"/>
    <w:multiLevelType w:val="hybridMultilevel"/>
    <w:tmpl w:val="DB62CB56"/>
    <w:lvl w:ilvl="0" w:tplc="38D252F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BF55F0"/>
    <w:multiLevelType w:val="hybridMultilevel"/>
    <w:tmpl w:val="80C2EF8C"/>
    <w:lvl w:ilvl="0" w:tplc="61CE9412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color w:val="548DD4" w:themeColor="text2" w:themeTint="99"/>
        <w:sz w:val="12"/>
        <w:szCs w:val="1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556678"/>
    <w:multiLevelType w:val="hybridMultilevel"/>
    <w:tmpl w:val="4EE07D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77B8B"/>
    <w:multiLevelType w:val="hybridMultilevel"/>
    <w:tmpl w:val="062ADB56"/>
    <w:lvl w:ilvl="0" w:tplc="01A6B7EA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8F00C3"/>
    <w:multiLevelType w:val="hybridMultilevel"/>
    <w:tmpl w:val="AD9CAC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B76F40"/>
    <w:multiLevelType w:val="hybridMultilevel"/>
    <w:tmpl w:val="514057FA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214CDB"/>
    <w:multiLevelType w:val="hybridMultilevel"/>
    <w:tmpl w:val="30E04E3C"/>
    <w:lvl w:ilvl="0" w:tplc="38A4736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390522"/>
    <w:multiLevelType w:val="hybridMultilevel"/>
    <w:tmpl w:val="2EF027F8"/>
    <w:lvl w:ilvl="0" w:tplc="D494AA02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6214E8"/>
    <w:multiLevelType w:val="hybridMultilevel"/>
    <w:tmpl w:val="6CDA8A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F3112F"/>
    <w:multiLevelType w:val="hybridMultilevel"/>
    <w:tmpl w:val="B860D0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921AB2"/>
    <w:multiLevelType w:val="hybridMultilevel"/>
    <w:tmpl w:val="60FC38F8"/>
    <w:lvl w:ilvl="0" w:tplc="38D252F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844FD7"/>
    <w:multiLevelType w:val="hybridMultilevel"/>
    <w:tmpl w:val="F5FA235E"/>
    <w:lvl w:ilvl="0" w:tplc="3EA834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FC3D79"/>
    <w:multiLevelType w:val="hybridMultilevel"/>
    <w:tmpl w:val="05E80F56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>
    <w:nsid w:val="293A4BE9"/>
    <w:multiLevelType w:val="hybridMultilevel"/>
    <w:tmpl w:val="1A6877A4"/>
    <w:lvl w:ilvl="0" w:tplc="48AEAEAA">
      <w:start w:val="1"/>
      <w:numFmt w:val="decimal"/>
      <w:lvlText w:val="%1."/>
      <w:lvlJc w:val="left"/>
      <w:pPr>
        <w:ind w:left="720" w:hanging="360"/>
      </w:pPr>
      <w:rPr>
        <w:rFonts w:ascii="PalatinoLinotype-Bold" w:hAnsi="PalatinoLinotype-Bold" w:cs="PalatinoLinotype-Bold" w:hint="default"/>
        <w:b w:val="0"/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1D35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0032FF0"/>
    <w:multiLevelType w:val="hybridMultilevel"/>
    <w:tmpl w:val="40DC92D8"/>
    <w:lvl w:ilvl="0" w:tplc="01A6B7EA">
      <w:start w:val="1"/>
      <w:numFmt w:val="bullet"/>
      <w:lvlText w:val="▼"/>
      <w:lvlJc w:val="left"/>
      <w:pPr>
        <w:ind w:left="144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1FA7BAA"/>
    <w:multiLevelType w:val="hybridMultilevel"/>
    <w:tmpl w:val="DEE24114"/>
    <w:lvl w:ilvl="0" w:tplc="38D252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447C7D"/>
    <w:multiLevelType w:val="hybridMultilevel"/>
    <w:tmpl w:val="BD40CC4E"/>
    <w:lvl w:ilvl="0" w:tplc="47085DC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EE0502"/>
    <w:multiLevelType w:val="hybridMultilevel"/>
    <w:tmpl w:val="81B0BEDA"/>
    <w:lvl w:ilvl="0" w:tplc="3434243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48DD4" w:themeColor="text2" w:themeTint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3B4D4C"/>
    <w:multiLevelType w:val="hybridMultilevel"/>
    <w:tmpl w:val="A5FEA174"/>
    <w:lvl w:ilvl="0" w:tplc="01A6B7EA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6C2849"/>
    <w:multiLevelType w:val="hybridMultilevel"/>
    <w:tmpl w:val="0A744DE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8438F9"/>
    <w:multiLevelType w:val="hybridMultilevel"/>
    <w:tmpl w:val="45F2DAD0"/>
    <w:lvl w:ilvl="0" w:tplc="01A6B7EA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b/>
        <w:color w:val="548DD4" w:themeColor="text2" w:themeTint="99"/>
        <w:sz w:val="20"/>
        <w:szCs w:val="2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6E0580"/>
    <w:multiLevelType w:val="hybridMultilevel"/>
    <w:tmpl w:val="8E7E0FB0"/>
    <w:lvl w:ilvl="0" w:tplc="1E668F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E892358"/>
    <w:multiLevelType w:val="hybridMultilevel"/>
    <w:tmpl w:val="3CFE3A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4251E3"/>
    <w:multiLevelType w:val="hybridMultilevel"/>
    <w:tmpl w:val="4942F376"/>
    <w:lvl w:ilvl="0" w:tplc="9B0A5C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48DD4" w:themeColor="text2" w:themeTint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C228F"/>
    <w:multiLevelType w:val="hybridMultilevel"/>
    <w:tmpl w:val="F558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9201BA"/>
    <w:multiLevelType w:val="hybridMultilevel"/>
    <w:tmpl w:val="3F9812DA"/>
    <w:lvl w:ilvl="0" w:tplc="855480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6D6C16"/>
    <w:multiLevelType w:val="hybridMultilevel"/>
    <w:tmpl w:val="9D3CA4AA"/>
    <w:lvl w:ilvl="0" w:tplc="943EA544">
      <w:start w:val="1"/>
      <w:numFmt w:val="bullet"/>
      <w:lvlText w:val="▼"/>
      <w:lvlJc w:val="left"/>
      <w:pPr>
        <w:ind w:left="720" w:hanging="360"/>
      </w:pPr>
      <w:rPr>
        <w:rFonts w:ascii="SimSun" w:eastAsia="SimSun" w:hAnsi="SimSun" w:hint="eastAsia"/>
        <w:color w:val="548DD4" w:themeColor="text2" w:themeTint="99"/>
        <w:sz w:val="12"/>
        <w:szCs w:val="1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8B0CC3"/>
    <w:multiLevelType w:val="hybridMultilevel"/>
    <w:tmpl w:val="97F8A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F623CE"/>
    <w:multiLevelType w:val="hybridMultilevel"/>
    <w:tmpl w:val="3F1EC1A0"/>
    <w:lvl w:ilvl="0" w:tplc="5674084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5A0C7A"/>
    <w:multiLevelType w:val="hybridMultilevel"/>
    <w:tmpl w:val="BE508B7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8411933"/>
    <w:multiLevelType w:val="hybridMultilevel"/>
    <w:tmpl w:val="F37A1E9C"/>
    <w:lvl w:ilvl="0" w:tplc="46189912">
      <w:start w:val="1"/>
      <w:numFmt w:val="decimal"/>
      <w:lvlText w:val="%1."/>
      <w:lvlJc w:val="left"/>
      <w:pPr>
        <w:ind w:left="720" w:hanging="360"/>
      </w:pPr>
      <w:rPr>
        <w:rFonts w:ascii="PalatinoLinotype-Bold" w:hAnsi="PalatinoLinotype-Bold" w:cs="PalatinoLinotype-Bold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544784"/>
    <w:multiLevelType w:val="hybridMultilevel"/>
    <w:tmpl w:val="DFC0610A"/>
    <w:lvl w:ilvl="0" w:tplc="1DF24C72">
      <w:start w:val="1"/>
      <w:numFmt w:val="bullet"/>
      <w:lvlText w:val="▼"/>
      <w:lvlJc w:val="left"/>
      <w:pPr>
        <w:ind w:left="1440" w:hanging="360"/>
      </w:pPr>
      <w:rPr>
        <w:rFonts w:ascii="SimSun" w:eastAsia="SimSun" w:hAnsi="SimSun" w:hint="eastAsia"/>
        <w:color w:val="548DD4" w:themeColor="text2" w:themeTint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B4A0BA4"/>
    <w:multiLevelType w:val="hybridMultilevel"/>
    <w:tmpl w:val="A7A28C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C746B"/>
    <w:multiLevelType w:val="hybridMultilevel"/>
    <w:tmpl w:val="1F660F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623D75"/>
    <w:multiLevelType w:val="hybridMultilevel"/>
    <w:tmpl w:val="EE0CDB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0"/>
  </w:num>
  <w:num w:numId="4">
    <w:abstractNumId w:val="39"/>
  </w:num>
  <w:num w:numId="5">
    <w:abstractNumId w:val="13"/>
  </w:num>
  <w:num w:numId="6">
    <w:abstractNumId w:val="7"/>
  </w:num>
  <w:num w:numId="7">
    <w:abstractNumId w:val="28"/>
  </w:num>
  <w:num w:numId="8">
    <w:abstractNumId w:val="16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1"/>
  </w:num>
  <w:num w:numId="14">
    <w:abstractNumId w:val="24"/>
  </w:num>
  <w:num w:numId="15">
    <w:abstractNumId w:val="32"/>
  </w:num>
  <w:num w:numId="16">
    <w:abstractNumId w:val="6"/>
  </w:num>
  <w:num w:numId="17">
    <w:abstractNumId w:val="38"/>
  </w:num>
  <w:num w:numId="18">
    <w:abstractNumId w:val="9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</w:num>
  <w:num w:numId="21">
    <w:abstractNumId w:val="27"/>
  </w:num>
  <w:num w:numId="22">
    <w:abstractNumId w:val="12"/>
  </w:num>
  <w:num w:numId="23">
    <w:abstractNumId w:val="8"/>
  </w:num>
  <w:num w:numId="24">
    <w:abstractNumId w:val="4"/>
  </w:num>
  <w:num w:numId="25">
    <w:abstractNumId w:val="19"/>
  </w:num>
  <w:num w:numId="26">
    <w:abstractNumId w:val="22"/>
  </w:num>
  <w:num w:numId="27">
    <w:abstractNumId w:val="2"/>
  </w:num>
  <w:num w:numId="28">
    <w:abstractNumId w:val="1"/>
  </w:num>
  <w:num w:numId="29">
    <w:abstractNumId w:val="31"/>
  </w:num>
  <w:num w:numId="30">
    <w:abstractNumId w:val="4"/>
  </w:num>
  <w:num w:numId="31">
    <w:abstractNumId w:val="14"/>
  </w:num>
  <w:num w:numId="32">
    <w:abstractNumId w:val="35"/>
  </w:num>
  <w:num w:numId="33">
    <w:abstractNumId w:val="23"/>
  </w:num>
  <w:num w:numId="34">
    <w:abstractNumId w:val="29"/>
  </w:num>
  <w:num w:numId="35">
    <w:abstractNumId w:val="3"/>
  </w:num>
  <w:num w:numId="36">
    <w:abstractNumId w:val="33"/>
  </w:num>
  <w:num w:numId="37">
    <w:abstractNumId w:val="20"/>
  </w:num>
  <w:num w:numId="38">
    <w:abstractNumId w:val="37"/>
  </w:num>
  <w:num w:numId="39">
    <w:abstractNumId w:val="30"/>
  </w:num>
  <w:num w:numId="40">
    <w:abstractNumId w:val="17"/>
  </w:num>
  <w:num w:numId="41">
    <w:abstractNumId w:val="40"/>
  </w:num>
  <w:num w:numId="42">
    <w:abstractNumId w:val="11"/>
  </w:num>
  <w:num w:numId="43">
    <w:abstractNumId w:val="5"/>
  </w:num>
  <w:num w:numId="44">
    <w:abstractNumId w:val="15"/>
  </w:num>
  <w:num w:numId="45">
    <w:abstractNumId w:val="2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D5D44"/>
    <w:rsid w:val="0000067D"/>
    <w:rsid w:val="00000887"/>
    <w:rsid w:val="0000316C"/>
    <w:rsid w:val="000037B9"/>
    <w:rsid w:val="00011046"/>
    <w:rsid w:val="00020D4C"/>
    <w:rsid w:val="00020DBB"/>
    <w:rsid w:val="00022471"/>
    <w:rsid w:val="00022AEB"/>
    <w:rsid w:val="0002645B"/>
    <w:rsid w:val="00026A3D"/>
    <w:rsid w:val="00032AC2"/>
    <w:rsid w:val="00034F3A"/>
    <w:rsid w:val="00035DCE"/>
    <w:rsid w:val="000367F5"/>
    <w:rsid w:val="0004151B"/>
    <w:rsid w:val="00042BA2"/>
    <w:rsid w:val="00042F8F"/>
    <w:rsid w:val="00046816"/>
    <w:rsid w:val="00047D1A"/>
    <w:rsid w:val="00050AED"/>
    <w:rsid w:val="00051C03"/>
    <w:rsid w:val="0005248D"/>
    <w:rsid w:val="00054AA9"/>
    <w:rsid w:val="000660AB"/>
    <w:rsid w:val="000734BE"/>
    <w:rsid w:val="0007365A"/>
    <w:rsid w:val="00073790"/>
    <w:rsid w:val="00080BD7"/>
    <w:rsid w:val="00081183"/>
    <w:rsid w:val="000835BD"/>
    <w:rsid w:val="000837E7"/>
    <w:rsid w:val="00084ED5"/>
    <w:rsid w:val="000872BC"/>
    <w:rsid w:val="00087FA4"/>
    <w:rsid w:val="000900D6"/>
    <w:rsid w:val="0009240A"/>
    <w:rsid w:val="00092FDD"/>
    <w:rsid w:val="00096972"/>
    <w:rsid w:val="000A022A"/>
    <w:rsid w:val="000A4D1E"/>
    <w:rsid w:val="000A7B48"/>
    <w:rsid w:val="000A7FA8"/>
    <w:rsid w:val="000B107F"/>
    <w:rsid w:val="000B5AEB"/>
    <w:rsid w:val="000B6B07"/>
    <w:rsid w:val="000C1E4F"/>
    <w:rsid w:val="000C20A1"/>
    <w:rsid w:val="000C427D"/>
    <w:rsid w:val="000C4B43"/>
    <w:rsid w:val="000C5CEA"/>
    <w:rsid w:val="000C75F8"/>
    <w:rsid w:val="000D5D44"/>
    <w:rsid w:val="000D6FD6"/>
    <w:rsid w:val="000D7ECA"/>
    <w:rsid w:val="000E16BA"/>
    <w:rsid w:val="000E6621"/>
    <w:rsid w:val="000F034F"/>
    <w:rsid w:val="0010195E"/>
    <w:rsid w:val="00106487"/>
    <w:rsid w:val="00110079"/>
    <w:rsid w:val="001105BA"/>
    <w:rsid w:val="00110C9D"/>
    <w:rsid w:val="00113E73"/>
    <w:rsid w:val="001143BA"/>
    <w:rsid w:val="001147BA"/>
    <w:rsid w:val="00121602"/>
    <w:rsid w:val="00121B62"/>
    <w:rsid w:val="0012421F"/>
    <w:rsid w:val="00131FC7"/>
    <w:rsid w:val="00132ED2"/>
    <w:rsid w:val="001358B2"/>
    <w:rsid w:val="00135971"/>
    <w:rsid w:val="00140314"/>
    <w:rsid w:val="001403D6"/>
    <w:rsid w:val="0014188B"/>
    <w:rsid w:val="00142FA7"/>
    <w:rsid w:val="001434BA"/>
    <w:rsid w:val="001438D3"/>
    <w:rsid w:val="00144AE1"/>
    <w:rsid w:val="00144F4B"/>
    <w:rsid w:val="00145392"/>
    <w:rsid w:val="00147FFB"/>
    <w:rsid w:val="00150DAA"/>
    <w:rsid w:val="001548EB"/>
    <w:rsid w:val="001605A3"/>
    <w:rsid w:val="00162FCE"/>
    <w:rsid w:val="00166171"/>
    <w:rsid w:val="00170001"/>
    <w:rsid w:val="00170EA7"/>
    <w:rsid w:val="00177BEA"/>
    <w:rsid w:val="001809D3"/>
    <w:rsid w:val="0018103D"/>
    <w:rsid w:val="00181754"/>
    <w:rsid w:val="00181A9E"/>
    <w:rsid w:val="001821CE"/>
    <w:rsid w:val="00184AF7"/>
    <w:rsid w:val="00184D6E"/>
    <w:rsid w:val="00186905"/>
    <w:rsid w:val="00187038"/>
    <w:rsid w:val="00193AC7"/>
    <w:rsid w:val="001A16F0"/>
    <w:rsid w:val="001A17FB"/>
    <w:rsid w:val="001A1E34"/>
    <w:rsid w:val="001A4401"/>
    <w:rsid w:val="001A4C8E"/>
    <w:rsid w:val="001A4CD4"/>
    <w:rsid w:val="001A6577"/>
    <w:rsid w:val="001A6EB6"/>
    <w:rsid w:val="001A7985"/>
    <w:rsid w:val="001B02CD"/>
    <w:rsid w:val="001B2849"/>
    <w:rsid w:val="001B3C35"/>
    <w:rsid w:val="001B4F2D"/>
    <w:rsid w:val="001B7DA1"/>
    <w:rsid w:val="001C0189"/>
    <w:rsid w:val="001C0DDE"/>
    <w:rsid w:val="001C2F8D"/>
    <w:rsid w:val="001C34A5"/>
    <w:rsid w:val="001D098A"/>
    <w:rsid w:val="001D128C"/>
    <w:rsid w:val="001D6831"/>
    <w:rsid w:val="001E2FD6"/>
    <w:rsid w:val="001E3885"/>
    <w:rsid w:val="001E3C6B"/>
    <w:rsid w:val="001E48C0"/>
    <w:rsid w:val="001E5FFD"/>
    <w:rsid w:val="001F15B9"/>
    <w:rsid w:val="001F7D6C"/>
    <w:rsid w:val="00201E45"/>
    <w:rsid w:val="00201F2E"/>
    <w:rsid w:val="00203189"/>
    <w:rsid w:val="002047AD"/>
    <w:rsid w:val="0020669D"/>
    <w:rsid w:val="00211235"/>
    <w:rsid w:val="002114C7"/>
    <w:rsid w:val="00211FFE"/>
    <w:rsid w:val="0021360B"/>
    <w:rsid w:val="002225EA"/>
    <w:rsid w:val="002232C0"/>
    <w:rsid w:val="00223667"/>
    <w:rsid w:val="00227C9D"/>
    <w:rsid w:val="0023566B"/>
    <w:rsid w:val="0024007E"/>
    <w:rsid w:val="00240477"/>
    <w:rsid w:val="00242C08"/>
    <w:rsid w:val="002437A9"/>
    <w:rsid w:val="00245122"/>
    <w:rsid w:val="002466CB"/>
    <w:rsid w:val="00251571"/>
    <w:rsid w:val="0025589D"/>
    <w:rsid w:val="00257937"/>
    <w:rsid w:val="0026064A"/>
    <w:rsid w:val="002610B5"/>
    <w:rsid w:val="0026402D"/>
    <w:rsid w:val="002643B4"/>
    <w:rsid w:val="0027034A"/>
    <w:rsid w:val="002729F7"/>
    <w:rsid w:val="00273159"/>
    <w:rsid w:val="002732DD"/>
    <w:rsid w:val="002755E6"/>
    <w:rsid w:val="002778A1"/>
    <w:rsid w:val="00283425"/>
    <w:rsid w:val="00290F0D"/>
    <w:rsid w:val="0029127F"/>
    <w:rsid w:val="00291B96"/>
    <w:rsid w:val="00292C1C"/>
    <w:rsid w:val="00294586"/>
    <w:rsid w:val="00294D83"/>
    <w:rsid w:val="002975ED"/>
    <w:rsid w:val="00297C85"/>
    <w:rsid w:val="002A179D"/>
    <w:rsid w:val="002A1C56"/>
    <w:rsid w:val="002A24D7"/>
    <w:rsid w:val="002A29D8"/>
    <w:rsid w:val="002A434B"/>
    <w:rsid w:val="002A5252"/>
    <w:rsid w:val="002A76F0"/>
    <w:rsid w:val="002B0D87"/>
    <w:rsid w:val="002B2268"/>
    <w:rsid w:val="002B40DF"/>
    <w:rsid w:val="002B472E"/>
    <w:rsid w:val="002C204A"/>
    <w:rsid w:val="002C543C"/>
    <w:rsid w:val="002C5CEC"/>
    <w:rsid w:val="002C73E0"/>
    <w:rsid w:val="002D0A55"/>
    <w:rsid w:val="002D0FF2"/>
    <w:rsid w:val="002D55D4"/>
    <w:rsid w:val="002E3694"/>
    <w:rsid w:val="002E3D77"/>
    <w:rsid w:val="002E55FC"/>
    <w:rsid w:val="002F14DD"/>
    <w:rsid w:val="002F2D06"/>
    <w:rsid w:val="002F686F"/>
    <w:rsid w:val="002F6E7B"/>
    <w:rsid w:val="002F7637"/>
    <w:rsid w:val="002F7A05"/>
    <w:rsid w:val="00302FC5"/>
    <w:rsid w:val="003038C7"/>
    <w:rsid w:val="0030629F"/>
    <w:rsid w:val="0030661C"/>
    <w:rsid w:val="00310B87"/>
    <w:rsid w:val="0031109E"/>
    <w:rsid w:val="0031152E"/>
    <w:rsid w:val="003140F6"/>
    <w:rsid w:val="00315529"/>
    <w:rsid w:val="00315D1A"/>
    <w:rsid w:val="003164A0"/>
    <w:rsid w:val="00316A35"/>
    <w:rsid w:val="00316AE0"/>
    <w:rsid w:val="0032012B"/>
    <w:rsid w:val="00321C26"/>
    <w:rsid w:val="003275A4"/>
    <w:rsid w:val="0033041F"/>
    <w:rsid w:val="00332165"/>
    <w:rsid w:val="003358E6"/>
    <w:rsid w:val="00343294"/>
    <w:rsid w:val="00351DBC"/>
    <w:rsid w:val="00352366"/>
    <w:rsid w:val="003538EC"/>
    <w:rsid w:val="0036002C"/>
    <w:rsid w:val="003608F3"/>
    <w:rsid w:val="00360954"/>
    <w:rsid w:val="003609EB"/>
    <w:rsid w:val="003627FD"/>
    <w:rsid w:val="00362CCD"/>
    <w:rsid w:val="0036363E"/>
    <w:rsid w:val="003643B2"/>
    <w:rsid w:val="0036481C"/>
    <w:rsid w:val="0036599E"/>
    <w:rsid w:val="00370107"/>
    <w:rsid w:val="003723B2"/>
    <w:rsid w:val="00372E73"/>
    <w:rsid w:val="0037340C"/>
    <w:rsid w:val="00373565"/>
    <w:rsid w:val="0037491F"/>
    <w:rsid w:val="00376E70"/>
    <w:rsid w:val="00380C32"/>
    <w:rsid w:val="00381F8F"/>
    <w:rsid w:val="0038639D"/>
    <w:rsid w:val="0038691E"/>
    <w:rsid w:val="00387502"/>
    <w:rsid w:val="003946F4"/>
    <w:rsid w:val="003949A2"/>
    <w:rsid w:val="00394EC9"/>
    <w:rsid w:val="003A431C"/>
    <w:rsid w:val="003A6B25"/>
    <w:rsid w:val="003B16D5"/>
    <w:rsid w:val="003B359D"/>
    <w:rsid w:val="003B4FD4"/>
    <w:rsid w:val="003B5562"/>
    <w:rsid w:val="003B560B"/>
    <w:rsid w:val="003C0E2A"/>
    <w:rsid w:val="003C4ABE"/>
    <w:rsid w:val="003D52A6"/>
    <w:rsid w:val="003D5C3B"/>
    <w:rsid w:val="003D70BA"/>
    <w:rsid w:val="003E4340"/>
    <w:rsid w:val="003E6FB9"/>
    <w:rsid w:val="003F29DB"/>
    <w:rsid w:val="003F31E3"/>
    <w:rsid w:val="003F3E2F"/>
    <w:rsid w:val="003F5143"/>
    <w:rsid w:val="003F65D5"/>
    <w:rsid w:val="003F6E8F"/>
    <w:rsid w:val="00400373"/>
    <w:rsid w:val="004013C3"/>
    <w:rsid w:val="00405B64"/>
    <w:rsid w:val="0041070A"/>
    <w:rsid w:val="004110E8"/>
    <w:rsid w:val="004142AE"/>
    <w:rsid w:val="004142DC"/>
    <w:rsid w:val="004165B0"/>
    <w:rsid w:val="00421F97"/>
    <w:rsid w:val="00422BA0"/>
    <w:rsid w:val="00422D93"/>
    <w:rsid w:val="00425DC2"/>
    <w:rsid w:val="0043018A"/>
    <w:rsid w:val="00430FC6"/>
    <w:rsid w:val="004376C2"/>
    <w:rsid w:val="004449DA"/>
    <w:rsid w:val="004457EE"/>
    <w:rsid w:val="004526D7"/>
    <w:rsid w:val="00455A6A"/>
    <w:rsid w:val="00456021"/>
    <w:rsid w:val="00456A47"/>
    <w:rsid w:val="004604D3"/>
    <w:rsid w:val="00463815"/>
    <w:rsid w:val="00470792"/>
    <w:rsid w:val="00472E96"/>
    <w:rsid w:val="004750AD"/>
    <w:rsid w:val="004772D4"/>
    <w:rsid w:val="00481BF1"/>
    <w:rsid w:val="00482568"/>
    <w:rsid w:val="00482BDD"/>
    <w:rsid w:val="004831FD"/>
    <w:rsid w:val="00484320"/>
    <w:rsid w:val="00492977"/>
    <w:rsid w:val="00496481"/>
    <w:rsid w:val="004966CE"/>
    <w:rsid w:val="004974C1"/>
    <w:rsid w:val="004A40ED"/>
    <w:rsid w:val="004A7879"/>
    <w:rsid w:val="004B100A"/>
    <w:rsid w:val="004B2D51"/>
    <w:rsid w:val="004B2FD6"/>
    <w:rsid w:val="004B3B25"/>
    <w:rsid w:val="004B4E12"/>
    <w:rsid w:val="004B671C"/>
    <w:rsid w:val="004C3215"/>
    <w:rsid w:val="004C5BCA"/>
    <w:rsid w:val="004C6A69"/>
    <w:rsid w:val="004D1061"/>
    <w:rsid w:val="004D1F39"/>
    <w:rsid w:val="004D298B"/>
    <w:rsid w:val="004E10B9"/>
    <w:rsid w:val="004E24C4"/>
    <w:rsid w:val="004E35BA"/>
    <w:rsid w:val="004E4697"/>
    <w:rsid w:val="004E4F0E"/>
    <w:rsid w:val="004E520A"/>
    <w:rsid w:val="004E59BE"/>
    <w:rsid w:val="004E77EA"/>
    <w:rsid w:val="004F10CF"/>
    <w:rsid w:val="004F10FF"/>
    <w:rsid w:val="004F39CF"/>
    <w:rsid w:val="004F4A52"/>
    <w:rsid w:val="004F584E"/>
    <w:rsid w:val="00504608"/>
    <w:rsid w:val="005046FD"/>
    <w:rsid w:val="0050596B"/>
    <w:rsid w:val="00506878"/>
    <w:rsid w:val="005068C4"/>
    <w:rsid w:val="00507B32"/>
    <w:rsid w:val="00511971"/>
    <w:rsid w:val="00511DDC"/>
    <w:rsid w:val="00512DF9"/>
    <w:rsid w:val="0051404A"/>
    <w:rsid w:val="00516806"/>
    <w:rsid w:val="0052028C"/>
    <w:rsid w:val="00521BEC"/>
    <w:rsid w:val="00522810"/>
    <w:rsid w:val="0052393B"/>
    <w:rsid w:val="00523A73"/>
    <w:rsid w:val="005243FE"/>
    <w:rsid w:val="00532D59"/>
    <w:rsid w:val="00535118"/>
    <w:rsid w:val="005368FF"/>
    <w:rsid w:val="0053771F"/>
    <w:rsid w:val="005431E7"/>
    <w:rsid w:val="005441B5"/>
    <w:rsid w:val="00550015"/>
    <w:rsid w:val="005523CA"/>
    <w:rsid w:val="005546F8"/>
    <w:rsid w:val="00554F7B"/>
    <w:rsid w:val="005550F1"/>
    <w:rsid w:val="0055573C"/>
    <w:rsid w:val="0055575A"/>
    <w:rsid w:val="005573B0"/>
    <w:rsid w:val="00557D2E"/>
    <w:rsid w:val="005662DA"/>
    <w:rsid w:val="005675EE"/>
    <w:rsid w:val="00572BDD"/>
    <w:rsid w:val="00573166"/>
    <w:rsid w:val="00574B70"/>
    <w:rsid w:val="005766A4"/>
    <w:rsid w:val="005766C3"/>
    <w:rsid w:val="00577352"/>
    <w:rsid w:val="00580B8A"/>
    <w:rsid w:val="00582A80"/>
    <w:rsid w:val="00583782"/>
    <w:rsid w:val="00583A0A"/>
    <w:rsid w:val="00584D5A"/>
    <w:rsid w:val="00587353"/>
    <w:rsid w:val="00590B97"/>
    <w:rsid w:val="005941E9"/>
    <w:rsid w:val="00596650"/>
    <w:rsid w:val="00597F20"/>
    <w:rsid w:val="005A1AF4"/>
    <w:rsid w:val="005A1D80"/>
    <w:rsid w:val="005A414E"/>
    <w:rsid w:val="005A54E7"/>
    <w:rsid w:val="005A6D64"/>
    <w:rsid w:val="005B0C61"/>
    <w:rsid w:val="005B18A4"/>
    <w:rsid w:val="005B26A9"/>
    <w:rsid w:val="005B4C42"/>
    <w:rsid w:val="005B52CE"/>
    <w:rsid w:val="005B57D0"/>
    <w:rsid w:val="005B5C7C"/>
    <w:rsid w:val="005B5FEA"/>
    <w:rsid w:val="005B7266"/>
    <w:rsid w:val="005C25E1"/>
    <w:rsid w:val="005C4BBF"/>
    <w:rsid w:val="005C5F65"/>
    <w:rsid w:val="005D0824"/>
    <w:rsid w:val="005D0AC0"/>
    <w:rsid w:val="005D4F74"/>
    <w:rsid w:val="005D65DA"/>
    <w:rsid w:val="005E0B4A"/>
    <w:rsid w:val="005E10B8"/>
    <w:rsid w:val="005E17A1"/>
    <w:rsid w:val="005E4383"/>
    <w:rsid w:val="005E4DC2"/>
    <w:rsid w:val="005E5AF9"/>
    <w:rsid w:val="005F1292"/>
    <w:rsid w:val="005F1957"/>
    <w:rsid w:val="005F3186"/>
    <w:rsid w:val="005F3AC3"/>
    <w:rsid w:val="005F669A"/>
    <w:rsid w:val="0060337D"/>
    <w:rsid w:val="00603945"/>
    <w:rsid w:val="006040AE"/>
    <w:rsid w:val="00605FFB"/>
    <w:rsid w:val="0060661A"/>
    <w:rsid w:val="006075DC"/>
    <w:rsid w:val="00610C1C"/>
    <w:rsid w:val="00613C91"/>
    <w:rsid w:val="0062317D"/>
    <w:rsid w:val="00631E1A"/>
    <w:rsid w:val="0063569E"/>
    <w:rsid w:val="006357E2"/>
    <w:rsid w:val="00641630"/>
    <w:rsid w:val="00642018"/>
    <w:rsid w:val="00642FCA"/>
    <w:rsid w:val="0064505C"/>
    <w:rsid w:val="00645659"/>
    <w:rsid w:val="006477FA"/>
    <w:rsid w:val="0065037C"/>
    <w:rsid w:val="006540BD"/>
    <w:rsid w:val="00656D0E"/>
    <w:rsid w:val="00657B18"/>
    <w:rsid w:val="006600F0"/>
    <w:rsid w:val="006622AD"/>
    <w:rsid w:val="00662F5D"/>
    <w:rsid w:val="006631AD"/>
    <w:rsid w:val="0066466A"/>
    <w:rsid w:val="00665198"/>
    <w:rsid w:val="00666F2A"/>
    <w:rsid w:val="00672E5D"/>
    <w:rsid w:val="00674F2A"/>
    <w:rsid w:val="006760FA"/>
    <w:rsid w:val="006775CA"/>
    <w:rsid w:val="006776F4"/>
    <w:rsid w:val="006818FA"/>
    <w:rsid w:val="00681AF3"/>
    <w:rsid w:val="00682A75"/>
    <w:rsid w:val="00687048"/>
    <w:rsid w:val="00687A3B"/>
    <w:rsid w:val="00691276"/>
    <w:rsid w:val="0069215D"/>
    <w:rsid w:val="00694BA3"/>
    <w:rsid w:val="006965CA"/>
    <w:rsid w:val="0069798F"/>
    <w:rsid w:val="006A0457"/>
    <w:rsid w:val="006A04E3"/>
    <w:rsid w:val="006A3121"/>
    <w:rsid w:val="006A5932"/>
    <w:rsid w:val="006A68B0"/>
    <w:rsid w:val="006B4320"/>
    <w:rsid w:val="006B79B0"/>
    <w:rsid w:val="006C1F35"/>
    <w:rsid w:val="006C36B5"/>
    <w:rsid w:val="006C3FFB"/>
    <w:rsid w:val="006C4992"/>
    <w:rsid w:val="006D1996"/>
    <w:rsid w:val="006D6355"/>
    <w:rsid w:val="006D6418"/>
    <w:rsid w:val="006D7419"/>
    <w:rsid w:val="006E0037"/>
    <w:rsid w:val="006E08E6"/>
    <w:rsid w:val="006E299F"/>
    <w:rsid w:val="006E48F7"/>
    <w:rsid w:val="006E4FC6"/>
    <w:rsid w:val="006E54EC"/>
    <w:rsid w:val="006F03E8"/>
    <w:rsid w:val="006F1377"/>
    <w:rsid w:val="006F1E45"/>
    <w:rsid w:val="006F3DD6"/>
    <w:rsid w:val="006F5BE3"/>
    <w:rsid w:val="006F7BBA"/>
    <w:rsid w:val="00701CDD"/>
    <w:rsid w:val="00702CEA"/>
    <w:rsid w:val="007038FC"/>
    <w:rsid w:val="00705F80"/>
    <w:rsid w:val="00707AE7"/>
    <w:rsid w:val="00712172"/>
    <w:rsid w:val="00714D0E"/>
    <w:rsid w:val="007157D1"/>
    <w:rsid w:val="007207CE"/>
    <w:rsid w:val="007209A6"/>
    <w:rsid w:val="00721C4E"/>
    <w:rsid w:val="00722FBA"/>
    <w:rsid w:val="007272F5"/>
    <w:rsid w:val="00727D58"/>
    <w:rsid w:val="0073024E"/>
    <w:rsid w:val="00733B05"/>
    <w:rsid w:val="007373FF"/>
    <w:rsid w:val="0074036B"/>
    <w:rsid w:val="0074402F"/>
    <w:rsid w:val="00744F65"/>
    <w:rsid w:val="00746001"/>
    <w:rsid w:val="00746931"/>
    <w:rsid w:val="00747CF6"/>
    <w:rsid w:val="0075115B"/>
    <w:rsid w:val="00751C7C"/>
    <w:rsid w:val="0075245B"/>
    <w:rsid w:val="007529A6"/>
    <w:rsid w:val="00752C3F"/>
    <w:rsid w:val="00753103"/>
    <w:rsid w:val="00754CC2"/>
    <w:rsid w:val="00754D9C"/>
    <w:rsid w:val="007553F7"/>
    <w:rsid w:val="007567F3"/>
    <w:rsid w:val="00760F2C"/>
    <w:rsid w:val="0076154A"/>
    <w:rsid w:val="00762929"/>
    <w:rsid w:val="00763493"/>
    <w:rsid w:val="00765BE9"/>
    <w:rsid w:val="00767B23"/>
    <w:rsid w:val="00770EB1"/>
    <w:rsid w:val="00772CDE"/>
    <w:rsid w:val="00774B2D"/>
    <w:rsid w:val="00774D03"/>
    <w:rsid w:val="00775BB7"/>
    <w:rsid w:val="00776979"/>
    <w:rsid w:val="00780864"/>
    <w:rsid w:val="00783B29"/>
    <w:rsid w:val="00784465"/>
    <w:rsid w:val="0078749F"/>
    <w:rsid w:val="007907BB"/>
    <w:rsid w:val="007907DC"/>
    <w:rsid w:val="00796BE7"/>
    <w:rsid w:val="0079797E"/>
    <w:rsid w:val="007A50FD"/>
    <w:rsid w:val="007B026B"/>
    <w:rsid w:val="007B07BF"/>
    <w:rsid w:val="007B3D7D"/>
    <w:rsid w:val="007C1B2C"/>
    <w:rsid w:val="007C3128"/>
    <w:rsid w:val="007C444A"/>
    <w:rsid w:val="007C454F"/>
    <w:rsid w:val="007C473C"/>
    <w:rsid w:val="007D089C"/>
    <w:rsid w:val="007D0F10"/>
    <w:rsid w:val="007D1D46"/>
    <w:rsid w:val="007D7E2B"/>
    <w:rsid w:val="007E20D0"/>
    <w:rsid w:val="007E2ED9"/>
    <w:rsid w:val="007E34F9"/>
    <w:rsid w:val="007E3DFC"/>
    <w:rsid w:val="007E546D"/>
    <w:rsid w:val="007E57CC"/>
    <w:rsid w:val="007E7AFB"/>
    <w:rsid w:val="007F2916"/>
    <w:rsid w:val="007F523E"/>
    <w:rsid w:val="007F54B8"/>
    <w:rsid w:val="007F6F3B"/>
    <w:rsid w:val="00804AB2"/>
    <w:rsid w:val="008063F6"/>
    <w:rsid w:val="00810473"/>
    <w:rsid w:val="0081384B"/>
    <w:rsid w:val="008146D2"/>
    <w:rsid w:val="00814C6B"/>
    <w:rsid w:val="00816652"/>
    <w:rsid w:val="00820E1C"/>
    <w:rsid w:val="00822465"/>
    <w:rsid w:val="00823DD4"/>
    <w:rsid w:val="00823F00"/>
    <w:rsid w:val="00824D7B"/>
    <w:rsid w:val="0082668E"/>
    <w:rsid w:val="00831116"/>
    <w:rsid w:val="008315CF"/>
    <w:rsid w:val="008370F9"/>
    <w:rsid w:val="008374A2"/>
    <w:rsid w:val="008378DC"/>
    <w:rsid w:val="00840E43"/>
    <w:rsid w:val="008415AC"/>
    <w:rsid w:val="00841A71"/>
    <w:rsid w:val="00844457"/>
    <w:rsid w:val="00852449"/>
    <w:rsid w:val="008530FC"/>
    <w:rsid w:val="00853227"/>
    <w:rsid w:val="00861AAC"/>
    <w:rsid w:val="00863244"/>
    <w:rsid w:val="00863F03"/>
    <w:rsid w:val="00866A34"/>
    <w:rsid w:val="00866DB7"/>
    <w:rsid w:val="00870489"/>
    <w:rsid w:val="00870E40"/>
    <w:rsid w:val="00873724"/>
    <w:rsid w:val="00874484"/>
    <w:rsid w:val="008748F9"/>
    <w:rsid w:val="008757CE"/>
    <w:rsid w:val="008764BB"/>
    <w:rsid w:val="00876E73"/>
    <w:rsid w:val="00877CD6"/>
    <w:rsid w:val="0088275A"/>
    <w:rsid w:val="0088394C"/>
    <w:rsid w:val="008841D6"/>
    <w:rsid w:val="00885E2C"/>
    <w:rsid w:val="00886140"/>
    <w:rsid w:val="00893264"/>
    <w:rsid w:val="00895577"/>
    <w:rsid w:val="008A1AA9"/>
    <w:rsid w:val="008A1FED"/>
    <w:rsid w:val="008A2220"/>
    <w:rsid w:val="008A295C"/>
    <w:rsid w:val="008A354E"/>
    <w:rsid w:val="008A5A61"/>
    <w:rsid w:val="008A6801"/>
    <w:rsid w:val="008A6F1E"/>
    <w:rsid w:val="008B009C"/>
    <w:rsid w:val="008B04DA"/>
    <w:rsid w:val="008B71BB"/>
    <w:rsid w:val="008C0997"/>
    <w:rsid w:val="008C148F"/>
    <w:rsid w:val="008C336D"/>
    <w:rsid w:val="008C47F2"/>
    <w:rsid w:val="008D1FFA"/>
    <w:rsid w:val="008D2EA2"/>
    <w:rsid w:val="008D407D"/>
    <w:rsid w:val="008D48B4"/>
    <w:rsid w:val="008D5C93"/>
    <w:rsid w:val="008D6279"/>
    <w:rsid w:val="008E1478"/>
    <w:rsid w:val="008E2A4C"/>
    <w:rsid w:val="008E47BA"/>
    <w:rsid w:val="008F1757"/>
    <w:rsid w:val="008F2499"/>
    <w:rsid w:val="008F6B42"/>
    <w:rsid w:val="008F6D84"/>
    <w:rsid w:val="008F6FF9"/>
    <w:rsid w:val="008F7E6B"/>
    <w:rsid w:val="00902815"/>
    <w:rsid w:val="00907032"/>
    <w:rsid w:val="00910EF5"/>
    <w:rsid w:val="0091217E"/>
    <w:rsid w:val="0091280E"/>
    <w:rsid w:val="00914599"/>
    <w:rsid w:val="00916042"/>
    <w:rsid w:val="009212E6"/>
    <w:rsid w:val="009215CC"/>
    <w:rsid w:val="00924F86"/>
    <w:rsid w:val="00931D15"/>
    <w:rsid w:val="00931EAE"/>
    <w:rsid w:val="009346EE"/>
    <w:rsid w:val="00935C1A"/>
    <w:rsid w:val="00937034"/>
    <w:rsid w:val="009456C7"/>
    <w:rsid w:val="00945705"/>
    <w:rsid w:val="00945B20"/>
    <w:rsid w:val="00947346"/>
    <w:rsid w:val="00952723"/>
    <w:rsid w:val="00954001"/>
    <w:rsid w:val="0095411C"/>
    <w:rsid w:val="00954421"/>
    <w:rsid w:val="00955668"/>
    <w:rsid w:val="00960B1D"/>
    <w:rsid w:val="009648C4"/>
    <w:rsid w:val="00965813"/>
    <w:rsid w:val="00966914"/>
    <w:rsid w:val="00967A51"/>
    <w:rsid w:val="00971B45"/>
    <w:rsid w:val="009827A4"/>
    <w:rsid w:val="0098316E"/>
    <w:rsid w:val="00984551"/>
    <w:rsid w:val="00991F9F"/>
    <w:rsid w:val="00995ACC"/>
    <w:rsid w:val="00995DE6"/>
    <w:rsid w:val="009A0505"/>
    <w:rsid w:val="009A511B"/>
    <w:rsid w:val="009C080D"/>
    <w:rsid w:val="009C1F4A"/>
    <w:rsid w:val="009C2123"/>
    <w:rsid w:val="009C281F"/>
    <w:rsid w:val="009C7450"/>
    <w:rsid w:val="009C7F32"/>
    <w:rsid w:val="009D3746"/>
    <w:rsid w:val="009D3FE1"/>
    <w:rsid w:val="009D43D8"/>
    <w:rsid w:val="009D5DCC"/>
    <w:rsid w:val="009D6050"/>
    <w:rsid w:val="009D63AB"/>
    <w:rsid w:val="009D657F"/>
    <w:rsid w:val="009E3F6D"/>
    <w:rsid w:val="009E5C75"/>
    <w:rsid w:val="009E65DC"/>
    <w:rsid w:val="009E6959"/>
    <w:rsid w:val="009E6F63"/>
    <w:rsid w:val="009E701D"/>
    <w:rsid w:val="009E7C84"/>
    <w:rsid w:val="009F283E"/>
    <w:rsid w:val="009F4521"/>
    <w:rsid w:val="009F5101"/>
    <w:rsid w:val="00A02070"/>
    <w:rsid w:val="00A065A7"/>
    <w:rsid w:val="00A06A4E"/>
    <w:rsid w:val="00A06C40"/>
    <w:rsid w:val="00A0703C"/>
    <w:rsid w:val="00A120EA"/>
    <w:rsid w:val="00A136CD"/>
    <w:rsid w:val="00A1450C"/>
    <w:rsid w:val="00A174BB"/>
    <w:rsid w:val="00A20456"/>
    <w:rsid w:val="00A20F62"/>
    <w:rsid w:val="00A244A0"/>
    <w:rsid w:val="00A244D1"/>
    <w:rsid w:val="00A24984"/>
    <w:rsid w:val="00A2543B"/>
    <w:rsid w:val="00A26671"/>
    <w:rsid w:val="00A26C76"/>
    <w:rsid w:val="00A3152B"/>
    <w:rsid w:val="00A32136"/>
    <w:rsid w:val="00A34FD2"/>
    <w:rsid w:val="00A35D17"/>
    <w:rsid w:val="00A36137"/>
    <w:rsid w:val="00A36169"/>
    <w:rsid w:val="00A45135"/>
    <w:rsid w:val="00A4555F"/>
    <w:rsid w:val="00A465F1"/>
    <w:rsid w:val="00A50D31"/>
    <w:rsid w:val="00A5105E"/>
    <w:rsid w:val="00A51088"/>
    <w:rsid w:val="00A52E01"/>
    <w:rsid w:val="00A54E21"/>
    <w:rsid w:val="00A6022C"/>
    <w:rsid w:val="00A612C0"/>
    <w:rsid w:val="00A64269"/>
    <w:rsid w:val="00A662C9"/>
    <w:rsid w:val="00A6679D"/>
    <w:rsid w:val="00A67F2E"/>
    <w:rsid w:val="00A7219A"/>
    <w:rsid w:val="00A75E8C"/>
    <w:rsid w:val="00A83DA7"/>
    <w:rsid w:val="00A86426"/>
    <w:rsid w:val="00A900E0"/>
    <w:rsid w:val="00A90441"/>
    <w:rsid w:val="00A90FFF"/>
    <w:rsid w:val="00A921FF"/>
    <w:rsid w:val="00A948B7"/>
    <w:rsid w:val="00A96200"/>
    <w:rsid w:val="00A9675E"/>
    <w:rsid w:val="00AA64DC"/>
    <w:rsid w:val="00AB00D4"/>
    <w:rsid w:val="00AB3939"/>
    <w:rsid w:val="00AB3B20"/>
    <w:rsid w:val="00AB53F9"/>
    <w:rsid w:val="00AC004E"/>
    <w:rsid w:val="00AD2E6A"/>
    <w:rsid w:val="00AD319E"/>
    <w:rsid w:val="00AD3835"/>
    <w:rsid w:val="00AD3A55"/>
    <w:rsid w:val="00AD4A75"/>
    <w:rsid w:val="00AD55B5"/>
    <w:rsid w:val="00AD592C"/>
    <w:rsid w:val="00AD6374"/>
    <w:rsid w:val="00AD63E5"/>
    <w:rsid w:val="00AD6617"/>
    <w:rsid w:val="00AD6EDE"/>
    <w:rsid w:val="00AD7E57"/>
    <w:rsid w:val="00AE0951"/>
    <w:rsid w:val="00AE16F5"/>
    <w:rsid w:val="00AE34F2"/>
    <w:rsid w:val="00AE431C"/>
    <w:rsid w:val="00AE7693"/>
    <w:rsid w:val="00AF00AF"/>
    <w:rsid w:val="00AF498F"/>
    <w:rsid w:val="00AF52CE"/>
    <w:rsid w:val="00B05DB8"/>
    <w:rsid w:val="00B06BCE"/>
    <w:rsid w:val="00B07D92"/>
    <w:rsid w:val="00B1161E"/>
    <w:rsid w:val="00B1294C"/>
    <w:rsid w:val="00B12C1C"/>
    <w:rsid w:val="00B15067"/>
    <w:rsid w:val="00B16936"/>
    <w:rsid w:val="00B17064"/>
    <w:rsid w:val="00B235F3"/>
    <w:rsid w:val="00B30644"/>
    <w:rsid w:val="00B31132"/>
    <w:rsid w:val="00B34E45"/>
    <w:rsid w:val="00B40FA3"/>
    <w:rsid w:val="00B4110F"/>
    <w:rsid w:val="00B4705A"/>
    <w:rsid w:val="00B47583"/>
    <w:rsid w:val="00B54984"/>
    <w:rsid w:val="00B5636A"/>
    <w:rsid w:val="00B567D2"/>
    <w:rsid w:val="00B570FC"/>
    <w:rsid w:val="00B64025"/>
    <w:rsid w:val="00B6453E"/>
    <w:rsid w:val="00B6503A"/>
    <w:rsid w:val="00B650EA"/>
    <w:rsid w:val="00B670F9"/>
    <w:rsid w:val="00B70D65"/>
    <w:rsid w:val="00B72350"/>
    <w:rsid w:val="00B72BA9"/>
    <w:rsid w:val="00B74D9D"/>
    <w:rsid w:val="00B76952"/>
    <w:rsid w:val="00B77605"/>
    <w:rsid w:val="00B82CB1"/>
    <w:rsid w:val="00B83D13"/>
    <w:rsid w:val="00B83D14"/>
    <w:rsid w:val="00B853BB"/>
    <w:rsid w:val="00B8578B"/>
    <w:rsid w:val="00B879D8"/>
    <w:rsid w:val="00B91880"/>
    <w:rsid w:val="00B92BC2"/>
    <w:rsid w:val="00B92D47"/>
    <w:rsid w:val="00B94F2C"/>
    <w:rsid w:val="00B96473"/>
    <w:rsid w:val="00B96C4C"/>
    <w:rsid w:val="00BA1622"/>
    <w:rsid w:val="00BA27EC"/>
    <w:rsid w:val="00BA2FC9"/>
    <w:rsid w:val="00BA59D3"/>
    <w:rsid w:val="00BA6555"/>
    <w:rsid w:val="00BB27B7"/>
    <w:rsid w:val="00BB77E5"/>
    <w:rsid w:val="00BC034A"/>
    <w:rsid w:val="00BC1C8E"/>
    <w:rsid w:val="00BC1EDD"/>
    <w:rsid w:val="00BC530E"/>
    <w:rsid w:val="00BC5E4C"/>
    <w:rsid w:val="00BC6B8C"/>
    <w:rsid w:val="00BC7458"/>
    <w:rsid w:val="00BD0723"/>
    <w:rsid w:val="00BD18DA"/>
    <w:rsid w:val="00BD1BF7"/>
    <w:rsid w:val="00BD4E0E"/>
    <w:rsid w:val="00BD5D5F"/>
    <w:rsid w:val="00BD721E"/>
    <w:rsid w:val="00BE7C4F"/>
    <w:rsid w:val="00BF13F7"/>
    <w:rsid w:val="00BF30A7"/>
    <w:rsid w:val="00BF59B4"/>
    <w:rsid w:val="00C03F55"/>
    <w:rsid w:val="00C07FC0"/>
    <w:rsid w:val="00C128FA"/>
    <w:rsid w:val="00C12E6A"/>
    <w:rsid w:val="00C137C9"/>
    <w:rsid w:val="00C1518F"/>
    <w:rsid w:val="00C17B26"/>
    <w:rsid w:val="00C17D08"/>
    <w:rsid w:val="00C20F57"/>
    <w:rsid w:val="00C25132"/>
    <w:rsid w:val="00C27D1D"/>
    <w:rsid w:val="00C30473"/>
    <w:rsid w:val="00C30607"/>
    <w:rsid w:val="00C3263D"/>
    <w:rsid w:val="00C34674"/>
    <w:rsid w:val="00C40E00"/>
    <w:rsid w:val="00C41CA0"/>
    <w:rsid w:val="00C41F8D"/>
    <w:rsid w:val="00C45A2D"/>
    <w:rsid w:val="00C467BB"/>
    <w:rsid w:val="00C46C9B"/>
    <w:rsid w:val="00C47190"/>
    <w:rsid w:val="00C54BE2"/>
    <w:rsid w:val="00C55B4B"/>
    <w:rsid w:val="00C6048A"/>
    <w:rsid w:val="00C647ED"/>
    <w:rsid w:val="00C668F2"/>
    <w:rsid w:val="00C677B8"/>
    <w:rsid w:val="00C701CE"/>
    <w:rsid w:val="00C704F1"/>
    <w:rsid w:val="00C70CE4"/>
    <w:rsid w:val="00C7212C"/>
    <w:rsid w:val="00C7477E"/>
    <w:rsid w:val="00C75C43"/>
    <w:rsid w:val="00C80AC5"/>
    <w:rsid w:val="00C811E0"/>
    <w:rsid w:val="00C81506"/>
    <w:rsid w:val="00C826C6"/>
    <w:rsid w:val="00C83FD1"/>
    <w:rsid w:val="00C8447B"/>
    <w:rsid w:val="00C85CF0"/>
    <w:rsid w:val="00C85DB2"/>
    <w:rsid w:val="00C86B67"/>
    <w:rsid w:val="00C92F0C"/>
    <w:rsid w:val="00CA42A7"/>
    <w:rsid w:val="00CA4813"/>
    <w:rsid w:val="00CA7A0B"/>
    <w:rsid w:val="00CB0805"/>
    <w:rsid w:val="00CB0E9C"/>
    <w:rsid w:val="00CB1920"/>
    <w:rsid w:val="00CB3E62"/>
    <w:rsid w:val="00CB6801"/>
    <w:rsid w:val="00CC0CF2"/>
    <w:rsid w:val="00CC1409"/>
    <w:rsid w:val="00CC2C8E"/>
    <w:rsid w:val="00CC4890"/>
    <w:rsid w:val="00CC710F"/>
    <w:rsid w:val="00CD10D4"/>
    <w:rsid w:val="00CD33C8"/>
    <w:rsid w:val="00CD4AF6"/>
    <w:rsid w:val="00CD79C6"/>
    <w:rsid w:val="00CF0184"/>
    <w:rsid w:val="00D00325"/>
    <w:rsid w:val="00D01926"/>
    <w:rsid w:val="00D01C4E"/>
    <w:rsid w:val="00D0223A"/>
    <w:rsid w:val="00D02BD8"/>
    <w:rsid w:val="00D0346A"/>
    <w:rsid w:val="00D06655"/>
    <w:rsid w:val="00D13278"/>
    <w:rsid w:val="00D140EE"/>
    <w:rsid w:val="00D16A7F"/>
    <w:rsid w:val="00D179BC"/>
    <w:rsid w:val="00D26BE7"/>
    <w:rsid w:val="00D27CE4"/>
    <w:rsid w:val="00D27EF3"/>
    <w:rsid w:val="00D30BA3"/>
    <w:rsid w:val="00D34609"/>
    <w:rsid w:val="00D349A4"/>
    <w:rsid w:val="00D34C29"/>
    <w:rsid w:val="00D3679A"/>
    <w:rsid w:val="00D367AE"/>
    <w:rsid w:val="00D37457"/>
    <w:rsid w:val="00D37920"/>
    <w:rsid w:val="00D4162F"/>
    <w:rsid w:val="00D43F49"/>
    <w:rsid w:val="00D44C84"/>
    <w:rsid w:val="00D45261"/>
    <w:rsid w:val="00D4542E"/>
    <w:rsid w:val="00D50891"/>
    <w:rsid w:val="00D50974"/>
    <w:rsid w:val="00D54565"/>
    <w:rsid w:val="00D553DD"/>
    <w:rsid w:val="00D616FB"/>
    <w:rsid w:val="00D61BD2"/>
    <w:rsid w:val="00D61F79"/>
    <w:rsid w:val="00D625DA"/>
    <w:rsid w:val="00D651CD"/>
    <w:rsid w:val="00D658DC"/>
    <w:rsid w:val="00D66862"/>
    <w:rsid w:val="00D672B7"/>
    <w:rsid w:val="00D7107E"/>
    <w:rsid w:val="00D7156F"/>
    <w:rsid w:val="00D718FE"/>
    <w:rsid w:val="00D726C1"/>
    <w:rsid w:val="00D75562"/>
    <w:rsid w:val="00D7680F"/>
    <w:rsid w:val="00D769F0"/>
    <w:rsid w:val="00D77758"/>
    <w:rsid w:val="00D829FF"/>
    <w:rsid w:val="00D94C17"/>
    <w:rsid w:val="00D94CEF"/>
    <w:rsid w:val="00DA1602"/>
    <w:rsid w:val="00DA19DE"/>
    <w:rsid w:val="00DA69A7"/>
    <w:rsid w:val="00DB01F2"/>
    <w:rsid w:val="00DB12AE"/>
    <w:rsid w:val="00DB2CFB"/>
    <w:rsid w:val="00DB3793"/>
    <w:rsid w:val="00DB4E6E"/>
    <w:rsid w:val="00DB570A"/>
    <w:rsid w:val="00DB73C7"/>
    <w:rsid w:val="00DB78C9"/>
    <w:rsid w:val="00DC79EF"/>
    <w:rsid w:val="00DD2D31"/>
    <w:rsid w:val="00DD3E80"/>
    <w:rsid w:val="00DD57D4"/>
    <w:rsid w:val="00DD6C58"/>
    <w:rsid w:val="00DE23DC"/>
    <w:rsid w:val="00DF04FD"/>
    <w:rsid w:val="00DF37EE"/>
    <w:rsid w:val="00DF3B96"/>
    <w:rsid w:val="00DF4EFD"/>
    <w:rsid w:val="00DF52D3"/>
    <w:rsid w:val="00DF5EB6"/>
    <w:rsid w:val="00DF62CD"/>
    <w:rsid w:val="00DF6505"/>
    <w:rsid w:val="00DF6A0A"/>
    <w:rsid w:val="00DF6E15"/>
    <w:rsid w:val="00E0333B"/>
    <w:rsid w:val="00E03D4D"/>
    <w:rsid w:val="00E040C9"/>
    <w:rsid w:val="00E041AC"/>
    <w:rsid w:val="00E04856"/>
    <w:rsid w:val="00E07E91"/>
    <w:rsid w:val="00E10D9F"/>
    <w:rsid w:val="00E10FDC"/>
    <w:rsid w:val="00E11CE9"/>
    <w:rsid w:val="00E122BD"/>
    <w:rsid w:val="00E13447"/>
    <w:rsid w:val="00E1349D"/>
    <w:rsid w:val="00E14504"/>
    <w:rsid w:val="00E1490B"/>
    <w:rsid w:val="00E14AE2"/>
    <w:rsid w:val="00E164B6"/>
    <w:rsid w:val="00E17467"/>
    <w:rsid w:val="00E209D0"/>
    <w:rsid w:val="00E20F95"/>
    <w:rsid w:val="00E212A6"/>
    <w:rsid w:val="00E230B3"/>
    <w:rsid w:val="00E27BB8"/>
    <w:rsid w:val="00E31019"/>
    <w:rsid w:val="00E32031"/>
    <w:rsid w:val="00E33DEA"/>
    <w:rsid w:val="00E40DF3"/>
    <w:rsid w:val="00E42C67"/>
    <w:rsid w:val="00E44041"/>
    <w:rsid w:val="00E50C1D"/>
    <w:rsid w:val="00E51B9A"/>
    <w:rsid w:val="00E52B35"/>
    <w:rsid w:val="00E52C22"/>
    <w:rsid w:val="00E5552A"/>
    <w:rsid w:val="00E66361"/>
    <w:rsid w:val="00E667EA"/>
    <w:rsid w:val="00E7286F"/>
    <w:rsid w:val="00E81C5E"/>
    <w:rsid w:val="00E82113"/>
    <w:rsid w:val="00E83B02"/>
    <w:rsid w:val="00E8450D"/>
    <w:rsid w:val="00E84808"/>
    <w:rsid w:val="00E90521"/>
    <w:rsid w:val="00E9163B"/>
    <w:rsid w:val="00E91AE3"/>
    <w:rsid w:val="00E976ED"/>
    <w:rsid w:val="00EA2123"/>
    <w:rsid w:val="00EA2682"/>
    <w:rsid w:val="00EA5DED"/>
    <w:rsid w:val="00EA7272"/>
    <w:rsid w:val="00EB135A"/>
    <w:rsid w:val="00EB2395"/>
    <w:rsid w:val="00EB7B0C"/>
    <w:rsid w:val="00EC1886"/>
    <w:rsid w:val="00EC18E7"/>
    <w:rsid w:val="00EC3A9E"/>
    <w:rsid w:val="00EC519A"/>
    <w:rsid w:val="00EC5925"/>
    <w:rsid w:val="00EC5BBF"/>
    <w:rsid w:val="00EC6EDE"/>
    <w:rsid w:val="00EC6FC2"/>
    <w:rsid w:val="00ED11A5"/>
    <w:rsid w:val="00ED3924"/>
    <w:rsid w:val="00ED6741"/>
    <w:rsid w:val="00ED6C54"/>
    <w:rsid w:val="00EE09C2"/>
    <w:rsid w:val="00EE0F6B"/>
    <w:rsid w:val="00EE1EAF"/>
    <w:rsid w:val="00EE2835"/>
    <w:rsid w:val="00EE28F7"/>
    <w:rsid w:val="00EE3B41"/>
    <w:rsid w:val="00EE3B93"/>
    <w:rsid w:val="00EE4482"/>
    <w:rsid w:val="00EF1AED"/>
    <w:rsid w:val="00EF6187"/>
    <w:rsid w:val="00EF6790"/>
    <w:rsid w:val="00F02275"/>
    <w:rsid w:val="00F02FF3"/>
    <w:rsid w:val="00F03910"/>
    <w:rsid w:val="00F06F43"/>
    <w:rsid w:val="00F0797F"/>
    <w:rsid w:val="00F13185"/>
    <w:rsid w:val="00F13E20"/>
    <w:rsid w:val="00F150DC"/>
    <w:rsid w:val="00F227E1"/>
    <w:rsid w:val="00F22FA1"/>
    <w:rsid w:val="00F235E1"/>
    <w:rsid w:val="00F25B9F"/>
    <w:rsid w:val="00F31258"/>
    <w:rsid w:val="00F31B35"/>
    <w:rsid w:val="00F35ABD"/>
    <w:rsid w:val="00F360E8"/>
    <w:rsid w:val="00F373B2"/>
    <w:rsid w:val="00F42258"/>
    <w:rsid w:val="00F423CE"/>
    <w:rsid w:val="00F45939"/>
    <w:rsid w:val="00F503DE"/>
    <w:rsid w:val="00F55286"/>
    <w:rsid w:val="00F556B6"/>
    <w:rsid w:val="00F61E19"/>
    <w:rsid w:val="00F65145"/>
    <w:rsid w:val="00F65331"/>
    <w:rsid w:val="00F67DD7"/>
    <w:rsid w:val="00F71AEF"/>
    <w:rsid w:val="00F71C28"/>
    <w:rsid w:val="00F72BA5"/>
    <w:rsid w:val="00F72BB6"/>
    <w:rsid w:val="00F75501"/>
    <w:rsid w:val="00F775C7"/>
    <w:rsid w:val="00F8093B"/>
    <w:rsid w:val="00F83C88"/>
    <w:rsid w:val="00F843C7"/>
    <w:rsid w:val="00F906B0"/>
    <w:rsid w:val="00F911D1"/>
    <w:rsid w:val="00F9619A"/>
    <w:rsid w:val="00FA4C9A"/>
    <w:rsid w:val="00FA581A"/>
    <w:rsid w:val="00FA79F9"/>
    <w:rsid w:val="00FA7D4E"/>
    <w:rsid w:val="00FB3675"/>
    <w:rsid w:val="00FB43A3"/>
    <w:rsid w:val="00FB4955"/>
    <w:rsid w:val="00FC2EB9"/>
    <w:rsid w:val="00FC2ECF"/>
    <w:rsid w:val="00FC300B"/>
    <w:rsid w:val="00FC4A8C"/>
    <w:rsid w:val="00FC5A0B"/>
    <w:rsid w:val="00FC6B84"/>
    <w:rsid w:val="00FC7056"/>
    <w:rsid w:val="00FD10C3"/>
    <w:rsid w:val="00FD2001"/>
    <w:rsid w:val="00FD38F3"/>
    <w:rsid w:val="00FD4211"/>
    <w:rsid w:val="00FD47AE"/>
    <w:rsid w:val="00FD4E19"/>
    <w:rsid w:val="00FD64D9"/>
    <w:rsid w:val="00FE47E8"/>
    <w:rsid w:val="00FF03E2"/>
    <w:rsid w:val="00FF234D"/>
    <w:rsid w:val="00FF245B"/>
    <w:rsid w:val="00FF31BE"/>
    <w:rsid w:val="00FF34A8"/>
    <w:rsid w:val="00FF401B"/>
    <w:rsid w:val="00FF731A"/>
    <w:rsid w:val="00FF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strokecolor="none"/>
    </o:shapedefaults>
    <o:shapelayout v:ext="edit">
      <o:idmap v:ext="edit" data="1"/>
      <o:rules v:ext="edit">
        <o:r id="V:Rule11" type="connector" idref="#_x0000_s1032"/>
        <o:r id="V:Rule12" type="connector" idref="#_x0000_s1041"/>
        <o:r id="V:Rule13" type="connector" idref="#_x0000_s1042"/>
        <o:r id="V:Rule14" type="connector" idref="#_x0000_s1036"/>
        <o:r id="V:Rule15" type="connector" idref="#_x0000_s1034"/>
        <o:r id="V:Rule16" type="connector" idref="#_x0000_s1033"/>
        <o:r id="V:Rule17" type="connector" idref="#_x0000_s1035"/>
        <o:r id="V:Rule18" type="connector" idref="#_x0000_s1039"/>
        <o:r id="V:Rule19" type="connector" idref="#_x0000_s1031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555"/>
  </w:style>
  <w:style w:type="paragraph" w:styleId="Heading1">
    <w:name w:val="heading 1"/>
    <w:basedOn w:val="Normal"/>
    <w:next w:val="Normal"/>
    <w:link w:val="Heading1Char"/>
    <w:uiPriority w:val="9"/>
    <w:qFormat/>
    <w:rsid w:val="00971B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D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D44"/>
  </w:style>
  <w:style w:type="paragraph" w:styleId="Footer">
    <w:name w:val="footer"/>
    <w:basedOn w:val="Normal"/>
    <w:link w:val="FooterChar"/>
    <w:uiPriority w:val="99"/>
    <w:unhideWhenUsed/>
    <w:rsid w:val="000D5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D44"/>
  </w:style>
  <w:style w:type="paragraph" w:styleId="NoSpacing">
    <w:name w:val="No Spacing"/>
    <w:link w:val="NoSpacingChar"/>
    <w:uiPriority w:val="1"/>
    <w:qFormat/>
    <w:rsid w:val="009648C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648C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71B45"/>
    <w:pPr>
      <w:spacing w:after="160" w:line="259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71B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1B4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5F3186"/>
    <w:pPr>
      <w:spacing w:after="100" w:line="480" w:lineRule="auto"/>
      <w:ind w:right="-180"/>
    </w:pPr>
    <w:rPr>
      <w:b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55B4B"/>
    <w:pPr>
      <w:spacing w:after="100"/>
    </w:pPr>
    <w:rPr>
      <w:rFonts w:ascii="Calibri" w:hAnsi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F3186"/>
    <w:pPr>
      <w:spacing w:after="100" w:line="480" w:lineRule="auto"/>
    </w:pPr>
    <w:rPr>
      <w:rFonts w:cs="Times New Roman"/>
      <w:b/>
      <w:sz w:val="28"/>
      <w:szCs w:val="28"/>
    </w:rPr>
  </w:style>
  <w:style w:type="character" w:customStyle="1" w:styleId="DianaChar">
    <w:name w:val="Diana Char"/>
    <w:basedOn w:val="DefaultParagraphFont"/>
    <w:link w:val="Diana"/>
    <w:locked/>
    <w:rsid w:val="0066466A"/>
    <w:rPr>
      <w:rFonts w:ascii="Arial" w:hAnsi="Arial" w:cs="Arial"/>
      <w:sz w:val="24"/>
      <w:szCs w:val="24"/>
    </w:rPr>
  </w:style>
  <w:style w:type="paragraph" w:customStyle="1" w:styleId="Diana">
    <w:name w:val="Diana"/>
    <w:basedOn w:val="Normal"/>
    <w:link w:val="DianaChar"/>
    <w:qFormat/>
    <w:rsid w:val="0066466A"/>
    <w:pPr>
      <w:spacing w:after="0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4F7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6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01C4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E95340-3AC3-4978-A728-7557B57FBDB9}" type="doc">
      <dgm:prSet loTypeId="urn:microsoft.com/office/officeart/2005/8/layout/orgChart1" loCatId="hierarchy" qsTypeId="urn:microsoft.com/office/officeart/2005/8/quickstyle/simple3" qsCatId="simple" csTypeId="urn:microsoft.com/office/officeart/2005/8/colors/accent5_3" csCatId="accent5" phldr="1"/>
      <dgm:spPr/>
      <dgm:t>
        <a:bodyPr/>
        <a:lstStyle/>
        <a:p>
          <a:endParaRPr lang="en-US"/>
        </a:p>
      </dgm:t>
    </dgm:pt>
    <dgm:pt modelId="{270DB316-0283-4C5D-B8CD-FC8651C96737}">
      <dgm:prSet phldrT="[Text]" custT="1"/>
      <dgm:spPr/>
      <dgm:t>
        <a:bodyPr/>
        <a:lstStyle/>
        <a:p>
          <a:r>
            <a:rPr lang="sr-Latn-ME" sz="1000" b="0">
              <a:latin typeface="Copperplate Gothic Light" pitchFamily="34" charset="0"/>
              <a:cs typeface="Times New Roman" pitchFamily="18" charset="0"/>
            </a:rPr>
            <a:t>Služba za sport, rekreaciju i održavanje objekata</a:t>
          </a:r>
          <a:endParaRPr lang="en-US" sz="1000" b="0">
            <a:latin typeface="Copperplate Gothic Light" pitchFamily="34" charset="0"/>
            <a:cs typeface="Times New Roman" pitchFamily="18" charset="0"/>
          </a:endParaRPr>
        </a:p>
      </dgm:t>
    </dgm:pt>
    <dgm:pt modelId="{44965ADE-2607-461F-8C0E-267EC6BD502F}" type="parTrans" cxnId="{FBCBC13E-9375-45A8-89A0-0105DEE9F5E1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F49E3443-5259-45DA-9986-88C01C060549}" type="sibTrans" cxnId="{FBCBC13E-9375-45A8-89A0-0105DEE9F5E1}">
      <dgm:prSet/>
      <dgm:spPr/>
      <dgm:t>
        <a:bodyPr/>
        <a:lstStyle/>
        <a:p>
          <a:endParaRPr lang="en-US"/>
        </a:p>
      </dgm:t>
    </dgm:pt>
    <dgm:pt modelId="{020A7143-DAE6-4210-B76A-28D14A5492B6}">
      <dgm:prSet phldrT="[Text]"/>
      <dgm:spPr/>
      <dgm:t>
        <a:bodyPr/>
        <a:lstStyle/>
        <a:p>
          <a:r>
            <a:rPr lang="sr-Latn-ME" b="0">
              <a:latin typeface="Copperplate Gothic Light" pitchFamily="34" charset="0"/>
              <a:cs typeface="Times New Roman" pitchFamily="18" charset="0"/>
            </a:rPr>
            <a:t>Služba Izvršnog direktora  </a:t>
          </a:r>
          <a:endParaRPr lang="en-US" b="0">
            <a:latin typeface="Copperplate Gothic Light" pitchFamily="34" charset="0"/>
            <a:cs typeface="Times New Roman" pitchFamily="18" charset="0"/>
          </a:endParaRPr>
        </a:p>
      </dgm:t>
    </dgm:pt>
    <dgm:pt modelId="{1361DC6F-5129-447A-A581-122D865664DA}" type="parTrans" cxnId="{BA915038-5188-4C73-8BB1-BC0248DE4DB9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31E255E2-7C4B-4D7F-A8E1-BCA91F719A55}" type="sibTrans" cxnId="{BA915038-5188-4C73-8BB1-BC0248DE4DB9}">
      <dgm:prSet/>
      <dgm:spPr/>
      <dgm:t>
        <a:bodyPr/>
        <a:lstStyle/>
        <a:p>
          <a:endParaRPr lang="en-US"/>
        </a:p>
      </dgm:t>
    </dgm:pt>
    <dgm:pt modelId="{23AAE94C-B351-4B89-9DAD-D2CDA9C6ABD0}">
      <dgm:prSet custT="1"/>
      <dgm:spPr/>
      <dgm:t>
        <a:bodyPr/>
        <a:lstStyle/>
        <a:p>
          <a:r>
            <a:rPr lang="sr-Latn-ME" sz="1000" b="0">
              <a:latin typeface="Copperplate Gothic Light" pitchFamily="34" charset="0"/>
              <a:cs typeface="Times New Roman" pitchFamily="18" charset="0"/>
            </a:rPr>
            <a:t>Služba za finanansijske, pravne, računovodstvene i administrativne poslove</a:t>
          </a:r>
          <a:endParaRPr lang="en-US" sz="1000" b="0">
            <a:latin typeface="Copperplate Gothic Light" pitchFamily="34" charset="0"/>
            <a:cs typeface="Times New Roman" pitchFamily="18" charset="0"/>
          </a:endParaRPr>
        </a:p>
      </dgm:t>
    </dgm:pt>
    <dgm:pt modelId="{EB9E6AB6-1857-42CB-BF1A-9BC593875F94}" type="parTrans" cxnId="{9A863A68-F7A8-4236-9EAE-1FD74237DBCA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A997E69C-9F10-4DB4-9708-AEB86736A5D9}" type="sibTrans" cxnId="{9A863A68-F7A8-4236-9EAE-1FD74237DBCA}">
      <dgm:prSet/>
      <dgm:spPr/>
      <dgm:t>
        <a:bodyPr/>
        <a:lstStyle/>
        <a:p>
          <a:endParaRPr lang="en-US"/>
        </a:p>
      </dgm:t>
    </dgm:pt>
    <dgm:pt modelId="{035CD8E8-CB3E-4517-9A32-FB8BCDA32AFE}">
      <dgm:prSet/>
      <dgm:spPr/>
      <dgm:t>
        <a:bodyPr/>
        <a:lstStyle/>
        <a:p>
          <a:r>
            <a:rPr lang="en-US">
              <a:latin typeface="Times New Roman" pitchFamily="18" charset="0"/>
              <a:cs typeface="Times New Roman" pitchFamily="18" charset="0"/>
            </a:rPr>
            <a:t>Savjetnik za planiranje i pružanje usluga preduzeća</a:t>
          </a:r>
          <a:endParaRPr lang="en-US" b="1">
            <a:latin typeface="Times New Roman" pitchFamily="18" charset="0"/>
            <a:cs typeface="Times New Roman" pitchFamily="18" charset="0"/>
          </a:endParaRPr>
        </a:p>
      </dgm:t>
    </dgm:pt>
    <dgm:pt modelId="{14711572-2059-4D0D-ABA3-2DC006049892}" type="parTrans" cxnId="{976686E2-5196-45A4-903E-691724978834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3D954126-C31E-4D4A-B8C4-51A5214CBA49}" type="sibTrans" cxnId="{976686E2-5196-45A4-903E-691724978834}">
      <dgm:prSet/>
      <dgm:spPr/>
      <dgm:t>
        <a:bodyPr/>
        <a:lstStyle/>
        <a:p>
          <a:endParaRPr lang="en-US"/>
        </a:p>
      </dgm:t>
    </dgm:pt>
    <dgm:pt modelId="{EEA45671-6232-4B14-9201-AFDB1E586848}">
      <dgm:prSet custT="1"/>
      <dgm:spPr/>
      <dgm:t>
        <a:bodyPr/>
        <a:lstStyle/>
        <a:p>
          <a:r>
            <a:rPr lang="sr-Latn-ME" sz="1000" b="0">
              <a:latin typeface="Times New Roman" pitchFamily="18" charset="0"/>
              <a:cs typeface="Times New Roman" pitchFamily="18" charset="0"/>
            </a:rPr>
            <a:t>Viši savjetnik za finansijske i administrativne poslove</a:t>
          </a:r>
        </a:p>
      </dgm:t>
    </dgm:pt>
    <dgm:pt modelId="{DCFD02E7-55EC-4B80-AA33-D228BC78AE30}" type="parTrans" cxnId="{918DC71F-E4E8-4A09-A5BA-0257BB65E86C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59882E0B-CECC-40D2-9DF3-2F2DC9BE9C45}" type="sibTrans" cxnId="{918DC71F-E4E8-4A09-A5BA-0257BB65E86C}">
      <dgm:prSet/>
      <dgm:spPr/>
      <dgm:t>
        <a:bodyPr/>
        <a:lstStyle/>
        <a:p>
          <a:endParaRPr lang="en-US"/>
        </a:p>
      </dgm:t>
    </dgm:pt>
    <dgm:pt modelId="{7FFD96A5-DD0D-4E01-9855-21E4BC33E1BF}">
      <dgm:prSet/>
      <dgm:spPr/>
      <dgm:t>
        <a:bodyPr/>
        <a:lstStyle/>
        <a:p>
          <a:r>
            <a:rPr lang="en-US">
              <a:latin typeface="Times New Roman" pitchFamily="18" charset="0"/>
              <a:cs typeface="Times New Roman" pitchFamily="18" charset="0"/>
            </a:rPr>
            <a:t>Službenik za </a:t>
          </a:r>
          <a:r>
            <a:rPr lang="sr-Latn-ME">
              <a:latin typeface="Times New Roman" pitchFamily="18" charset="0"/>
              <a:cs typeface="Times New Roman" pitchFamily="18" charset="0"/>
            </a:rPr>
            <a:t>sport i rekreaciju</a:t>
          </a:r>
          <a:endParaRPr lang="sr-Latn-ME" b="1">
            <a:latin typeface="Times New Roman" pitchFamily="18" charset="0"/>
            <a:cs typeface="Times New Roman" pitchFamily="18" charset="0"/>
          </a:endParaRPr>
        </a:p>
      </dgm:t>
    </dgm:pt>
    <dgm:pt modelId="{DC75F868-83B0-42DB-9E80-5DB45C33FAC5}" type="parTrans" cxnId="{D7987BC1-36E5-4FA0-B65E-FB824DE50D29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5F4055CE-FBB3-44FC-B1C8-2688F4A25D33}" type="sibTrans" cxnId="{D7987BC1-36E5-4FA0-B65E-FB824DE50D29}">
      <dgm:prSet/>
      <dgm:spPr/>
      <dgm:t>
        <a:bodyPr/>
        <a:lstStyle/>
        <a:p>
          <a:endParaRPr lang="en-US"/>
        </a:p>
      </dgm:t>
    </dgm:pt>
    <dgm:pt modelId="{3C6E7D61-B9EE-4A05-B94E-E1614BE22160}">
      <dgm:prSet/>
      <dgm:spPr/>
      <dgm:t>
        <a:bodyPr/>
        <a:lstStyle/>
        <a:p>
          <a:r>
            <a:rPr lang="en-US">
              <a:latin typeface="Times New Roman" pitchFamily="18" charset="0"/>
              <a:cs typeface="Times New Roman" pitchFamily="18" charset="0"/>
            </a:rPr>
            <a:t>Saradnik za </a:t>
          </a:r>
          <a:r>
            <a:rPr lang="sr-Latn-ME">
              <a:latin typeface="Times New Roman" pitchFamily="18" charset="0"/>
              <a:cs typeface="Times New Roman" pitchFamily="18" charset="0"/>
            </a:rPr>
            <a:t>sport i rekreaciju</a:t>
          </a:r>
          <a:endParaRPr lang="sr-Latn-ME" b="1">
            <a:latin typeface="Times New Roman" pitchFamily="18" charset="0"/>
            <a:cs typeface="Times New Roman" pitchFamily="18" charset="0"/>
          </a:endParaRPr>
        </a:p>
      </dgm:t>
    </dgm:pt>
    <dgm:pt modelId="{8AC1761F-1A44-42B5-97A8-BFD8F2188F58}" type="parTrans" cxnId="{6D222639-2CE2-445C-A148-E1D53FC97A4F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03E2E3F4-E983-4BC4-B60F-B4E21B1C4CDC}" type="sibTrans" cxnId="{6D222639-2CE2-445C-A148-E1D53FC97A4F}">
      <dgm:prSet/>
      <dgm:spPr/>
      <dgm:t>
        <a:bodyPr/>
        <a:lstStyle/>
        <a:p>
          <a:endParaRPr lang="en-US"/>
        </a:p>
      </dgm:t>
    </dgm:pt>
    <dgm:pt modelId="{76D7FC5B-EE94-49F3-9480-094FEB6B2DFB}">
      <dgm:prSet/>
      <dgm:spPr/>
      <dgm:t>
        <a:bodyPr/>
        <a:lstStyle/>
        <a:p>
          <a:r>
            <a:rPr lang="sr-Latn-ME">
              <a:latin typeface="Times New Roman" pitchFamily="18" charset="0"/>
              <a:cs typeface="Times New Roman" pitchFamily="18" charset="0"/>
            </a:rPr>
            <a:t>Saradnik za održavanje informacionih sistema</a:t>
          </a:r>
          <a:endParaRPr lang="sr-Latn-ME" b="1">
            <a:latin typeface="Times New Roman" pitchFamily="18" charset="0"/>
            <a:cs typeface="Times New Roman" pitchFamily="18" charset="0"/>
          </a:endParaRPr>
        </a:p>
      </dgm:t>
    </dgm:pt>
    <dgm:pt modelId="{4DF1FE6D-8642-442E-998A-4C4EDE7CFE8C}" type="parTrans" cxnId="{0911712C-8195-4905-A0EB-A3A80FEDD195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C35A9C55-E9FF-4E4E-A612-7935B96E0D41}" type="sibTrans" cxnId="{0911712C-8195-4905-A0EB-A3A80FEDD195}">
      <dgm:prSet/>
      <dgm:spPr/>
      <dgm:t>
        <a:bodyPr/>
        <a:lstStyle/>
        <a:p>
          <a:endParaRPr lang="en-US"/>
        </a:p>
      </dgm:t>
    </dgm:pt>
    <dgm:pt modelId="{4D6A85A4-BB4B-454D-9ED7-284804AD8D9D}">
      <dgm:prSet/>
      <dgm:spPr/>
      <dgm:t>
        <a:bodyPr/>
        <a:lstStyle/>
        <a:p>
          <a:r>
            <a:rPr lang="sr-Latn-ME">
              <a:latin typeface="Times New Roman" pitchFamily="18" charset="0"/>
              <a:cs typeface="Times New Roman" pitchFamily="18" charset="0"/>
            </a:rPr>
            <a:t>Saradnik za održavanje terena i opreme</a:t>
          </a:r>
          <a:endParaRPr lang="sr-Latn-ME" b="1">
            <a:latin typeface="Times New Roman" pitchFamily="18" charset="0"/>
            <a:cs typeface="Times New Roman" pitchFamily="18" charset="0"/>
          </a:endParaRPr>
        </a:p>
      </dgm:t>
    </dgm:pt>
    <dgm:pt modelId="{E67AF624-0BBA-45B7-A31F-7589FD4A62F6}" type="parTrans" cxnId="{FB543A81-A97C-4C1B-AD7E-D45DFCC88C46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86E8E2E4-1E72-4432-AECB-4129AB3E9BB9}" type="sibTrans" cxnId="{FB543A81-A97C-4C1B-AD7E-D45DFCC88C46}">
      <dgm:prSet/>
      <dgm:spPr/>
      <dgm:t>
        <a:bodyPr/>
        <a:lstStyle/>
        <a:p>
          <a:endParaRPr lang="en-US"/>
        </a:p>
      </dgm:t>
    </dgm:pt>
    <dgm:pt modelId="{7E4A95E1-1E57-4C3A-A9F7-8CF03141467A}">
      <dgm:prSet/>
      <dgm:spPr/>
      <dgm:t>
        <a:bodyPr/>
        <a:lstStyle/>
        <a:p>
          <a:r>
            <a:rPr lang="sr-Latn-ME" b="0">
              <a:latin typeface="Times New Roman" pitchFamily="18" charset="0"/>
              <a:cs typeface="Times New Roman" pitchFamily="18" charset="0"/>
            </a:rPr>
            <a:t>Saradnik za održavanje objekata i opreme (ekonom)</a:t>
          </a:r>
        </a:p>
      </dgm:t>
    </dgm:pt>
    <dgm:pt modelId="{6858214A-8223-410C-A616-C6E560AD0D56}" type="parTrans" cxnId="{B31DBEC3-2753-4880-BD16-38A24EDD001D}">
      <dgm:prSet/>
      <dgm:spPr/>
      <dgm:t>
        <a:bodyPr/>
        <a:lstStyle/>
        <a:p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A1BE6A14-C0AA-438D-BFC0-54D97E7B7BB5}" type="sibTrans" cxnId="{B31DBEC3-2753-4880-BD16-38A24EDD001D}">
      <dgm:prSet/>
      <dgm:spPr/>
      <dgm:t>
        <a:bodyPr/>
        <a:lstStyle/>
        <a:p>
          <a:endParaRPr lang="en-US"/>
        </a:p>
      </dgm:t>
    </dgm:pt>
    <dgm:pt modelId="{A0A687E1-4C8F-455A-9B2F-E04ACD15B1D3}">
      <dgm:prSet phldrT="[Text]" custT="1"/>
      <dgm:spPr/>
      <dgm:t>
        <a:bodyPr/>
        <a:lstStyle/>
        <a:p>
          <a:r>
            <a:rPr lang="sr-Latn-ME" sz="1200" b="0">
              <a:latin typeface="Copperplate Gothic Light" pitchFamily="34" charset="0"/>
              <a:cs typeface="Times New Roman" pitchFamily="18" charset="0"/>
            </a:rPr>
            <a:t>Izvršni direktor Društva</a:t>
          </a:r>
          <a:endParaRPr lang="en-US" sz="1200" b="0">
            <a:latin typeface="Copperplate Gothic Light" pitchFamily="34" charset="0"/>
            <a:cs typeface="Times New Roman" pitchFamily="18" charset="0"/>
          </a:endParaRPr>
        </a:p>
      </dgm:t>
    </dgm:pt>
    <dgm:pt modelId="{3D7BFA94-5B64-40A1-8842-A9DD98DDC527}" type="sibTrans" cxnId="{81F8AA5F-2684-44FB-A543-1289184C881A}">
      <dgm:prSet/>
      <dgm:spPr/>
      <dgm:t>
        <a:bodyPr/>
        <a:lstStyle/>
        <a:p>
          <a:endParaRPr lang="en-US"/>
        </a:p>
      </dgm:t>
    </dgm:pt>
    <dgm:pt modelId="{352E2C5B-0722-4A94-98C2-3C648DD5A796}" type="parTrans" cxnId="{81F8AA5F-2684-44FB-A543-1289184C881A}">
      <dgm:prSet/>
      <dgm:spPr/>
      <dgm:t>
        <a:bodyPr/>
        <a:lstStyle/>
        <a:p>
          <a:endParaRPr lang="en-US"/>
        </a:p>
      </dgm:t>
    </dgm:pt>
    <dgm:pt modelId="{B3367C0D-E344-4A40-AA61-91A123042862}">
      <dgm:prSet/>
      <dgm:spPr/>
      <dgm:t>
        <a:bodyPr/>
        <a:lstStyle/>
        <a:p>
          <a:r>
            <a:rPr lang="sr-Latn-ME" b="0">
              <a:latin typeface="Times New Roman" pitchFamily="18" charset="0"/>
              <a:cs typeface="Times New Roman" pitchFamily="18" charset="0"/>
            </a:rPr>
            <a:t>Pomoćnik Izvršnog direktora Društva</a:t>
          </a:r>
        </a:p>
      </dgm:t>
    </dgm:pt>
    <dgm:pt modelId="{F6A57BFC-468D-42AB-AF08-BC2139B390FF}" type="parTrans" cxnId="{06C6D673-743D-4257-BF58-2151AD4E0945}">
      <dgm:prSet/>
      <dgm:spPr/>
      <dgm:t>
        <a:bodyPr/>
        <a:lstStyle/>
        <a:p>
          <a:endParaRPr lang="en-US"/>
        </a:p>
      </dgm:t>
    </dgm:pt>
    <dgm:pt modelId="{9BE938EF-39FB-4207-BCF7-4D04F1C3E063}" type="sibTrans" cxnId="{06C6D673-743D-4257-BF58-2151AD4E0945}">
      <dgm:prSet/>
      <dgm:spPr/>
      <dgm:t>
        <a:bodyPr/>
        <a:lstStyle/>
        <a:p>
          <a:endParaRPr lang="en-US"/>
        </a:p>
      </dgm:t>
    </dgm:pt>
    <dgm:pt modelId="{090EE8F3-1B88-48EA-8BD9-3875FEF4FF1D}">
      <dgm:prSet/>
      <dgm:spPr/>
      <dgm:t>
        <a:bodyPr/>
        <a:lstStyle/>
        <a:p>
          <a:r>
            <a:rPr lang="sr-Latn-ME" b="0">
              <a:latin typeface="Times New Roman" pitchFamily="18" charset="0"/>
              <a:cs typeface="Times New Roman" pitchFamily="18" charset="0"/>
            </a:rPr>
            <a:t>Tehnički sekretar</a:t>
          </a:r>
        </a:p>
      </dgm:t>
    </dgm:pt>
    <dgm:pt modelId="{8593CADC-7321-4665-B0DD-AB5A1757114F}" type="parTrans" cxnId="{16990F22-13D0-433D-ADE8-7AD1CA345DAC}">
      <dgm:prSet/>
      <dgm:spPr/>
      <dgm:t>
        <a:bodyPr/>
        <a:lstStyle/>
        <a:p>
          <a:endParaRPr lang="en-US"/>
        </a:p>
      </dgm:t>
    </dgm:pt>
    <dgm:pt modelId="{9C6A9579-58EA-48B1-8F99-A99F3C2D5176}" type="sibTrans" cxnId="{16990F22-13D0-433D-ADE8-7AD1CA345DAC}">
      <dgm:prSet/>
      <dgm:spPr/>
      <dgm:t>
        <a:bodyPr/>
        <a:lstStyle/>
        <a:p>
          <a:endParaRPr lang="en-US"/>
        </a:p>
      </dgm:t>
    </dgm:pt>
    <dgm:pt modelId="{813A44DD-9CC2-4E29-91EF-6A88753526C6}">
      <dgm:prSet/>
      <dgm:spPr/>
      <dgm:t>
        <a:bodyPr/>
        <a:lstStyle/>
        <a:p>
          <a:r>
            <a:rPr lang="sr-Latn-ME">
              <a:latin typeface="Times New Roman" pitchFamily="18" charset="0"/>
              <a:cs typeface="Times New Roman" pitchFamily="18" charset="0"/>
            </a:rPr>
            <a:t>Viši saradnik za marketing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26C9071E-AFB2-4426-91C7-2FC6A66E7489}" type="parTrans" cxnId="{103E04F6-40CC-4B3C-9C21-531C2DB5DED5}">
      <dgm:prSet/>
      <dgm:spPr/>
      <dgm:t>
        <a:bodyPr/>
        <a:lstStyle/>
        <a:p>
          <a:endParaRPr lang="en-US"/>
        </a:p>
      </dgm:t>
    </dgm:pt>
    <dgm:pt modelId="{B7C60C88-FF24-4039-AEBB-DACF7FE5003F}" type="sibTrans" cxnId="{103E04F6-40CC-4B3C-9C21-531C2DB5DED5}">
      <dgm:prSet/>
      <dgm:spPr/>
      <dgm:t>
        <a:bodyPr/>
        <a:lstStyle/>
        <a:p>
          <a:endParaRPr lang="en-US"/>
        </a:p>
      </dgm:t>
    </dgm:pt>
    <dgm:pt modelId="{0B26E18F-DC0D-4A78-BF30-13576FADC831}">
      <dgm:prSet/>
      <dgm:spPr/>
      <dgm:t>
        <a:bodyPr/>
        <a:lstStyle/>
        <a:p>
          <a:r>
            <a:rPr lang="sr-Latn-ME">
              <a:latin typeface="Times New Roman" pitchFamily="18" charset="0"/>
              <a:cs typeface="Times New Roman" pitchFamily="18" charset="0"/>
            </a:rPr>
            <a:t>Radnik na održavanju higijene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0F51AC3D-2899-43CA-BCB2-1F5CB3137D82}" type="parTrans" cxnId="{D3999F9E-A053-4E05-A3D3-401ABECF2C70}">
      <dgm:prSet/>
      <dgm:spPr/>
      <dgm:t>
        <a:bodyPr/>
        <a:lstStyle/>
        <a:p>
          <a:endParaRPr lang="en-US"/>
        </a:p>
      </dgm:t>
    </dgm:pt>
    <dgm:pt modelId="{1F8247BF-7B7D-4B94-8E32-3BCE1934D72D}" type="sibTrans" cxnId="{D3999F9E-A053-4E05-A3D3-401ABECF2C70}">
      <dgm:prSet/>
      <dgm:spPr/>
      <dgm:t>
        <a:bodyPr/>
        <a:lstStyle/>
        <a:p>
          <a:endParaRPr lang="en-US"/>
        </a:p>
      </dgm:t>
    </dgm:pt>
    <dgm:pt modelId="{A780019B-4C8D-4BF3-905D-5D0D0FE2DCAB}">
      <dgm:prSet/>
      <dgm:spPr/>
      <dgm:t>
        <a:bodyPr/>
        <a:lstStyle/>
        <a:p>
          <a:r>
            <a:rPr lang="sr-Latn-ME">
              <a:latin typeface="Times New Roman" pitchFamily="18" charset="0"/>
              <a:cs typeface="Times New Roman" pitchFamily="18" charset="0"/>
            </a:rPr>
            <a:t>Radnik na održavanju sportskih objekata</a:t>
          </a:r>
          <a:endParaRPr lang="en-US">
            <a:latin typeface="Times New Roman" pitchFamily="18" charset="0"/>
            <a:cs typeface="Times New Roman" pitchFamily="18" charset="0"/>
          </a:endParaRPr>
        </a:p>
      </dgm:t>
    </dgm:pt>
    <dgm:pt modelId="{9B04706B-DBA5-4847-8542-9CB51D5C93DF}" type="parTrans" cxnId="{36E23148-0C8C-4994-BBA6-A688A79CF137}">
      <dgm:prSet/>
      <dgm:spPr/>
      <dgm:t>
        <a:bodyPr/>
        <a:lstStyle/>
        <a:p>
          <a:endParaRPr lang="en-US"/>
        </a:p>
      </dgm:t>
    </dgm:pt>
    <dgm:pt modelId="{773D45FA-C944-4291-A58F-B5929D173FBD}" type="sibTrans" cxnId="{36E23148-0C8C-4994-BBA6-A688A79CF137}">
      <dgm:prSet/>
      <dgm:spPr/>
      <dgm:t>
        <a:bodyPr/>
        <a:lstStyle/>
        <a:p>
          <a:endParaRPr lang="en-US"/>
        </a:p>
      </dgm:t>
    </dgm:pt>
    <dgm:pt modelId="{51D88F03-E927-41D0-BED5-3FDBAF9D99D9}" type="pres">
      <dgm:prSet presAssocID="{A7E95340-3AC3-4978-A728-7557B57FBDB9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D6AA47D6-B515-4C75-8ECE-C96919CC146C}" type="pres">
      <dgm:prSet presAssocID="{A0A687E1-4C8F-455A-9B2F-E04ACD15B1D3}" presName="hierRoot1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56278934-F82F-4A6E-8263-E6835F39C405}" type="pres">
      <dgm:prSet presAssocID="{A0A687E1-4C8F-455A-9B2F-E04ACD15B1D3}" presName="rootComposite1" presStyleCnt="0"/>
      <dgm:spPr/>
      <dgm:t>
        <a:bodyPr/>
        <a:lstStyle/>
        <a:p>
          <a:endParaRPr lang="en-US"/>
        </a:p>
      </dgm:t>
    </dgm:pt>
    <dgm:pt modelId="{5549B4A9-DCD4-4EA2-9B84-C294AFD4E585}" type="pres">
      <dgm:prSet presAssocID="{A0A687E1-4C8F-455A-9B2F-E04ACD15B1D3}" presName="rootText1" presStyleLbl="node0" presStyleIdx="0" presStyleCnt="1" custScaleX="320853" custScaleY="132780" custLinFactNeighborX="10563" custLinFactNeighborY="-2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2CB3ECB-A37F-42FE-817F-1915578A227E}" type="pres">
      <dgm:prSet presAssocID="{A0A687E1-4C8F-455A-9B2F-E04ACD15B1D3}" presName="rootConnector1" presStyleLbl="node1" presStyleIdx="0" presStyleCnt="0"/>
      <dgm:spPr/>
      <dgm:t>
        <a:bodyPr/>
        <a:lstStyle/>
        <a:p>
          <a:endParaRPr lang="en-US"/>
        </a:p>
      </dgm:t>
    </dgm:pt>
    <dgm:pt modelId="{7C3CADAC-703B-401E-905B-5154033126B3}" type="pres">
      <dgm:prSet presAssocID="{A0A687E1-4C8F-455A-9B2F-E04ACD15B1D3}" presName="hierChild2" presStyleCnt="0"/>
      <dgm:spPr/>
      <dgm:t>
        <a:bodyPr/>
        <a:lstStyle/>
        <a:p>
          <a:endParaRPr lang="en-US"/>
        </a:p>
      </dgm:t>
    </dgm:pt>
    <dgm:pt modelId="{2E71E53F-3ED8-4BF0-802F-075DB102006F}" type="pres">
      <dgm:prSet presAssocID="{44965ADE-2607-461F-8C0E-267EC6BD502F}" presName="Name35" presStyleLbl="parChTrans1D2" presStyleIdx="0" presStyleCnt="3"/>
      <dgm:spPr/>
      <dgm:t>
        <a:bodyPr/>
        <a:lstStyle/>
        <a:p>
          <a:endParaRPr lang="en-US"/>
        </a:p>
      </dgm:t>
    </dgm:pt>
    <dgm:pt modelId="{6ECC385A-317D-4CA1-9CD7-8ED1C4429886}" type="pres">
      <dgm:prSet presAssocID="{270DB316-0283-4C5D-B8CD-FC8651C9673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F0A8406-3FC7-4904-94FB-C498F4640D0B}" type="pres">
      <dgm:prSet presAssocID="{270DB316-0283-4C5D-B8CD-FC8651C96737}" presName="rootComposite" presStyleCnt="0"/>
      <dgm:spPr/>
      <dgm:t>
        <a:bodyPr/>
        <a:lstStyle/>
        <a:p>
          <a:endParaRPr lang="en-US"/>
        </a:p>
      </dgm:t>
    </dgm:pt>
    <dgm:pt modelId="{43266FE7-B700-4F07-9BFE-0924FB460CD3}" type="pres">
      <dgm:prSet presAssocID="{270DB316-0283-4C5D-B8CD-FC8651C96737}" presName="rootText" presStyleLbl="node2" presStyleIdx="0" presStyleCnt="3" custScaleX="260019" custScaleY="150797" custLinFactNeighborX="11862" custLinFactNeighborY="188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F4F4576-46BC-4247-BB06-6EFB12BF4922}" type="pres">
      <dgm:prSet presAssocID="{270DB316-0283-4C5D-B8CD-FC8651C96737}" presName="rootConnector" presStyleLbl="node2" presStyleIdx="0" presStyleCnt="3"/>
      <dgm:spPr/>
      <dgm:t>
        <a:bodyPr/>
        <a:lstStyle/>
        <a:p>
          <a:endParaRPr lang="en-US"/>
        </a:p>
      </dgm:t>
    </dgm:pt>
    <dgm:pt modelId="{011A32F4-46D4-4C0F-83E0-DDAD9ED4CA6B}" type="pres">
      <dgm:prSet presAssocID="{270DB316-0283-4C5D-B8CD-FC8651C96737}" presName="hierChild4" presStyleCnt="0"/>
      <dgm:spPr/>
      <dgm:t>
        <a:bodyPr/>
        <a:lstStyle/>
        <a:p>
          <a:endParaRPr lang="en-US"/>
        </a:p>
      </dgm:t>
    </dgm:pt>
    <dgm:pt modelId="{1291FAB8-47BC-4F14-90CB-5C335155AC71}" type="pres">
      <dgm:prSet presAssocID="{4DF1FE6D-8642-442E-998A-4C4EDE7CFE8C}" presName="Name37" presStyleLbl="parChTrans1D3" presStyleIdx="0" presStyleCnt="12"/>
      <dgm:spPr/>
      <dgm:t>
        <a:bodyPr/>
        <a:lstStyle/>
        <a:p>
          <a:endParaRPr lang="en-US"/>
        </a:p>
      </dgm:t>
    </dgm:pt>
    <dgm:pt modelId="{112CCA62-82DD-4941-A54A-7BB40B35BB51}" type="pres">
      <dgm:prSet presAssocID="{76D7FC5B-EE94-49F3-9480-094FEB6B2DFB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AB63E39B-BEEE-4798-84AD-8D0B84D2394B}" type="pres">
      <dgm:prSet presAssocID="{76D7FC5B-EE94-49F3-9480-094FEB6B2DFB}" presName="rootComposite" presStyleCnt="0"/>
      <dgm:spPr/>
      <dgm:t>
        <a:bodyPr/>
        <a:lstStyle/>
        <a:p>
          <a:endParaRPr lang="en-US"/>
        </a:p>
      </dgm:t>
    </dgm:pt>
    <dgm:pt modelId="{F5DC1C94-7CA7-4A8C-8E53-670BCB54381D}" type="pres">
      <dgm:prSet presAssocID="{76D7FC5B-EE94-49F3-9480-094FEB6B2DFB}" presName="rootText" presStyleLbl="node3" presStyleIdx="0" presStyleCnt="12" custScaleX="199699" custScaleY="97364" custLinFactNeighborX="-3257" custLinFactNeighborY="2879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0EFA59-E019-463B-916B-B4BA0C0C9B9A}" type="pres">
      <dgm:prSet presAssocID="{76D7FC5B-EE94-49F3-9480-094FEB6B2DFB}" presName="rootConnector" presStyleLbl="node3" presStyleIdx="0" presStyleCnt="12"/>
      <dgm:spPr/>
      <dgm:t>
        <a:bodyPr/>
        <a:lstStyle/>
        <a:p>
          <a:endParaRPr lang="en-US"/>
        </a:p>
      </dgm:t>
    </dgm:pt>
    <dgm:pt modelId="{A0EF894D-57DF-4411-BF9A-6D5B78FD579F}" type="pres">
      <dgm:prSet presAssocID="{76D7FC5B-EE94-49F3-9480-094FEB6B2DFB}" presName="hierChild4" presStyleCnt="0"/>
      <dgm:spPr/>
      <dgm:t>
        <a:bodyPr/>
        <a:lstStyle/>
        <a:p>
          <a:endParaRPr lang="en-US"/>
        </a:p>
      </dgm:t>
    </dgm:pt>
    <dgm:pt modelId="{E84A79EA-812C-40EE-B582-2EAF73A4F961}" type="pres">
      <dgm:prSet presAssocID="{76D7FC5B-EE94-49F3-9480-094FEB6B2DFB}" presName="hierChild5" presStyleCnt="0"/>
      <dgm:spPr/>
      <dgm:t>
        <a:bodyPr/>
        <a:lstStyle/>
        <a:p>
          <a:endParaRPr lang="en-US"/>
        </a:p>
      </dgm:t>
    </dgm:pt>
    <dgm:pt modelId="{1952A3D3-1AD9-43C0-8838-E91F6395C549}" type="pres">
      <dgm:prSet presAssocID="{DC75F868-83B0-42DB-9E80-5DB45C33FAC5}" presName="Name37" presStyleLbl="parChTrans1D3" presStyleIdx="1" presStyleCnt="12"/>
      <dgm:spPr/>
      <dgm:t>
        <a:bodyPr/>
        <a:lstStyle/>
        <a:p>
          <a:endParaRPr lang="en-US"/>
        </a:p>
      </dgm:t>
    </dgm:pt>
    <dgm:pt modelId="{D09B8E6C-17BE-4A52-A855-9BB252AA4523}" type="pres">
      <dgm:prSet presAssocID="{7FFD96A5-DD0D-4E01-9855-21E4BC33E1BF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4F5CADD-2B57-40C7-AA1D-1DD2CC992004}" type="pres">
      <dgm:prSet presAssocID="{7FFD96A5-DD0D-4E01-9855-21E4BC33E1BF}" presName="rootComposite" presStyleCnt="0"/>
      <dgm:spPr/>
      <dgm:t>
        <a:bodyPr/>
        <a:lstStyle/>
        <a:p>
          <a:endParaRPr lang="en-US"/>
        </a:p>
      </dgm:t>
    </dgm:pt>
    <dgm:pt modelId="{164779D4-EF8B-49D0-AA33-FB8B95C3A6E8}" type="pres">
      <dgm:prSet presAssocID="{7FFD96A5-DD0D-4E01-9855-21E4BC33E1BF}" presName="rootText" presStyleLbl="node3" presStyleIdx="1" presStyleCnt="12" custScaleX="200093" custLinFactNeighborX="-1639" custLinFactNeighborY="183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6E28539-F95C-45BF-8C6A-ABEC217617F3}" type="pres">
      <dgm:prSet presAssocID="{7FFD96A5-DD0D-4E01-9855-21E4BC33E1BF}" presName="rootConnector" presStyleLbl="node3" presStyleIdx="1" presStyleCnt="12"/>
      <dgm:spPr/>
      <dgm:t>
        <a:bodyPr/>
        <a:lstStyle/>
        <a:p>
          <a:endParaRPr lang="en-US"/>
        </a:p>
      </dgm:t>
    </dgm:pt>
    <dgm:pt modelId="{E202AEB1-A811-410B-B970-4C44CC2CC524}" type="pres">
      <dgm:prSet presAssocID="{7FFD96A5-DD0D-4E01-9855-21E4BC33E1BF}" presName="hierChild4" presStyleCnt="0"/>
      <dgm:spPr/>
      <dgm:t>
        <a:bodyPr/>
        <a:lstStyle/>
        <a:p>
          <a:endParaRPr lang="en-US"/>
        </a:p>
      </dgm:t>
    </dgm:pt>
    <dgm:pt modelId="{F4A3FA5E-7D29-48B1-82FC-0A894FDC4D24}" type="pres">
      <dgm:prSet presAssocID="{7FFD96A5-DD0D-4E01-9855-21E4BC33E1BF}" presName="hierChild5" presStyleCnt="0"/>
      <dgm:spPr/>
      <dgm:t>
        <a:bodyPr/>
        <a:lstStyle/>
        <a:p>
          <a:endParaRPr lang="en-US"/>
        </a:p>
      </dgm:t>
    </dgm:pt>
    <dgm:pt modelId="{7BA9D3F4-C957-4252-AB07-E6BBB7B570AC}" type="pres">
      <dgm:prSet presAssocID="{8AC1761F-1A44-42B5-97A8-BFD8F2188F58}" presName="Name37" presStyleLbl="parChTrans1D3" presStyleIdx="2" presStyleCnt="12"/>
      <dgm:spPr/>
      <dgm:t>
        <a:bodyPr/>
        <a:lstStyle/>
        <a:p>
          <a:endParaRPr lang="en-US"/>
        </a:p>
      </dgm:t>
    </dgm:pt>
    <dgm:pt modelId="{8F6B7E0A-2AD0-45D3-BD50-7BC650CA9730}" type="pres">
      <dgm:prSet presAssocID="{3C6E7D61-B9EE-4A05-B94E-E1614BE2216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B270327-DCAF-4D7A-8254-38036070D9E3}" type="pres">
      <dgm:prSet presAssocID="{3C6E7D61-B9EE-4A05-B94E-E1614BE22160}" presName="rootComposite" presStyleCnt="0"/>
      <dgm:spPr/>
      <dgm:t>
        <a:bodyPr/>
        <a:lstStyle/>
        <a:p>
          <a:endParaRPr lang="en-US"/>
        </a:p>
      </dgm:t>
    </dgm:pt>
    <dgm:pt modelId="{C9295048-82A7-4189-ACFA-6E4DD7244CC2}" type="pres">
      <dgm:prSet presAssocID="{3C6E7D61-B9EE-4A05-B94E-E1614BE22160}" presName="rootText" presStyleLbl="node3" presStyleIdx="2" presStyleCnt="12" custScaleX="197916" custLinFactNeighborX="7" custLinFactNeighborY="96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30F3FC3-A88E-4147-BB33-758159BFF223}" type="pres">
      <dgm:prSet presAssocID="{3C6E7D61-B9EE-4A05-B94E-E1614BE22160}" presName="rootConnector" presStyleLbl="node3" presStyleIdx="2" presStyleCnt="12"/>
      <dgm:spPr/>
      <dgm:t>
        <a:bodyPr/>
        <a:lstStyle/>
        <a:p>
          <a:endParaRPr lang="en-US"/>
        </a:p>
      </dgm:t>
    </dgm:pt>
    <dgm:pt modelId="{76934A08-1742-44AD-8186-C5D2BDF45301}" type="pres">
      <dgm:prSet presAssocID="{3C6E7D61-B9EE-4A05-B94E-E1614BE22160}" presName="hierChild4" presStyleCnt="0"/>
      <dgm:spPr/>
      <dgm:t>
        <a:bodyPr/>
        <a:lstStyle/>
        <a:p>
          <a:endParaRPr lang="en-US"/>
        </a:p>
      </dgm:t>
    </dgm:pt>
    <dgm:pt modelId="{D2718059-5C16-42C7-B8BE-B07BDEB89F7C}" type="pres">
      <dgm:prSet presAssocID="{3C6E7D61-B9EE-4A05-B94E-E1614BE22160}" presName="hierChild5" presStyleCnt="0"/>
      <dgm:spPr/>
      <dgm:t>
        <a:bodyPr/>
        <a:lstStyle/>
        <a:p>
          <a:endParaRPr lang="en-US"/>
        </a:p>
      </dgm:t>
    </dgm:pt>
    <dgm:pt modelId="{BF87193A-6D64-4069-A8DC-080CD15F85B3}" type="pres">
      <dgm:prSet presAssocID="{E67AF624-0BBA-45B7-A31F-7589FD4A62F6}" presName="Name37" presStyleLbl="parChTrans1D3" presStyleIdx="3" presStyleCnt="12"/>
      <dgm:spPr/>
      <dgm:t>
        <a:bodyPr/>
        <a:lstStyle/>
        <a:p>
          <a:endParaRPr lang="en-US"/>
        </a:p>
      </dgm:t>
    </dgm:pt>
    <dgm:pt modelId="{D979C46F-264C-498E-A96E-41A02637AB91}" type="pres">
      <dgm:prSet presAssocID="{4D6A85A4-BB4B-454D-9ED7-284804AD8D9D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B46F12B3-5751-4F7D-92AB-A1F810452B98}" type="pres">
      <dgm:prSet presAssocID="{4D6A85A4-BB4B-454D-9ED7-284804AD8D9D}" presName="rootComposite" presStyleCnt="0"/>
      <dgm:spPr/>
      <dgm:t>
        <a:bodyPr/>
        <a:lstStyle/>
        <a:p>
          <a:endParaRPr lang="en-US"/>
        </a:p>
      </dgm:t>
    </dgm:pt>
    <dgm:pt modelId="{157AD48B-343A-47C8-ACE4-5E93A814E657}" type="pres">
      <dgm:prSet presAssocID="{4D6A85A4-BB4B-454D-9ED7-284804AD8D9D}" presName="rootText" presStyleLbl="node3" presStyleIdx="3" presStyleCnt="12" custScaleX="202281" custLinFactNeighborY="815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508D596-B001-4D36-A722-B580FF2E8138}" type="pres">
      <dgm:prSet presAssocID="{4D6A85A4-BB4B-454D-9ED7-284804AD8D9D}" presName="rootConnector" presStyleLbl="node3" presStyleIdx="3" presStyleCnt="12"/>
      <dgm:spPr/>
      <dgm:t>
        <a:bodyPr/>
        <a:lstStyle/>
        <a:p>
          <a:endParaRPr lang="en-US"/>
        </a:p>
      </dgm:t>
    </dgm:pt>
    <dgm:pt modelId="{BB141F6A-F323-4AF6-B6C2-38AEE701B4F9}" type="pres">
      <dgm:prSet presAssocID="{4D6A85A4-BB4B-454D-9ED7-284804AD8D9D}" presName="hierChild4" presStyleCnt="0"/>
      <dgm:spPr/>
      <dgm:t>
        <a:bodyPr/>
        <a:lstStyle/>
        <a:p>
          <a:endParaRPr lang="en-US"/>
        </a:p>
      </dgm:t>
    </dgm:pt>
    <dgm:pt modelId="{71AF15A2-4A1C-40CA-9533-B65EA71C0141}" type="pres">
      <dgm:prSet presAssocID="{4D6A85A4-BB4B-454D-9ED7-284804AD8D9D}" presName="hierChild5" presStyleCnt="0"/>
      <dgm:spPr/>
      <dgm:t>
        <a:bodyPr/>
        <a:lstStyle/>
        <a:p>
          <a:endParaRPr lang="en-US"/>
        </a:p>
      </dgm:t>
    </dgm:pt>
    <dgm:pt modelId="{36D32A5F-7388-41C8-884D-83A8038547B0}" type="pres">
      <dgm:prSet presAssocID="{6858214A-8223-410C-A616-C6E560AD0D56}" presName="Name37" presStyleLbl="parChTrans1D3" presStyleIdx="4" presStyleCnt="12"/>
      <dgm:spPr/>
      <dgm:t>
        <a:bodyPr/>
        <a:lstStyle/>
        <a:p>
          <a:endParaRPr lang="en-US"/>
        </a:p>
      </dgm:t>
    </dgm:pt>
    <dgm:pt modelId="{E05E5439-DA1F-4DDF-9B2C-8DE8971DC71A}" type="pres">
      <dgm:prSet presAssocID="{7E4A95E1-1E57-4C3A-A9F7-8CF03141467A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12D1A20-E0B3-47B8-B1DF-F6BF6CD545E6}" type="pres">
      <dgm:prSet presAssocID="{7E4A95E1-1E57-4C3A-A9F7-8CF03141467A}" presName="rootComposite" presStyleCnt="0"/>
      <dgm:spPr/>
      <dgm:t>
        <a:bodyPr/>
        <a:lstStyle/>
        <a:p>
          <a:endParaRPr lang="en-US"/>
        </a:p>
      </dgm:t>
    </dgm:pt>
    <dgm:pt modelId="{6018A1A3-8E3F-4281-A69E-A012D9E6A9D6}" type="pres">
      <dgm:prSet presAssocID="{7E4A95E1-1E57-4C3A-A9F7-8CF03141467A}" presName="rootText" presStyleLbl="node3" presStyleIdx="4" presStyleCnt="12" custScaleX="206594" custLinFactNeighborX="448" custLinFactNeighborY="-137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128285F-8D92-4A43-9406-44A876A44028}" type="pres">
      <dgm:prSet presAssocID="{7E4A95E1-1E57-4C3A-A9F7-8CF03141467A}" presName="rootConnector" presStyleLbl="node3" presStyleIdx="4" presStyleCnt="12"/>
      <dgm:spPr/>
      <dgm:t>
        <a:bodyPr/>
        <a:lstStyle/>
        <a:p>
          <a:endParaRPr lang="en-US"/>
        </a:p>
      </dgm:t>
    </dgm:pt>
    <dgm:pt modelId="{4FDDD2B0-59E5-4F47-AAFC-C24CFF924FA8}" type="pres">
      <dgm:prSet presAssocID="{7E4A95E1-1E57-4C3A-A9F7-8CF03141467A}" presName="hierChild4" presStyleCnt="0"/>
      <dgm:spPr/>
      <dgm:t>
        <a:bodyPr/>
        <a:lstStyle/>
        <a:p>
          <a:endParaRPr lang="en-US"/>
        </a:p>
      </dgm:t>
    </dgm:pt>
    <dgm:pt modelId="{C415768B-7300-4713-B855-473167B9E0F2}" type="pres">
      <dgm:prSet presAssocID="{7E4A95E1-1E57-4C3A-A9F7-8CF03141467A}" presName="hierChild5" presStyleCnt="0"/>
      <dgm:spPr/>
      <dgm:t>
        <a:bodyPr/>
        <a:lstStyle/>
        <a:p>
          <a:endParaRPr lang="en-US"/>
        </a:p>
      </dgm:t>
    </dgm:pt>
    <dgm:pt modelId="{02BAA609-DCB6-4966-89F5-97684FB2C9AD}" type="pres">
      <dgm:prSet presAssocID="{0F51AC3D-2899-43CA-BCB2-1F5CB3137D82}" presName="Name37" presStyleLbl="parChTrans1D3" presStyleIdx="5" presStyleCnt="12"/>
      <dgm:spPr/>
      <dgm:t>
        <a:bodyPr/>
        <a:lstStyle/>
        <a:p>
          <a:endParaRPr lang="en-US"/>
        </a:p>
      </dgm:t>
    </dgm:pt>
    <dgm:pt modelId="{ACCE397B-5D2F-47B8-B00D-EAF55C70A64D}" type="pres">
      <dgm:prSet presAssocID="{0B26E18F-DC0D-4A78-BF30-13576FADC83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C0CF02A9-7485-4F6D-BA3E-680A42D7A4C1}" type="pres">
      <dgm:prSet presAssocID="{0B26E18F-DC0D-4A78-BF30-13576FADC831}" presName="rootComposite" presStyleCnt="0"/>
      <dgm:spPr/>
      <dgm:t>
        <a:bodyPr/>
        <a:lstStyle/>
        <a:p>
          <a:endParaRPr lang="en-US"/>
        </a:p>
      </dgm:t>
    </dgm:pt>
    <dgm:pt modelId="{D5960E30-7F37-4B95-8F61-3CD11AE5BCF2}" type="pres">
      <dgm:prSet presAssocID="{0B26E18F-DC0D-4A78-BF30-13576FADC831}" presName="rootText" presStyleLbl="node3" presStyleIdx="5" presStyleCnt="12" custScaleX="2062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5E47631-B36B-4599-BB6A-584391ED5887}" type="pres">
      <dgm:prSet presAssocID="{0B26E18F-DC0D-4A78-BF30-13576FADC831}" presName="rootConnector" presStyleLbl="node3" presStyleIdx="5" presStyleCnt="12"/>
      <dgm:spPr/>
      <dgm:t>
        <a:bodyPr/>
        <a:lstStyle/>
        <a:p>
          <a:endParaRPr lang="en-US"/>
        </a:p>
      </dgm:t>
    </dgm:pt>
    <dgm:pt modelId="{EB7D30EC-8A83-4B2E-A024-87759A3F0A48}" type="pres">
      <dgm:prSet presAssocID="{0B26E18F-DC0D-4A78-BF30-13576FADC831}" presName="hierChild4" presStyleCnt="0"/>
      <dgm:spPr/>
      <dgm:t>
        <a:bodyPr/>
        <a:lstStyle/>
        <a:p>
          <a:endParaRPr lang="en-US"/>
        </a:p>
      </dgm:t>
    </dgm:pt>
    <dgm:pt modelId="{C8E11707-5A04-4144-8C7A-4C6F8F87D5E1}" type="pres">
      <dgm:prSet presAssocID="{0B26E18F-DC0D-4A78-BF30-13576FADC831}" presName="hierChild5" presStyleCnt="0"/>
      <dgm:spPr/>
      <dgm:t>
        <a:bodyPr/>
        <a:lstStyle/>
        <a:p>
          <a:endParaRPr lang="en-US"/>
        </a:p>
      </dgm:t>
    </dgm:pt>
    <dgm:pt modelId="{99A2F285-669D-40CB-8E7E-4554D088D5BE}" type="pres">
      <dgm:prSet presAssocID="{9B04706B-DBA5-4847-8542-9CB51D5C93DF}" presName="Name37" presStyleLbl="parChTrans1D3" presStyleIdx="6" presStyleCnt="12"/>
      <dgm:spPr/>
      <dgm:t>
        <a:bodyPr/>
        <a:lstStyle/>
        <a:p>
          <a:endParaRPr lang="en-US"/>
        </a:p>
      </dgm:t>
    </dgm:pt>
    <dgm:pt modelId="{169CB391-AB8E-407F-BA8B-567155F30D16}" type="pres">
      <dgm:prSet presAssocID="{A780019B-4C8D-4BF3-905D-5D0D0FE2DCAB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F9021AC-7E7D-41B7-8716-45D520A3A7B4}" type="pres">
      <dgm:prSet presAssocID="{A780019B-4C8D-4BF3-905D-5D0D0FE2DCAB}" presName="rootComposite" presStyleCnt="0"/>
      <dgm:spPr/>
      <dgm:t>
        <a:bodyPr/>
        <a:lstStyle/>
        <a:p>
          <a:endParaRPr lang="en-US"/>
        </a:p>
      </dgm:t>
    </dgm:pt>
    <dgm:pt modelId="{EE69313B-76E9-474C-82D3-965A9D9147C9}" type="pres">
      <dgm:prSet presAssocID="{A780019B-4C8D-4BF3-905D-5D0D0FE2DCAB}" presName="rootText" presStyleLbl="node3" presStyleIdx="6" presStyleCnt="12" custScaleX="217151" custLinFactNeighborX="-590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75366D1-4337-4D03-AF9A-D392FD8234E6}" type="pres">
      <dgm:prSet presAssocID="{A780019B-4C8D-4BF3-905D-5D0D0FE2DCAB}" presName="rootConnector" presStyleLbl="node3" presStyleIdx="6" presStyleCnt="12"/>
      <dgm:spPr/>
      <dgm:t>
        <a:bodyPr/>
        <a:lstStyle/>
        <a:p>
          <a:endParaRPr lang="en-US"/>
        </a:p>
      </dgm:t>
    </dgm:pt>
    <dgm:pt modelId="{3B252A04-AA56-4601-8BC2-32649AA4AF4C}" type="pres">
      <dgm:prSet presAssocID="{A780019B-4C8D-4BF3-905D-5D0D0FE2DCAB}" presName="hierChild4" presStyleCnt="0"/>
      <dgm:spPr/>
      <dgm:t>
        <a:bodyPr/>
        <a:lstStyle/>
        <a:p>
          <a:endParaRPr lang="en-US"/>
        </a:p>
      </dgm:t>
    </dgm:pt>
    <dgm:pt modelId="{25EDDD41-1C6C-46C2-865B-FF18F92C5527}" type="pres">
      <dgm:prSet presAssocID="{A780019B-4C8D-4BF3-905D-5D0D0FE2DCAB}" presName="hierChild5" presStyleCnt="0"/>
      <dgm:spPr/>
      <dgm:t>
        <a:bodyPr/>
        <a:lstStyle/>
        <a:p>
          <a:endParaRPr lang="en-US"/>
        </a:p>
      </dgm:t>
    </dgm:pt>
    <dgm:pt modelId="{639C492C-1415-4F28-ACC1-2252719AB761}" type="pres">
      <dgm:prSet presAssocID="{270DB316-0283-4C5D-B8CD-FC8651C96737}" presName="hierChild5" presStyleCnt="0"/>
      <dgm:spPr/>
      <dgm:t>
        <a:bodyPr/>
        <a:lstStyle/>
        <a:p>
          <a:endParaRPr lang="en-US"/>
        </a:p>
      </dgm:t>
    </dgm:pt>
    <dgm:pt modelId="{23D91826-AE8F-445B-93BC-995A4F184E69}" type="pres">
      <dgm:prSet presAssocID="{EB9E6AB6-1857-42CB-BF1A-9BC593875F94}" presName="Name35" presStyleLbl="parChTrans1D2" presStyleIdx="1" presStyleCnt="3"/>
      <dgm:spPr/>
      <dgm:t>
        <a:bodyPr/>
        <a:lstStyle/>
        <a:p>
          <a:endParaRPr lang="en-US"/>
        </a:p>
      </dgm:t>
    </dgm:pt>
    <dgm:pt modelId="{96A8BFD3-34A2-49D6-BCA8-FC508111DCD4}" type="pres">
      <dgm:prSet presAssocID="{23AAE94C-B351-4B89-9DAD-D2CDA9C6ABD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3AA6B46-244A-4765-8410-D36B87FC66A9}" type="pres">
      <dgm:prSet presAssocID="{23AAE94C-B351-4B89-9DAD-D2CDA9C6ABD0}" presName="rootComposite" presStyleCnt="0"/>
      <dgm:spPr/>
      <dgm:t>
        <a:bodyPr/>
        <a:lstStyle/>
        <a:p>
          <a:endParaRPr lang="en-US"/>
        </a:p>
      </dgm:t>
    </dgm:pt>
    <dgm:pt modelId="{0ED3DC4B-BCC9-4B20-ADCC-725CD96C1BA2}" type="pres">
      <dgm:prSet presAssocID="{23AAE94C-B351-4B89-9DAD-D2CDA9C6ABD0}" presName="rootText" presStyleLbl="node2" presStyleIdx="1" presStyleCnt="3" custScaleX="355491" custScaleY="148046" custLinFactNeighborX="2823" custLinFactNeighborY="2084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D1235FC-28E5-46D7-A68C-A1612AF8D06B}" type="pres">
      <dgm:prSet presAssocID="{23AAE94C-B351-4B89-9DAD-D2CDA9C6ABD0}" presName="rootConnector" presStyleLbl="node2" presStyleIdx="1" presStyleCnt="3"/>
      <dgm:spPr/>
      <dgm:t>
        <a:bodyPr/>
        <a:lstStyle/>
        <a:p>
          <a:endParaRPr lang="en-US"/>
        </a:p>
      </dgm:t>
    </dgm:pt>
    <dgm:pt modelId="{0731F731-6FA6-4C59-9DAC-BAA93446DC59}" type="pres">
      <dgm:prSet presAssocID="{23AAE94C-B351-4B89-9DAD-D2CDA9C6ABD0}" presName="hierChild4" presStyleCnt="0"/>
      <dgm:spPr/>
      <dgm:t>
        <a:bodyPr/>
        <a:lstStyle/>
        <a:p>
          <a:endParaRPr lang="en-US"/>
        </a:p>
      </dgm:t>
    </dgm:pt>
    <dgm:pt modelId="{099E54E3-C2EF-4009-ADB7-45772692BB94}" type="pres">
      <dgm:prSet presAssocID="{DCFD02E7-55EC-4B80-AA33-D228BC78AE30}" presName="Name37" presStyleLbl="parChTrans1D3" presStyleIdx="7" presStyleCnt="12"/>
      <dgm:spPr/>
      <dgm:t>
        <a:bodyPr/>
        <a:lstStyle/>
        <a:p>
          <a:endParaRPr lang="en-US"/>
        </a:p>
      </dgm:t>
    </dgm:pt>
    <dgm:pt modelId="{6F1CD58E-67C3-4A80-AAE1-6A35112B5071}" type="pres">
      <dgm:prSet presAssocID="{EEA45671-6232-4B14-9201-AFDB1E586848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05ACEF8-8FE2-484E-BAA4-97D302A4BF06}" type="pres">
      <dgm:prSet presAssocID="{EEA45671-6232-4B14-9201-AFDB1E586848}" presName="rootComposite" presStyleCnt="0"/>
      <dgm:spPr/>
      <dgm:t>
        <a:bodyPr/>
        <a:lstStyle/>
        <a:p>
          <a:endParaRPr lang="en-US"/>
        </a:p>
      </dgm:t>
    </dgm:pt>
    <dgm:pt modelId="{32F7CBFA-E759-4949-860B-FEE3B31CA48A}" type="pres">
      <dgm:prSet presAssocID="{EEA45671-6232-4B14-9201-AFDB1E586848}" presName="rootText" presStyleLbl="node3" presStyleIdx="7" presStyleCnt="12" custScaleX="269264" custScaleY="104085" custLinFactNeighborX="833" custLinFactNeighborY="2368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5D29A3C-8489-4087-AE30-AF44B8DCFC1D}" type="pres">
      <dgm:prSet presAssocID="{EEA45671-6232-4B14-9201-AFDB1E586848}" presName="rootConnector" presStyleLbl="node3" presStyleIdx="7" presStyleCnt="12"/>
      <dgm:spPr/>
      <dgm:t>
        <a:bodyPr/>
        <a:lstStyle/>
        <a:p>
          <a:endParaRPr lang="en-US"/>
        </a:p>
      </dgm:t>
    </dgm:pt>
    <dgm:pt modelId="{1EFF44C0-E974-4875-94AB-E41C624E24BB}" type="pres">
      <dgm:prSet presAssocID="{EEA45671-6232-4B14-9201-AFDB1E586848}" presName="hierChild4" presStyleCnt="0"/>
      <dgm:spPr/>
      <dgm:t>
        <a:bodyPr/>
        <a:lstStyle/>
        <a:p>
          <a:endParaRPr lang="en-US"/>
        </a:p>
      </dgm:t>
    </dgm:pt>
    <dgm:pt modelId="{AAF6CC44-0934-4D42-BA4A-ADE496752D6E}" type="pres">
      <dgm:prSet presAssocID="{EEA45671-6232-4B14-9201-AFDB1E586848}" presName="hierChild5" presStyleCnt="0"/>
      <dgm:spPr/>
      <dgm:t>
        <a:bodyPr/>
        <a:lstStyle/>
        <a:p>
          <a:endParaRPr lang="en-US"/>
        </a:p>
      </dgm:t>
    </dgm:pt>
    <dgm:pt modelId="{147BC863-8F0D-4C7E-8560-884ADA09DA38}" type="pres">
      <dgm:prSet presAssocID="{14711572-2059-4D0D-ABA3-2DC006049892}" presName="Name37" presStyleLbl="parChTrans1D3" presStyleIdx="8" presStyleCnt="12"/>
      <dgm:spPr/>
      <dgm:t>
        <a:bodyPr/>
        <a:lstStyle/>
        <a:p>
          <a:endParaRPr lang="en-US"/>
        </a:p>
      </dgm:t>
    </dgm:pt>
    <dgm:pt modelId="{38E5B1C6-E1E1-4D71-84B7-B5926F10220E}" type="pres">
      <dgm:prSet presAssocID="{035CD8E8-CB3E-4517-9A32-FB8BCDA32AFE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0FD038C-231C-4500-AD37-3C054E8B325A}" type="pres">
      <dgm:prSet presAssocID="{035CD8E8-CB3E-4517-9A32-FB8BCDA32AFE}" presName="rootComposite" presStyleCnt="0"/>
      <dgm:spPr/>
      <dgm:t>
        <a:bodyPr/>
        <a:lstStyle/>
        <a:p>
          <a:endParaRPr lang="en-US"/>
        </a:p>
      </dgm:t>
    </dgm:pt>
    <dgm:pt modelId="{A478E6CB-09AD-4D39-8F80-9F63772CAEEF}" type="pres">
      <dgm:prSet presAssocID="{035CD8E8-CB3E-4517-9A32-FB8BCDA32AFE}" presName="rootText" presStyleLbl="node3" presStyleIdx="8" presStyleCnt="12" custScaleX="260261" custScaleY="102869" custLinFactNeighborX="4867" custLinFactNeighborY="815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A4963D5-DAD7-4021-852D-4FD335DE5826}" type="pres">
      <dgm:prSet presAssocID="{035CD8E8-CB3E-4517-9A32-FB8BCDA32AFE}" presName="rootConnector" presStyleLbl="node3" presStyleIdx="8" presStyleCnt="12"/>
      <dgm:spPr/>
      <dgm:t>
        <a:bodyPr/>
        <a:lstStyle/>
        <a:p>
          <a:endParaRPr lang="en-US"/>
        </a:p>
      </dgm:t>
    </dgm:pt>
    <dgm:pt modelId="{F72C88CD-972A-4BBD-A655-AE21684A91EC}" type="pres">
      <dgm:prSet presAssocID="{035CD8E8-CB3E-4517-9A32-FB8BCDA32AFE}" presName="hierChild4" presStyleCnt="0"/>
      <dgm:spPr/>
      <dgm:t>
        <a:bodyPr/>
        <a:lstStyle/>
        <a:p>
          <a:endParaRPr lang="en-US"/>
        </a:p>
      </dgm:t>
    </dgm:pt>
    <dgm:pt modelId="{6AFC0992-758B-489A-B545-EC6BB6597EBF}" type="pres">
      <dgm:prSet presAssocID="{035CD8E8-CB3E-4517-9A32-FB8BCDA32AFE}" presName="hierChild5" presStyleCnt="0"/>
      <dgm:spPr/>
      <dgm:t>
        <a:bodyPr/>
        <a:lstStyle/>
        <a:p>
          <a:endParaRPr lang="en-US"/>
        </a:p>
      </dgm:t>
    </dgm:pt>
    <dgm:pt modelId="{60724BE5-57CC-435B-8DDF-ACC6DCD6B154}" type="pres">
      <dgm:prSet presAssocID="{23AAE94C-B351-4B89-9DAD-D2CDA9C6ABD0}" presName="hierChild5" presStyleCnt="0"/>
      <dgm:spPr/>
      <dgm:t>
        <a:bodyPr/>
        <a:lstStyle/>
        <a:p>
          <a:endParaRPr lang="en-US"/>
        </a:p>
      </dgm:t>
    </dgm:pt>
    <dgm:pt modelId="{681C3C77-77D4-4261-AB5E-305A6C27935A}" type="pres">
      <dgm:prSet presAssocID="{1361DC6F-5129-447A-A581-122D865664DA}" presName="Name35" presStyleLbl="parChTrans1D2" presStyleIdx="2" presStyleCnt="3"/>
      <dgm:spPr/>
      <dgm:t>
        <a:bodyPr/>
        <a:lstStyle/>
        <a:p>
          <a:endParaRPr lang="en-US"/>
        </a:p>
      </dgm:t>
    </dgm:pt>
    <dgm:pt modelId="{C4160208-A699-4606-8F65-0F73BB4638E4}" type="pres">
      <dgm:prSet presAssocID="{020A7143-DAE6-4210-B76A-28D14A5492B6}" presName="hierRoot2" presStyleCnt="0">
        <dgm:presLayoutVars>
          <dgm:hierBranch val="r"/>
        </dgm:presLayoutVars>
      </dgm:prSet>
      <dgm:spPr/>
      <dgm:t>
        <a:bodyPr/>
        <a:lstStyle/>
        <a:p>
          <a:endParaRPr lang="en-US"/>
        </a:p>
      </dgm:t>
    </dgm:pt>
    <dgm:pt modelId="{F547B7D5-C918-4908-A6F2-0F9CEBA19646}" type="pres">
      <dgm:prSet presAssocID="{020A7143-DAE6-4210-B76A-28D14A5492B6}" presName="rootComposite" presStyleCnt="0"/>
      <dgm:spPr/>
      <dgm:t>
        <a:bodyPr/>
        <a:lstStyle/>
        <a:p>
          <a:endParaRPr lang="en-US"/>
        </a:p>
      </dgm:t>
    </dgm:pt>
    <dgm:pt modelId="{747FA799-8B08-4457-8303-53B07F63EFC1}" type="pres">
      <dgm:prSet presAssocID="{020A7143-DAE6-4210-B76A-28D14A5492B6}" presName="rootText" presStyleLbl="node2" presStyleIdx="2" presStyleCnt="3" custScaleX="241545" custScaleY="156271" custLinFactNeighborY="188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308F92D-8255-4014-8F68-9B1D82F72E86}" type="pres">
      <dgm:prSet presAssocID="{020A7143-DAE6-4210-B76A-28D14A5492B6}" presName="rootConnector" presStyleLbl="node2" presStyleIdx="2" presStyleCnt="3"/>
      <dgm:spPr/>
      <dgm:t>
        <a:bodyPr/>
        <a:lstStyle/>
        <a:p>
          <a:endParaRPr lang="en-US"/>
        </a:p>
      </dgm:t>
    </dgm:pt>
    <dgm:pt modelId="{6733C6D3-C984-4846-A8F0-0920F2820997}" type="pres">
      <dgm:prSet presAssocID="{020A7143-DAE6-4210-B76A-28D14A5492B6}" presName="hierChild4" presStyleCnt="0"/>
      <dgm:spPr/>
      <dgm:t>
        <a:bodyPr/>
        <a:lstStyle/>
        <a:p>
          <a:endParaRPr lang="en-US"/>
        </a:p>
      </dgm:t>
    </dgm:pt>
    <dgm:pt modelId="{A69D1002-F705-4D3B-86FB-3799277E91E4}" type="pres">
      <dgm:prSet presAssocID="{F6A57BFC-468D-42AB-AF08-BC2139B390FF}" presName="Name50" presStyleLbl="parChTrans1D3" presStyleIdx="9" presStyleCnt="12"/>
      <dgm:spPr/>
      <dgm:t>
        <a:bodyPr/>
        <a:lstStyle/>
        <a:p>
          <a:endParaRPr lang="en-US"/>
        </a:p>
      </dgm:t>
    </dgm:pt>
    <dgm:pt modelId="{653EE752-E90A-48E9-8225-19E03FC72CE8}" type="pres">
      <dgm:prSet presAssocID="{B3367C0D-E344-4A40-AA61-91A12304286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4178DE9E-2004-4335-9820-220DCF0B5650}" type="pres">
      <dgm:prSet presAssocID="{B3367C0D-E344-4A40-AA61-91A123042862}" presName="rootComposite" presStyleCnt="0"/>
      <dgm:spPr/>
      <dgm:t>
        <a:bodyPr/>
        <a:lstStyle/>
        <a:p>
          <a:endParaRPr lang="en-US"/>
        </a:p>
      </dgm:t>
    </dgm:pt>
    <dgm:pt modelId="{95A86CAA-DADC-439D-B37E-BBB7BA09B7AA}" type="pres">
      <dgm:prSet presAssocID="{B3367C0D-E344-4A40-AA61-91A123042862}" presName="rootText" presStyleLbl="node3" presStyleIdx="9" presStyleCnt="12" custScaleX="180622" custScaleY="93218" custLinFactNeighborX="780" custLinFactNeighborY="255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970D43D-4903-4487-BFA3-2367F59881AC}" type="pres">
      <dgm:prSet presAssocID="{B3367C0D-E344-4A40-AA61-91A123042862}" presName="rootConnector" presStyleLbl="node3" presStyleIdx="9" presStyleCnt="12"/>
      <dgm:spPr/>
      <dgm:t>
        <a:bodyPr/>
        <a:lstStyle/>
        <a:p>
          <a:endParaRPr lang="en-US"/>
        </a:p>
      </dgm:t>
    </dgm:pt>
    <dgm:pt modelId="{D31BD0AD-C272-485B-9E0D-F5FF87949D4C}" type="pres">
      <dgm:prSet presAssocID="{B3367C0D-E344-4A40-AA61-91A123042862}" presName="hierChild4" presStyleCnt="0"/>
      <dgm:spPr/>
      <dgm:t>
        <a:bodyPr/>
        <a:lstStyle/>
        <a:p>
          <a:endParaRPr lang="en-US"/>
        </a:p>
      </dgm:t>
    </dgm:pt>
    <dgm:pt modelId="{5AD04887-EDEB-40BA-A47A-E7B72AD9AB71}" type="pres">
      <dgm:prSet presAssocID="{B3367C0D-E344-4A40-AA61-91A123042862}" presName="hierChild5" presStyleCnt="0"/>
      <dgm:spPr/>
      <dgm:t>
        <a:bodyPr/>
        <a:lstStyle/>
        <a:p>
          <a:endParaRPr lang="en-US"/>
        </a:p>
      </dgm:t>
    </dgm:pt>
    <dgm:pt modelId="{542BC79A-6A58-4D07-86D2-0C1D387831F2}" type="pres">
      <dgm:prSet presAssocID="{8593CADC-7321-4665-B0DD-AB5A1757114F}" presName="Name50" presStyleLbl="parChTrans1D3" presStyleIdx="10" presStyleCnt="12"/>
      <dgm:spPr/>
      <dgm:t>
        <a:bodyPr/>
        <a:lstStyle/>
        <a:p>
          <a:endParaRPr lang="en-US"/>
        </a:p>
      </dgm:t>
    </dgm:pt>
    <dgm:pt modelId="{2A98BB8B-CBEF-494C-8E75-F629EEED10D4}" type="pres">
      <dgm:prSet presAssocID="{090EE8F3-1B88-48EA-8BD9-3875FEF4FF1D}" presName="hierRoot2" presStyleCnt="0">
        <dgm:presLayoutVars>
          <dgm:hierBranch/>
        </dgm:presLayoutVars>
      </dgm:prSet>
      <dgm:spPr/>
      <dgm:t>
        <a:bodyPr/>
        <a:lstStyle/>
        <a:p>
          <a:endParaRPr lang="en-US"/>
        </a:p>
      </dgm:t>
    </dgm:pt>
    <dgm:pt modelId="{35C43B4F-334C-4576-B68B-7ADAF5A4C469}" type="pres">
      <dgm:prSet presAssocID="{090EE8F3-1B88-48EA-8BD9-3875FEF4FF1D}" presName="rootComposite" presStyleCnt="0"/>
      <dgm:spPr/>
      <dgm:t>
        <a:bodyPr/>
        <a:lstStyle/>
        <a:p>
          <a:endParaRPr lang="en-US"/>
        </a:p>
      </dgm:t>
    </dgm:pt>
    <dgm:pt modelId="{D1C391B7-793A-4E30-A516-31C5B14FFAD3}" type="pres">
      <dgm:prSet presAssocID="{090EE8F3-1B88-48EA-8BD9-3875FEF4FF1D}" presName="rootText" presStyleLbl="node3" presStyleIdx="10" presStyleCnt="12" custAng="0" custScaleX="185673" custScaleY="93879" custLinFactNeighborX="695" custLinFactNeighborY="2000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FF5CC1-2CBB-4AEB-87AA-2AC42B1D5988}" type="pres">
      <dgm:prSet presAssocID="{090EE8F3-1B88-48EA-8BD9-3875FEF4FF1D}" presName="rootConnector" presStyleLbl="node3" presStyleIdx="10" presStyleCnt="12"/>
      <dgm:spPr/>
      <dgm:t>
        <a:bodyPr/>
        <a:lstStyle/>
        <a:p>
          <a:endParaRPr lang="en-US"/>
        </a:p>
      </dgm:t>
    </dgm:pt>
    <dgm:pt modelId="{E823E7A5-E474-435D-8015-856EDE84EC5B}" type="pres">
      <dgm:prSet presAssocID="{090EE8F3-1B88-48EA-8BD9-3875FEF4FF1D}" presName="hierChild4" presStyleCnt="0"/>
      <dgm:spPr/>
      <dgm:t>
        <a:bodyPr/>
        <a:lstStyle/>
        <a:p>
          <a:endParaRPr lang="en-US"/>
        </a:p>
      </dgm:t>
    </dgm:pt>
    <dgm:pt modelId="{3691CA77-CB67-41FD-8CAE-6077386566F5}" type="pres">
      <dgm:prSet presAssocID="{090EE8F3-1B88-48EA-8BD9-3875FEF4FF1D}" presName="hierChild5" presStyleCnt="0"/>
      <dgm:spPr/>
      <dgm:t>
        <a:bodyPr/>
        <a:lstStyle/>
        <a:p>
          <a:endParaRPr lang="en-US"/>
        </a:p>
      </dgm:t>
    </dgm:pt>
    <dgm:pt modelId="{A71D94C3-55F8-4BAA-B107-9779EE886C70}" type="pres">
      <dgm:prSet presAssocID="{26C9071E-AFB2-4426-91C7-2FC6A66E7489}" presName="Name50" presStyleLbl="parChTrans1D3" presStyleIdx="11" presStyleCnt="12"/>
      <dgm:spPr/>
      <dgm:t>
        <a:bodyPr/>
        <a:lstStyle/>
        <a:p>
          <a:endParaRPr lang="en-US"/>
        </a:p>
      </dgm:t>
    </dgm:pt>
    <dgm:pt modelId="{0339766B-A607-48E3-8EC4-23DF4FE40EB6}" type="pres">
      <dgm:prSet presAssocID="{813A44DD-9CC2-4E29-91EF-6A88753526C6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D56484E-45C0-472B-9A67-6C7FC781BB29}" type="pres">
      <dgm:prSet presAssocID="{813A44DD-9CC2-4E29-91EF-6A88753526C6}" presName="rootComposite" presStyleCnt="0"/>
      <dgm:spPr/>
      <dgm:t>
        <a:bodyPr/>
        <a:lstStyle/>
        <a:p>
          <a:endParaRPr lang="en-US"/>
        </a:p>
      </dgm:t>
    </dgm:pt>
    <dgm:pt modelId="{EC5FC166-5458-4449-A2A7-FB9772E94A30}" type="pres">
      <dgm:prSet presAssocID="{813A44DD-9CC2-4E29-91EF-6A88753526C6}" presName="rootText" presStyleLbl="node3" presStyleIdx="11" presStyleCnt="12" custAng="10800000" custFlipVert="1" custScaleX="184611" custScaleY="98014" custLinFactNeighborX="-1344" custLinFactNeighborY="6083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CE1D3F-94A2-44A1-866E-D21CDE6151A8}" type="pres">
      <dgm:prSet presAssocID="{813A44DD-9CC2-4E29-91EF-6A88753526C6}" presName="rootConnector" presStyleLbl="node3" presStyleIdx="11" presStyleCnt="12"/>
      <dgm:spPr/>
      <dgm:t>
        <a:bodyPr/>
        <a:lstStyle/>
        <a:p>
          <a:endParaRPr lang="en-US"/>
        </a:p>
      </dgm:t>
    </dgm:pt>
    <dgm:pt modelId="{4009F520-FFAB-4712-A856-9C9C94FA3C69}" type="pres">
      <dgm:prSet presAssocID="{813A44DD-9CC2-4E29-91EF-6A88753526C6}" presName="hierChild4" presStyleCnt="0"/>
      <dgm:spPr/>
      <dgm:t>
        <a:bodyPr/>
        <a:lstStyle/>
        <a:p>
          <a:endParaRPr lang="en-US"/>
        </a:p>
      </dgm:t>
    </dgm:pt>
    <dgm:pt modelId="{BED1D07A-FFCD-4CAC-93D8-F39863D30F78}" type="pres">
      <dgm:prSet presAssocID="{813A44DD-9CC2-4E29-91EF-6A88753526C6}" presName="hierChild5" presStyleCnt="0"/>
      <dgm:spPr/>
      <dgm:t>
        <a:bodyPr/>
        <a:lstStyle/>
        <a:p>
          <a:endParaRPr lang="en-US"/>
        </a:p>
      </dgm:t>
    </dgm:pt>
    <dgm:pt modelId="{157BFC78-A444-4AC4-90F9-BB427FF1065B}" type="pres">
      <dgm:prSet presAssocID="{020A7143-DAE6-4210-B76A-28D14A5492B6}" presName="hierChild5" presStyleCnt="0"/>
      <dgm:spPr/>
      <dgm:t>
        <a:bodyPr/>
        <a:lstStyle/>
        <a:p>
          <a:endParaRPr lang="en-US"/>
        </a:p>
      </dgm:t>
    </dgm:pt>
    <dgm:pt modelId="{441FD775-043E-4C80-809E-2F336DD2DD16}" type="pres">
      <dgm:prSet presAssocID="{A0A687E1-4C8F-455A-9B2F-E04ACD15B1D3}" presName="hierChild3" presStyleCnt="0"/>
      <dgm:spPr/>
      <dgm:t>
        <a:bodyPr/>
        <a:lstStyle/>
        <a:p>
          <a:endParaRPr lang="en-US"/>
        </a:p>
      </dgm:t>
    </dgm:pt>
  </dgm:ptLst>
  <dgm:cxnLst>
    <dgm:cxn modelId="{36E23148-0C8C-4994-BBA6-A688A79CF137}" srcId="{270DB316-0283-4C5D-B8CD-FC8651C96737}" destId="{A780019B-4C8D-4BF3-905D-5D0D0FE2DCAB}" srcOrd="6" destOrd="0" parTransId="{9B04706B-DBA5-4847-8542-9CB51D5C93DF}" sibTransId="{773D45FA-C944-4291-A58F-B5929D173FBD}"/>
    <dgm:cxn modelId="{D7987BC1-36E5-4FA0-B65E-FB824DE50D29}" srcId="{270DB316-0283-4C5D-B8CD-FC8651C96737}" destId="{7FFD96A5-DD0D-4E01-9855-21E4BC33E1BF}" srcOrd="1" destOrd="0" parTransId="{DC75F868-83B0-42DB-9E80-5DB45C33FAC5}" sibTransId="{5F4055CE-FBB3-44FC-B1C8-2688F4A25D33}"/>
    <dgm:cxn modelId="{6488B0FB-9FC2-4A5C-93B0-6F2F5BE11647}" type="presOf" srcId="{0B26E18F-DC0D-4A78-BF30-13576FADC831}" destId="{D5960E30-7F37-4B95-8F61-3CD11AE5BCF2}" srcOrd="0" destOrd="0" presId="urn:microsoft.com/office/officeart/2005/8/layout/orgChart1"/>
    <dgm:cxn modelId="{475A9DD0-F0F6-4914-8DA7-5105BE492D9B}" type="presOf" srcId="{270DB316-0283-4C5D-B8CD-FC8651C96737}" destId="{43266FE7-B700-4F07-9BFE-0924FB460CD3}" srcOrd="0" destOrd="0" presId="urn:microsoft.com/office/officeart/2005/8/layout/orgChart1"/>
    <dgm:cxn modelId="{FB543A81-A97C-4C1B-AD7E-D45DFCC88C46}" srcId="{270DB316-0283-4C5D-B8CD-FC8651C96737}" destId="{4D6A85A4-BB4B-454D-9ED7-284804AD8D9D}" srcOrd="3" destOrd="0" parTransId="{E67AF624-0BBA-45B7-A31F-7589FD4A62F6}" sibTransId="{86E8E2E4-1E72-4432-AECB-4129AB3E9BB9}"/>
    <dgm:cxn modelId="{BD676FEA-BEE1-44CC-9080-7C3C0C21B1F5}" type="presOf" srcId="{EEA45671-6232-4B14-9201-AFDB1E586848}" destId="{05D29A3C-8489-4087-AE30-AF44B8DCFC1D}" srcOrd="1" destOrd="0" presId="urn:microsoft.com/office/officeart/2005/8/layout/orgChart1"/>
    <dgm:cxn modelId="{2C92ACC8-1834-4C3D-BCD7-A0A9F8854209}" type="presOf" srcId="{0B26E18F-DC0D-4A78-BF30-13576FADC831}" destId="{55E47631-B36B-4599-BB6A-584391ED5887}" srcOrd="1" destOrd="0" presId="urn:microsoft.com/office/officeart/2005/8/layout/orgChart1"/>
    <dgm:cxn modelId="{70A915FC-B4FE-4A99-B83C-01EEEB797993}" type="presOf" srcId="{813A44DD-9CC2-4E29-91EF-6A88753526C6}" destId="{EC5FC166-5458-4449-A2A7-FB9772E94A30}" srcOrd="0" destOrd="0" presId="urn:microsoft.com/office/officeart/2005/8/layout/orgChart1"/>
    <dgm:cxn modelId="{8C42E37D-F9A2-4DDB-9F11-E0C9FEB87C52}" type="presOf" srcId="{3C6E7D61-B9EE-4A05-B94E-E1614BE22160}" destId="{D30F3FC3-A88E-4147-BB33-758159BFF223}" srcOrd="1" destOrd="0" presId="urn:microsoft.com/office/officeart/2005/8/layout/orgChart1"/>
    <dgm:cxn modelId="{0911712C-8195-4905-A0EB-A3A80FEDD195}" srcId="{270DB316-0283-4C5D-B8CD-FC8651C96737}" destId="{76D7FC5B-EE94-49F3-9480-094FEB6B2DFB}" srcOrd="0" destOrd="0" parTransId="{4DF1FE6D-8642-442E-998A-4C4EDE7CFE8C}" sibTransId="{C35A9C55-E9FF-4E4E-A612-7935B96E0D41}"/>
    <dgm:cxn modelId="{D8AB9E17-8550-4FB8-8AA6-2B793F29A5AB}" type="presOf" srcId="{DCFD02E7-55EC-4B80-AA33-D228BC78AE30}" destId="{099E54E3-C2EF-4009-ADB7-45772692BB94}" srcOrd="0" destOrd="0" presId="urn:microsoft.com/office/officeart/2005/8/layout/orgChart1"/>
    <dgm:cxn modelId="{5D5FBE59-F293-4A52-B129-015457A07819}" type="presOf" srcId="{035CD8E8-CB3E-4517-9A32-FB8BCDA32AFE}" destId="{1A4963D5-DAD7-4021-852D-4FD335DE5826}" srcOrd="1" destOrd="0" presId="urn:microsoft.com/office/officeart/2005/8/layout/orgChart1"/>
    <dgm:cxn modelId="{103E04F6-40CC-4B3C-9C21-531C2DB5DED5}" srcId="{020A7143-DAE6-4210-B76A-28D14A5492B6}" destId="{813A44DD-9CC2-4E29-91EF-6A88753526C6}" srcOrd="2" destOrd="0" parTransId="{26C9071E-AFB2-4426-91C7-2FC6A66E7489}" sibTransId="{B7C60C88-FF24-4039-AEBB-DACF7FE5003F}"/>
    <dgm:cxn modelId="{A64E6CF9-23E2-4E77-8B28-2CDE38A811F9}" type="presOf" srcId="{26C9071E-AFB2-4426-91C7-2FC6A66E7489}" destId="{A71D94C3-55F8-4BAA-B107-9779EE886C70}" srcOrd="0" destOrd="0" presId="urn:microsoft.com/office/officeart/2005/8/layout/orgChart1"/>
    <dgm:cxn modelId="{16990F22-13D0-433D-ADE8-7AD1CA345DAC}" srcId="{020A7143-DAE6-4210-B76A-28D14A5492B6}" destId="{090EE8F3-1B88-48EA-8BD9-3875FEF4FF1D}" srcOrd="1" destOrd="0" parTransId="{8593CADC-7321-4665-B0DD-AB5A1757114F}" sibTransId="{9C6A9579-58EA-48B1-8F99-A99F3C2D5176}"/>
    <dgm:cxn modelId="{06C6D673-743D-4257-BF58-2151AD4E0945}" srcId="{020A7143-DAE6-4210-B76A-28D14A5492B6}" destId="{B3367C0D-E344-4A40-AA61-91A123042862}" srcOrd="0" destOrd="0" parTransId="{F6A57BFC-468D-42AB-AF08-BC2139B390FF}" sibTransId="{9BE938EF-39FB-4207-BCF7-4D04F1C3E063}"/>
    <dgm:cxn modelId="{C6CA320F-4266-4F46-BEEC-113227A0F471}" type="presOf" srcId="{4D6A85A4-BB4B-454D-9ED7-284804AD8D9D}" destId="{157AD48B-343A-47C8-ACE4-5E93A814E657}" srcOrd="0" destOrd="0" presId="urn:microsoft.com/office/officeart/2005/8/layout/orgChart1"/>
    <dgm:cxn modelId="{9D94B199-F96D-40EC-BB73-67CEBC1A2FBA}" type="presOf" srcId="{8593CADC-7321-4665-B0DD-AB5A1757114F}" destId="{542BC79A-6A58-4D07-86D2-0C1D387831F2}" srcOrd="0" destOrd="0" presId="urn:microsoft.com/office/officeart/2005/8/layout/orgChart1"/>
    <dgm:cxn modelId="{1362C84C-9BB1-4BCC-9A01-CD281F73C2E7}" type="presOf" srcId="{035CD8E8-CB3E-4517-9A32-FB8BCDA32AFE}" destId="{A478E6CB-09AD-4D39-8F80-9F63772CAEEF}" srcOrd="0" destOrd="0" presId="urn:microsoft.com/office/officeart/2005/8/layout/orgChart1"/>
    <dgm:cxn modelId="{CA9E8155-7C51-44EA-9193-E7BA0E1694F3}" type="presOf" srcId="{7E4A95E1-1E57-4C3A-A9F7-8CF03141467A}" destId="{6018A1A3-8E3F-4281-A69E-A012D9E6A9D6}" srcOrd="0" destOrd="0" presId="urn:microsoft.com/office/officeart/2005/8/layout/orgChart1"/>
    <dgm:cxn modelId="{B31DBEC3-2753-4880-BD16-38A24EDD001D}" srcId="{270DB316-0283-4C5D-B8CD-FC8651C96737}" destId="{7E4A95E1-1E57-4C3A-A9F7-8CF03141467A}" srcOrd="4" destOrd="0" parTransId="{6858214A-8223-410C-A616-C6E560AD0D56}" sibTransId="{A1BE6A14-C0AA-438D-BFC0-54D97E7B7BB5}"/>
    <dgm:cxn modelId="{CB8CE225-FF17-42F4-8FEF-00F31311C76F}" type="presOf" srcId="{3C6E7D61-B9EE-4A05-B94E-E1614BE22160}" destId="{C9295048-82A7-4189-ACFA-6E4DD7244CC2}" srcOrd="0" destOrd="0" presId="urn:microsoft.com/office/officeart/2005/8/layout/orgChart1"/>
    <dgm:cxn modelId="{57DE7652-E187-4BCB-9F0E-2838E4B99FB7}" type="presOf" srcId="{090EE8F3-1B88-48EA-8BD9-3875FEF4FF1D}" destId="{35FF5CC1-2CBB-4AEB-87AA-2AC42B1D5988}" srcOrd="1" destOrd="0" presId="urn:microsoft.com/office/officeart/2005/8/layout/orgChart1"/>
    <dgm:cxn modelId="{A2CD7D2B-CDED-4FFE-8872-045E65F66AF5}" type="presOf" srcId="{A780019B-4C8D-4BF3-905D-5D0D0FE2DCAB}" destId="{EE69313B-76E9-474C-82D3-965A9D9147C9}" srcOrd="0" destOrd="0" presId="urn:microsoft.com/office/officeart/2005/8/layout/orgChart1"/>
    <dgm:cxn modelId="{DEA14437-B48A-4D62-A72D-BE2A1F98FF9F}" type="presOf" srcId="{1361DC6F-5129-447A-A581-122D865664DA}" destId="{681C3C77-77D4-4261-AB5E-305A6C27935A}" srcOrd="0" destOrd="0" presId="urn:microsoft.com/office/officeart/2005/8/layout/orgChart1"/>
    <dgm:cxn modelId="{C46603B2-BBFD-4DA4-8B64-B8D66EAB420A}" type="presOf" srcId="{14711572-2059-4D0D-ABA3-2DC006049892}" destId="{147BC863-8F0D-4C7E-8560-884ADA09DA38}" srcOrd="0" destOrd="0" presId="urn:microsoft.com/office/officeart/2005/8/layout/orgChart1"/>
    <dgm:cxn modelId="{4FBADE60-A848-4B01-AB50-06D0B24543A9}" type="presOf" srcId="{DC75F868-83B0-42DB-9E80-5DB45C33FAC5}" destId="{1952A3D3-1AD9-43C0-8838-E91F6395C549}" srcOrd="0" destOrd="0" presId="urn:microsoft.com/office/officeart/2005/8/layout/orgChart1"/>
    <dgm:cxn modelId="{EA4866BE-5B78-483C-B533-E21EC6F0CE28}" type="presOf" srcId="{F6A57BFC-468D-42AB-AF08-BC2139B390FF}" destId="{A69D1002-F705-4D3B-86FB-3799277E91E4}" srcOrd="0" destOrd="0" presId="urn:microsoft.com/office/officeart/2005/8/layout/orgChart1"/>
    <dgm:cxn modelId="{85A1C426-B6C8-4C68-ADD2-CF70926471A0}" type="presOf" srcId="{0F51AC3D-2899-43CA-BCB2-1F5CB3137D82}" destId="{02BAA609-DCB6-4966-89F5-97684FB2C9AD}" srcOrd="0" destOrd="0" presId="urn:microsoft.com/office/officeart/2005/8/layout/orgChart1"/>
    <dgm:cxn modelId="{9A863A68-F7A8-4236-9EAE-1FD74237DBCA}" srcId="{A0A687E1-4C8F-455A-9B2F-E04ACD15B1D3}" destId="{23AAE94C-B351-4B89-9DAD-D2CDA9C6ABD0}" srcOrd="1" destOrd="0" parTransId="{EB9E6AB6-1857-42CB-BF1A-9BC593875F94}" sibTransId="{A997E69C-9F10-4DB4-9708-AEB86736A5D9}"/>
    <dgm:cxn modelId="{3508FE01-EF33-4260-8A2B-C27B4740FA08}" type="presOf" srcId="{EB9E6AB6-1857-42CB-BF1A-9BC593875F94}" destId="{23D91826-AE8F-445B-93BC-995A4F184E69}" srcOrd="0" destOrd="0" presId="urn:microsoft.com/office/officeart/2005/8/layout/orgChart1"/>
    <dgm:cxn modelId="{B60E0482-BAC5-4363-AD9B-CF6136818039}" type="presOf" srcId="{A780019B-4C8D-4BF3-905D-5D0D0FE2DCAB}" destId="{175366D1-4337-4D03-AF9A-D392FD8234E6}" srcOrd="1" destOrd="0" presId="urn:microsoft.com/office/officeart/2005/8/layout/orgChart1"/>
    <dgm:cxn modelId="{D3047B97-C4F0-436A-9867-E20F51116C66}" type="presOf" srcId="{8AC1761F-1A44-42B5-97A8-BFD8F2188F58}" destId="{7BA9D3F4-C957-4252-AB07-E6BBB7B570AC}" srcOrd="0" destOrd="0" presId="urn:microsoft.com/office/officeart/2005/8/layout/orgChart1"/>
    <dgm:cxn modelId="{90739B94-FD85-4E3A-84B7-37BCCE50D618}" type="presOf" srcId="{020A7143-DAE6-4210-B76A-28D14A5492B6}" destId="{5308F92D-8255-4014-8F68-9B1D82F72E86}" srcOrd="1" destOrd="0" presId="urn:microsoft.com/office/officeart/2005/8/layout/orgChart1"/>
    <dgm:cxn modelId="{3B1D0742-2689-4CD6-A4BC-A5F2B1986A07}" type="presOf" srcId="{A7E95340-3AC3-4978-A728-7557B57FBDB9}" destId="{51D88F03-E927-41D0-BED5-3FDBAF9D99D9}" srcOrd="0" destOrd="0" presId="urn:microsoft.com/office/officeart/2005/8/layout/orgChart1"/>
    <dgm:cxn modelId="{85109441-B279-48DC-AD88-70A8FA0B967D}" type="presOf" srcId="{4D6A85A4-BB4B-454D-9ED7-284804AD8D9D}" destId="{9508D596-B001-4D36-A722-B580FF2E8138}" srcOrd="1" destOrd="0" presId="urn:microsoft.com/office/officeart/2005/8/layout/orgChart1"/>
    <dgm:cxn modelId="{BA915038-5188-4C73-8BB1-BC0248DE4DB9}" srcId="{A0A687E1-4C8F-455A-9B2F-E04ACD15B1D3}" destId="{020A7143-DAE6-4210-B76A-28D14A5492B6}" srcOrd="2" destOrd="0" parTransId="{1361DC6F-5129-447A-A581-122D865664DA}" sibTransId="{31E255E2-7C4B-4D7F-A8E1-BCA91F719A55}"/>
    <dgm:cxn modelId="{D68AEFCD-6BCD-44BF-A7C9-1532133B347B}" type="presOf" srcId="{B3367C0D-E344-4A40-AA61-91A123042862}" destId="{6970D43D-4903-4487-BFA3-2367F59881AC}" srcOrd="1" destOrd="0" presId="urn:microsoft.com/office/officeart/2005/8/layout/orgChart1"/>
    <dgm:cxn modelId="{C01C89CD-3D58-4E81-A15F-DB2ABA981A61}" type="presOf" srcId="{23AAE94C-B351-4B89-9DAD-D2CDA9C6ABD0}" destId="{ED1235FC-28E5-46D7-A68C-A1612AF8D06B}" srcOrd="1" destOrd="0" presId="urn:microsoft.com/office/officeart/2005/8/layout/orgChart1"/>
    <dgm:cxn modelId="{EF8B4EEB-63A8-4016-BA45-0889A5EC80ED}" type="presOf" srcId="{7FFD96A5-DD0D-4E01-9855-21E4BC33E1BF}" destId="{164779D4-EF8B-49D0-AA33-FB8B95C3A6E8}" srcOrd="0" destOrd="0" presId="urn:microsoft.com/office/officeart/2005/8/layout/orgChart1"/>
    <dgm:cxn modelId="{D66F0FE2-2DA0-4E28-A0B8-FB6C75789353}" type="presOf" srcId="{020A7143-DAE6-4210-B76A-28D14A5492B6}" destId="{747FA799-8B08-4457-8303-53B07F63EFC1}" srcOrd="0" destOrd="0" presId="urn:microsoft.com/office/officeart/2005/8/layout/orgChart1"/>
    <dgm:cxn modelId="{7B6D537F-A2BE-4833-B605-45778508CAFA}" type="presOf" srcId="{9B04706B-DBA5-4847-8542-9CB51D5C93DF}" destId="{99A2F285-669D-40CB-8E7E-4554D088D5BE}" srcOrd="0" destOrd="0" presId="urn:microsoft.com/office/officeart/2005/8/layout/orgChart1"/>
    <dgm:cxn modelId="{CD967366-365F-46CA-92AC-83DA43FBB9E3}" type="presOf" srcId="{7FFD96A5-DD0D-4E01-9855-21E4BC33E1BF}" destId="{86E28539-F95C-45BF-8C6A-ABEC217617F3}" srcOrd="1" destOrd="0" presId="urn:microsoft.com/office/officeart/2005/8/layout/orgChart1"/>
    <dgm:cxn modelId="{FE88EBFC-FF87-49ED-A104-16279F4BB9E5}" type="presOf" srcId="{4DF1FE6D-8642-442E-998A-4C4EDE7CFE8C}" destId="{1291FAB8-47BC-4F14-90CB-5C335155AC71}" srcOrd="0" destOrd="0" presId="urn:microsoft.com/office/officeart/2005/8/layout/orgChart1"/>
    <dgm:cxn modelId="{92D5A4D1-2D03-43E2-8E94-B3E93B333588}" type="presOf" srcId="{6858214A-8223-410C-A616-C6E560AD0D56}" destId="{36D32A5F-7388-41C8-884D-83A8038547B0}" srcOrd="0" destOrd="0" presId="urn:microsoft.com/office/officeart/2005/8/layout/orgChart1"/>
    <dgm:cxn modelId="{62398A21-CD12-4292-9CBC-E05597B67424}" type="presOf" srcId="{090EE8F3-1B88-48EA-8BD9-3875FEF4FF1D}" destId="{D1C391B7-793A-4E30-A516-31C5B14FFAD3}" srcOrd="0" destOrd="0" presId="urn:microsoft.com/office/officeart/2005/8/layout/orgChart1"/>
    <dgm:cxn modelId="{6D222639-2CE2-445C-A148-E1D53FC97A4F}" srcId="{270DB316-0283-4C5D-B8CD-FC8651C96737}" destId="{3C6E7D61-B9EE-4A05-B94E-E1614BE22160}" srcOrd="2" destOrd="0" parTransId="{8AC1761F-1A44-42B5-97A8-BFD8F2188F58}" sibTransId="{03E2E3F4-E983-4BC4-B60F-B4E21B1C4CDC}"/>
    <dgm:cxn modelId="{893B7AF2-6BDB-49D4-84A8-6FEA9D130FF5}" type="presOf" srcId="{44965ADE-2607-461F-8C0E-267EC6BD502F}" destId="{2E71E53F-3ED8-4BF0-802F-075DB102006F}" srcOrd="0" destOrd="0" presId="urn:microsoft.com/office/officeart/2005/8/layout/orgChart1"/>
    <dgm:cxn modelId="{6B1D93CB-AB2A-4708-B21D-CDBD4A695D41}" type="presOf" srcId="{23AAE94C-B351-4B89-9DAD-D2CDA9C6ABD0}" destId="{0ED3DC4B-BCC9-4B20-ADCC-725CD96C1BA2}" srcOrd="0" destOrd="0" presId="urn:microsoft.com/office/officeart/2005/8/layout/orgChart1"/>
    <dgm:cxn modelId="{CE5B1E11-0D5B-49DD-8386-5D930AE992F9}" type="presOf" srcId="{76D7FC5B-EE94-49F3-9480-094FEB6B2DFB}" destId="{F5DC1C94-7CA7-4A8C-8E53-670BCB54381D}" srcOrd="0" destOrd="0" presId="urn:microsoft.com/office/officeart/2005/8/layout/orgChart1"/>
    <dgm:cxn modelId="{976686E2-5196-45A4-903E-691724978834}" srcId="{23AAE94C-B351-4B89-9DAD-D2CDA9C6ABD0}" destId="{035CD8E8-CB3E-4517-9A32-FB8BCDA32AFE}" srcOrd="1" destOrd="0" parTransId="{14711572-2059-4D0D-ABA3-2DC006049892}" sibTransId="{3D954126-C31E-4D4A-B8C4-51A5214CBA49}"/>
    <dgm:cxn modelId="{91566318-0EEF-418F-885D-2DCDD8F68437}" type="presOf" srcId="{A0A687E1-4C8F-455A-9B2F-E04ACD15B1D3}" destId="{5549B4A9-DCD4-4EA2-9B84-C294AFD4E585}" srcOrd="0" destOrd="0" presId="urn:microsoft.com/office/officeart/2005/8/layout/orgChart1"/>
    <dgm:cxn modelId="{50D7E499-445D-4C09-BDB8-05B6D60BEFFE}" type="presOf" srcId="{76D7FC5B-EE94-49F3-9480-094FEB6B2DFB}" destId="{CE0EFA59-E019-463B-916B-B4BA0C0C9B9A}" srcOrd="1" destOrd="0" presId="urn:microsoft.com/office/officeart/2005/8/layout/orgChart1"/>
    <dgm:cxn modelId="{918DC71F-E4E8-4A09-A5BA-0257BB65E86C}" srcId="{23AAE94C-B351-4B89-9DAD-D2CDA9C6ABD0}" destId="{EEA45671-6232-4B14-9201-AFDB1E586848}" srcOrd="0" destOrd="0" parTransId="{DCFD02E7-55EC-4B80-AA33-D228BC78AE30}" sibTransId="{59882E0B-CECC-40D2-9DF3-2F2DC9BE9C45}"/>
    <dgm:cxn modelId="{4FD7BE62-2306-4BAA-A099-B724A5096539}" type="presOf" srcId="{E67AF624-0BBA-45B7-A31F-7589FD4A62F6}" destId="{BF87193A-6D64-4069-A8DC-080CD15F85B3}" srcOrd="0" destOrd="0" presId="urn:microsoft.com/office/officeart/2005/8/layout/orgChart1"/>
    <dgm:cxn modelId="{D038F25E-6026-47E5-924E-E6F2225E54C0}" type="presOf" srcId="{EEA45671-6232-4B14-9201-AFDB1E586848}" destId="{32F7CBFA-E759-4949-860B-FEE3B31CA48A}" srcOrd="0" destOrd="0" presId="urn:microsoft.com/office/officeart/2005/8/layout/orgChart1"/>
    <dgm:cxn modelId="{5F29EB77-3464-4342-814F-FD1C10A9643B}" type="presOf" srcId="{7E4A95E1-1E57-4C3A-A9F7-8CF03141467A}" destId="{8128285F-8D92-4A43-9406-44A876A44028}" srcOrd="1" destOrd="0" presId="urn:microsoft.com/office/officeart/2005/8/layout/orgChart1"/>
    <dgm:cxn modelId="{B9DA91A0-DA54-4EA8-AABF-32B16AF14EF1}" type="presOf" srcId="{B3367C0D-E344-4A40-AA61-91A123042862}" destId="{95A86CAA-DADC-439D-B37E-BBB7BA09B7AA}" srcOrd="0" destOrd="0" presId="urn:microsoft.com/office/officeart/2005/8/layout/orgChart1"/>
    <dgm:cxn modelId="{B4DFFFB0-2FFC-4638-A8B5-37FA93D335E5}" type="presOf" srcId="{813A44DD-9CC2-4E29-91EF-6A88753526C6}" destId="{1DCE1D3F-94A2-44A1-866E-D21CDE6151A8}" srcOrd="1" destOrd="0" presId="urn:microsoft.com/office/officeart/2005/8/layout/orgChart1"/>
    <dgm:cxn modelId="{74D23703-6A6A-440B-B5E8-0C49B4B159BB}" type="presOf" srcId="{A0A687E1-4C8F-455A-9B2F-E04ACD15B1D3}" destId="{82CB3ECB-A37F-42FE-817F-1915578A227E}" srcOrd="1" destOrd="0" presId="urn:microsoft.com/office/officeart/2005/8/layout/orgChart1"/>
    <dgm:cxn modelId="{FBCBC13E-9375-45A8-89A0-0105DEE9F5E1}" srcId="{A0A687E1-4C8F-455A-9B2F-E04ACD15B1D3}" destId="{270DB316-0283-4C5D-B8CD-FC8651C96737}" srcOrd="0" destOrd="0" parTransId="{44965ADE-2607-461F-8C0E-267EC6BD502F}" sibTransId="{F49E3443-5259-45DA-9986-88C01C060549}"/>
    <dgm:cxn modelId="{81F8AA5F-2684-44FB-A543-1289184C881A}" srcId="{A7E95340-3AC3-4978-A728-7557B57FBDB9}" destId="{A0A687E1-4C8F-455A-9B2F-E04ACD15B1D3}" srcOrd="0" destOrd="0" parTransId="{352E2C5B-0722-4A94-98C2-3C648DD5A796}" sibTransId="{3D7BFA94-5B64-40A1-8842-A9DD98DDC527}"/>
    <dgm:cxn modelId="{D3999F9E-A053-4E05-A3D3-401ABECF2C70}" srcId="{270DB316-0283-4C5D-B8CD-FC8651C96737}" destId="{0B26E18F-DC0D-4A78-BF30-13576FADC831}" srcOrd="5" destOrd="0" parTransId="{0F51AC3D-2899-43CA-BCB2-1F5CB3137D82}" sibTransId="{1F8247BF-7B7D-4B94-8E32-3BCE1934D72D}"/>
    <dgm:cxn modelId="{225E9C76-AD42-4556-B15A-20C02721BE2F}" type="presOf" srcId="{270DB316-0283-4C5D-B8CD-FC8651C96737}" destId="{EF4F4576-46BC-4247-BB06-6EFB12BF4922}" srcOrd="1" destOrd="0" presId="urn:microsoft.com/office/officeart/2005/8/layout/orgChart1"/>
    <dgm:cxn modelId="{D230AD80-239B-4336-8B36-CB04112A875A}" type="presParOf" srcId="{51D88F03-E927-41D0-BED5-3FDBAF9D99D9}" destId="{D6AA47D6-B515-4C75-8ECE-C96919CC146C}" srcOrd="0" destOrd="0" presId="urn:microsoft.com/office/officeart/2005/8/layout/orgChart1"/>
    <dgm:cxn modelId="{FC11138B-F5FF-41D0-BFB4-B7AC592EF7E6}" type="presParOf" srcId="{D6AA47D6-B515-4C75-8ECE-C96919CC146C}" destId="{56278934-F82F-4A6E-8263-E6835F39C405}" srcOrd="0" destOrd="0" presId="urn:microsoft.com/office/officeart/2005/8/layout/orgChart1"/>
    <dgm:cxn modelId="{BA386115-9FE9-47A9-A7CB-ECD498572856}" type="presParOf" srcId="{56278934-F82F-4A6E-8263-E6835F39C405}" destId="{5549B4A9-DCD4-4EA2-9B84-C294AFD4E585}" srcOrd="0" destOrd="0" presId="urn:microsoft.com/office/officeart/2005/8/layout/orgChart1"/>
    <dgm:cxn modelId="{3FFEE362-3FB2-4332-8233-F2591869B5F0}" type="presParOf" srcId="{56278934-F82F-4A6E-8263-E6835F39C405}" destId="{82CB3ECB-A37F-42FE-817F-1915578A227E}" srcOrd="1" destOrd="0" presId="urn:microsoft.com/office/officeart/2005/8/layout/orgChart1"/>
    <dgm:cxn modelId="{9A60B00E-6840-4C28-B0EA-B07C00906015}" type="presParOf" srcId="{D6AA47D6-B515-4C75-8ECE-C96919CC146C}" destId="{7C3CADAC-703B-401E-905B-5154033126B3}" srcOrd="1" destOrd="0" presId="urn:microsoft.com/office/officeart/2005/8/layout/orgChart1"/>
    <dgm:cxn modelId="{6AFF83E2-8463-4590-942D-B1503E57DCA1}" type="presParOf" srcId="{7C3CADAC-703B-401E-905B-5154033126B3}" destId="{2E71E53F-3ED8-4BF0-802F-075DB102006F}" srcOrd="0" destOrd="0" presId="urn:microsoft.com/office/officeart/2005/8/layout/orgChart1"/>
    <dgm:cxn modelId="{9DA87CCB-AED9-4057-BD42-4AEC60343DAA}" type="presParOf" srcId="{7C3CADAC-703B-401E-905B-5154033126B3}" destId="{6ECC385A-317D-4CA1-9CD7-8ED1C4429886}" srcOrd="1" destOrd="0" presId="urn:microsoft.com/office/officeart/2005/8/layout/orgChart1"/>
    <dgm:cxn modelId="{2848B5D9-D3E3-407A-9F92-689F3EB3F4A1}" type="presParOf" srcId="{6ECC385A-317D-4CA1-9CD7-8ED1C4429886}" destId="{6F0A8406-3FC7-4904-94FB-C498F4640D0B}" srcOrd="0" destOrd="0" presId="urn:microsoft.com/office/officeart/2005/8/layout/orgChart1"/>
    <dgm:cxn modelId="{7B07A673-B5A3-49CE-BC24-0AB93F453134}" type="presParOf" srcId="{6F0A8406-3FC7-4904-94FB-C498F4640D0B}" destId="{43266FE7-B700-4F07-9BFE-0924FB460CD3}" srcOrd="0" destOrd="0" presId="urn:microsoft.com/office/officeart/2005/8/layout/orgChart1"/>
    <dgm:cxn modelId="{F6D4C07F-6CD6-4A21-A106-89F79B8ED58E}" type="presParOf" srcId="{6F0A8406-3FC7-4904-94FB-C498F4640D0B}" destId="{EF4F4576-46BC-4247-BB06-6EFB12BF4922}" srcOrd="1" destOrd="0" presId="urn:microsoft.com/office/officeart/2005/8/layout/orgChart1"/>
    <dgm:cxn modelId="{7AE1E90A-3C5E-407C-9976-910E2577A735}" type="presParOf" srcId="{6ECC385A-317D-4CA1-9CD7-8ED1C4429886}" destId="{011A32F4-46D4-4C0F-83E0-DDAD9ED4CA6B}" srcOrd="1" destOrd="0" presId="urn:microsoft.com/office/officeart/2005/8/layout/orgChart1"/>
    <dgm:cxn modelId="{B8C32CCF-1F54-4AA5-92EB-C5679018D780}" type="presParOf" srcId="{011A32F4-46D4-4C0F-83E0-DDAD9ED4CA6B}" destId="{1291FAB8-47BC-4F14-90CB-5C335155AC71}" srcOrd="0" destOrd="0" presId="urn:microsoft.com/office/officeart/2005/8/layout/orgChart1"/>
    <dgm:cxn modelId="{08FDF00E-9024-4204-8056-57033430EF59}" type="presParOf" srcId="{011A32F4-46D4-4C0F-83E0-DDAD9ED4CA6B}" destId="{112CCA62-82DD-4941-A54A-7BB40B35BB51}" srcOrd="1" destOrd="0" presId="urn:microsoft.com/office/officeart/2005/8/layout/orgChart1"/>
    <dgm:cxn modelId="{88A2E2E6-3EBD-4E1C-93DE-29188E7FC2C4}" type="presParOf" srcId="{112CCA62-82DD-4941-A54A-7BB40B35BB51}" destId="{AB63E39B-BEEE-4798-84AD-8D0B84D2394B}" srcOrd="0" destOrd="0" presId="urn:microsoft.com/office/officeart/2005/8/layout/orgChart1"/>
    <dgm:cxn modelId="{2AA53074-B518-4107-BE5D-5DCFE3043D77}" type="presParOf" srcId="{AB63E39B-BEEE-4798-84AD-8D0B84D2394B}" destId="{F5DC1C94-7CA7-4A8C-8E53-670BCB54381D}" srcOrd="0" destOrd="0" presId="urn:microsoft.com/office/officeart/2005/8/layout/orgChart1"/>
    <dgm:cxn modelId="{DD338B7D-5787-4A16-8A93-13CC321AB238}" type="presParOf" srcId="{AB63E39B-BEEE-4798-84AD-8D0B84D2394B}" destId="{CE0EFA59-E019-463B-916B-B4BA0C0C9B9A}" srcOrd="1" destOrd="0" presId="urn:microsoft.com/office/officeart/2005/8/layout/orgChart1"/>
    <dgm:cxn modelId="{CD0340F3-880F-4A55-A3CE-7AABAADDAFF1}" type="presParOf" srcId="{112CCA62-82DD-4941-A54A-7BB40B35BB51}" destId="{A0EF894D-57DF-4411-BF9A-6D5B78FD579F}" srcOrd="1" destOrd="0" presId="urn:microsoft.com/office/officeart/2005/8/layout/orgChart1"/>
    <dgm:cxn modelId="{613AD82D-7530-4DEA-B5F5-DCF165AA6CA9}" type="presParOf" srcId="{112CCA62-82DD-4941-A54A-7BB40B35BB51}" destId="{E84A79EA-812C-40EE-B582-2EAF73A4F961}" srcOrd="2" destOrd="0" presId="urn:microsoft.com/office/officeart/2005/8/layout/orgChart1"/>
    <dgm:cxn modelId="{6964FBD3-7026-4541-8D71-7996B35DB553}" type="presParOf" srcId="{011A32F4-46D4-4C0F-83E0-DDAD9ED4CA6B}" destId="{1952A3D3-1AD9-43C0-8838-E91F6395C549}" srcOrd="2" destOrd="0" presId="urn:microsoft.com/office/officeart/2005/8/layout/orgChart1"/>
    <dgm:cxn modelId="{D299247C-5FBC-4590-BA34-4B6D2ADA9513}" type="presParOf" srcId="{011A32F4-46D4-4C0F-83E0-DDAD9ED4CA6B}" destId="{D09B8E6C-17BE-4A52-A855-9BB252AA4523}" srcOrd="3" destOrd="0" presId="urn:microsoft.com/office/officeart/2005/8/layout/orgChart1"/>
    <dgm:cxn modelId="{773C62DD-5C41-4CAA-BA5C-6786837250D3}" type="presParOf" srcId="{D09B8E6C-17BE-4A52-A855-9BB252AA4523}" destId="{04F5CADD-2B57-40C7-AA1D-1DD2CC992004}" srcOrd="0" destOrd="0" presId="urn:microsoft.com/office/officeart/2005/8/layout/orgChart1"/>
    <dgm:cxn modelId="{D4D8118A-2A37-46B6-B719-DADB22758D4D}" type="presParOf" srcId="{04F5CADD-2B57-40C7-AA1D-1DD2CC992004}" destId="{164779D4-EF8B-49D0-AA33-FB8B95C3A6E8}" srcOrd="0" destOrd="0" presId="urn:microsoft.com/office/officeart/2005/8/layout/orgChart1"/>
    <dgm:cxn modelId="{2C3369F7-F362-41CC-9C7D-C84C08443BC2}" type="presParOf" srcId="{04F5CADD-2B57-40C7-AA1D-1DD2CC992004}" destId="{86E28539-F95C-45BF-8C6A-ABEC217617F3}" srcOrd="1" destOrd="0" presId="urn:microsoft.com/office/officeart/2005/8/layout/orgChart1"/>
    <dgm:cxn modelId="{9FF30081-F522-4427-AEC1-54FA87B7B79B}" type="presParOf" srcId="{D09B8E6C-17BE-4A52-A855-9BB252AA4523}" destId="{E202AEB1-A811-410B-B970-4C44CC2CC524}" srcOrd="1" destOrd="0" presId="urn:microsoft.com/office/officeart/2005/8/layout/orgChart1"/>
    <dgm:cxn modelId="{AF17F079-1754-4DA0-873B-2B0CEF3B2BFB}" type="presParOf" srcId="{D09B8E6C-17BE-4A52-A855-9BB252AA4523}" destId="{F4A3FA5E-7D29-48B1-82FC-0A894FDC4D24}" srcOrd="2" destOrd="0" presId="urn:microsoft.com/office/officeart/2005/8/layout/orgChart1"/>
    <dgm:cxn modelId="{27EB77DE-A1F8-4B0E-B78C-F9026C51C309}" type="presParOf" srcId="{011A32F4-46D4-4C0F-83E0-DDAD9ED4CA6B}" destId="{7BA9D3F4-C957-4252-AB07-E6BBB7B570AC}" srcOrd="4" destOrd="0" presId="urn:microsoft.com/office/officeart/2005/8/layout/orgChart1"/>
    <dgm:cxn modelId="{479AE1CF-6675-440B-BAEE-FF3820759B95}" type="presParOf" srcId="{011A32F4-46D4-4C0F-83E0-DDAD9ED4CA6B}" destId="{8F6B7E0A-2AD0-45D3-BD50-7BC650CA9730}" srcOrd="5" destOrd="0" presId="urn:microsoft.com/office/officeart/2005/8/layout/orgChart1"/>
    <dgm:cxn modelId="{E8315F3E-1EC5-4F4F-BB86-407FA5BAC384}" type="presParOf" srcId="{8F6B7E0A-2AD0-45D3-BD50-7BC650CA9730}" destId="{3B270327-DCAF-4D7A-8254-38036070D9E3}" srcOrd="0" destOrd="0" presId="urn:microsoft.com/office/officeart/2005/8/layout/orgChart1"/>
    <dgm:cxn modelId="{FCA11F39-BE12-4D9D-843F-7DA7E15824B5}" type="presParOf" srcId="{3B270327-DCAF-4D7A-8254-38036070D9E3}" destId="{C9295048-82A7-4189-ACFA-6E4DD7244CC2}" srcOrd="0" destOrd="0" presId="urn:microsoft.com/office/officeart/2005/8/layout/orgChart1"/>
    <dgm:cxn modelId="{6315484E-CD2E-4DB0-8A4B-5B8BB66089F8}" type="presParOf" srcId="{3B270327-DCAF-4D7A-8254-38036070D9E3}" destId="{D30F3FC3-A88E-4147-BB33-758159BFF223}" srcOrd="1" destOrd="0" presId="urn:microsoft.com/office/officeart/2005/8/layout/orgChart1"/>
    <dgm:cxn modelId="{7E50622E-5040-487C-8B9B-873666313113}" type="presParOf" srcId="{8F6B7E0A-2AD0-45D3-BD50-7BC650CA9730}" destId="{76934A08-1742-44AD-8186-C5D2BDF45301}" srcOrd="1" destOrd="0" presId="urn:microsoft.com/office/officeart/2005/8/layout/orgChart1"/>
    <dgm:cxn modelId="{33CBF4EE-27CD-46F2-8690-5E8BD8B74643}" type="presParOf" srcId="{8F6B7E0A-2AD0-45D3-BD50-7BC650CA9730}" destId="{D2718059-5C16-42C7-B8BE-B07BDEB89F7C}" srcOrd="2" destOrd="0" presId="urn:microsoft.com/office/officeart/2005/8/layout/orgChart1"/>
    <dgm:cxn modelId="{041EF45E-D894-4641-A843-5579BF83CC60}" type="presParOf" srcId="{011A32F4-46D4-4C0F-83E0-DDAD9ED4CA6B}" destId="{BF87193A-6D64-4069-A8DC-080CD15F85B3}" srcOrd="6" destOrd="0" presId="urn:microsoft.com/office/officeart/2005/8/layout/orgChart1"/>
    <dgm:cxn modelId="{CFA78843-ACC8-45A2-A8B3-0F4FE7F51BEA}" type="presParOf" srcId="{011A32F4-46D4-4C0F-83E0-DDAD9ED4CA6B}" destId="{D979C46F-264C-498E-A96E-41A02637AB91}" srcOrd="7" destOrd="0" presId="urn:microsoft.com/office/officeart/2005/8/layout/orgChart1"/>
    <dgm:cxn modelId="{710A08C6-3603-4951-9F35-A50CFEF4C029}" type="presParOf" srcId="{D979C46F-264C-498E-A96E-41A02637AB91}" destId="{B46F12B3-5751-4F7D-92AB-A1F810452B98}" srcOrd="0" destOrd="0" presId="urn:microsoft.com/office/officeart/2005/8/layout/orgChart1"/>
    <dgm:cxn modelId="{ED734814-37B3-40F1-AD60-69377C8E7401}" type="presParOf" srcId="{B46F12B3-5751-4F7D-92AB-A1F810452B98}" destId="{157AD48B-343A-47C8-ACE4-5E93A814E657}" srcOrd="0" destOrd="0" presId="urn:microsoft.com/office/officeart/2005/8/layout/orgChart1"/>
    <dgm:cxn modelId="{C4E9DF12-3164-4084-A820-BDBE595C59D5}" type="presParOf" srcId="{B46F12B3-5751-4F7D-92AB-A1F810452B98}" destId="{9508D596-B001-4D36-A722-B580FF2E8138}" srcOrd="1" destOrd="0" presId="urn:microsoft.com/office/officeart/2005/8/layout/orgChart1"/>
    <dgm:cxn modelId="{7921A551-05B6-4354-8341-1052AC5E0C04}" type="presParOf" srcId="{D979C46F-264C-498E-A96E-41A02637AB91}" destId="{BB141F6A-F323-4AF6-B6C2-38AEE701B4F9}" srcOrd="1" destOrd="0" presId="urn:microsoft.com/office/officeart/2005/8/layout/orgChart1"/>
    <dgm:cxn modelId="{997200EE-2E7E-4EC9-94CD-84AED56E752C}" type="presParOf" srcId="{D979C46F-264C-498E-A96E-41A02637AB91}" destId="{71AF15A2-4A1C-40CA-9533-B65EA71C0141}" srcOrd="2" destOrd="0" presId="urn:microsoft.com/office/officeart/2005/8/layout/orgChart1"/>
    <dgm:cxn modelId="{ADB6C1BC-7FC3-477E-9988-977EED34EAF3}" type="presParOf" srcId="{011A32F4-46D4-4C0F-83E0-DDAD9ED4CA6B}" destId="{36D32A5F-7388-41C8-884D-83A8038547B0}" srcOrd="8" destOrd="0" presId="urn:microsoft.com/office/officeart/2005/8/layout/orgChart1"/>
    <dgm:cxn modelId="{8EE731C4-8886-45D7-A13E-0BB920BE44FE}" type="presParOf" srcId="{011A32F4-46D4-4C0F-83E0-DDAD9ED4CA6B}" destId="{E05E5439-DA1F-4DDF-9B2C-8DE8971DC71A}" srcOrd="9" destOrd="0" presId="urn:microsoft.com/office/officeart/2005/8/layout/orgChart1"/>
    <dgm:cxn modelId="{94AD1C9E-668F-4956-ABC3-1C081C46A424}" type="presParOf" srcId="{E05E5439-DA1F-4DDF-9B2C-8DE8971DC71A}" destId="{F12D1A20-E0B3-47B8-B1DF-F6BF6CD545E6}" srcOrd="0" destOrd="0" presId="urn:microsoft.com/office/officeart/2005/8/layout/orgChart1"/>
    <dgm:cxn modelId="{D0D01A84-F24B-4F2E-803C-41AD06729155}" type="presParOf" srcId="{F12D1A20-E0B3-47B8-B1DF-F6BF6CD545E6}" destId="{6018A1A3-8E3F-4281-A69E-A012D9E6A9D6}" srcOrd="0" destOrd="0" presId="urn:microsoft.com/office/officeart/2005/8/layout/orgChart1"/>
    <dgm:cxn modelId="{AE2691E8-AFA2-4AF2-9F59-FCB6D7343385}" type="presParOf" srcId="{F12D1A20-E0B3-47B8-B1DF-F6BF6CD545E6}" destId="{8128285F-8D92-4A43-9406-44A876A44028}" srcOrd="1" destOrd="0" presId="urn:microsoft.com/office/officeart/2005/8/layout/orgChart1"/>
    <dgm:cxn modelId="{0377DE6A-EEA5-4335-B979-B7E9151EE807}" type="presParOf" srcId="{E05E5439-DA1F-4DDF-9B2C-8DE8971DC71A}" destId="{4FDDD2B0-59E5-4F47-AAFC-C24CFF924FA8}" srcOrd="1" destOrd="0" presId="urn:microsoft.com/office/officeart/2005/8/layout/orgChart1"/>
    <dgm:cxn modelId="{24D786DD-91A3-4105-9D2C-69DCE91D6111}" type="presParOf" srcId="{E05E5439-DA1F-4DDF-9B2C-8DE8971DC71A}" destId="{C415768B-7300-4713-B855-473167B9E0F2}" srcOrd="2" destOrd="0" presId="urn:microsoft.com/office/officeart/2005/8/layout/orgChart1"/>
    <dgm:cxn modelId="{EBE028B6-FBFC-4B9E-A5E9-FB4C035A64B5}" type="presParOf" srcId="{011A32F4-46D4-4C0F-83E0-DDAD9ED4CA6B}" destId="{02BAA609-DCB6-4966-89F5-97684FB2C9AD}" srcOrd="10" destOrd="0" presId="urn:microsoft.com/office/officeart/2005/8/layout/orgChart1"/>
    <dgm:cxn modelId="{E673D9F5-4F49-4CC7-BB35-F0221E220209}" type="presParOf" srcId="{011A32F4-46D4-4C0F-83E0-DDAD9ED4CA6B}" destId="{ACCE397B-5D2F-47B8-B00D-EAF55C70A64D}" srcOrd="11" destOrd="0" presId="urn:microsoft.com/office/officeart/2005/8/layout/orgChart1"/>
    <dgm:cxn modelId="{AE0C3675-C054-4794-A18E-928C4C6E5FA4}" type="presParOf" srcId="{ACCE397B-5D2F-47B8-B00D-EAF55C70A64D}" destId="{C0CF02A9-7485-4F6D-BA3E-680A42D7A4C1}" srcOrd="0" destOrd="0" presId="urn:microsoft.com/office/officeart/2005/8/layout/orgChart1"/>
    <dgm:cxn modelId="{6F1BBC61-974A-4D1F-8A54-CFF38F986D6C}" type="presParOf" srcId="{C0CF02A9-7485-4F6D-BA3E-680A42D7A4C1}" destId="{D5960E30-7F37-4B95-8F61-3CD11AE5BCF2}" srcOrd="0" destOrd="0" presId="urn:microsoft.com/office/officeart/2005/8/layout/orgChart1"/>
    <dgm:cxn modelId="{36FDAFA7-3AE2-4E64-9437-DC128646163A}" type="presParOf" srcId="{C0CF02A9-7485-4F6D-BA3E-680A42D7A4C1}" destId="{55E47631-B36B-4599-BB6A-584391ED5887}" srcOrd="1" destOrd="0" presId="urn:microsoft.com/office/officeart/2005/8/layout/orgChart1"/>
    <dgm:cxn modelId="{634DDD6C-71F3-460D-8C11-2C402C0170F7}" type="presParOf" srcId="{ACCE397B-5D2F-47B8-B00D-EAF55C70A64D}" destId="{EB7D30EC-8A83-4B2E-A024-87759A3F0A48}" srcOrd="1" destOrd="0" presId="urn:microsoft.com/office/officeart/2005/8/layout/orgChart1"/>
    <dgm:cxn modelId="{F2D820F1-2355-4C87-AB94-91042F0B45F2}" type="presParOf" srcId="{ACCE397B-5D2F-47B8-B00D-EAF55C70A64D}" destId="{C8E11707-5A04-4144-8C7A-4C6F8F87D5E1}" srcOrd="2" destOrd="0" presId="urn:microsoft.com/office/officeart/2005/8/layout/orgChart1"/>
    <dgm:cxn modelId="{541D48B6-6666-4182-BF2A-3D71FAA66B9D}" type="presParOf" srcId="{011A32F4-46D4-4C0F-83E0-DDAD9ED4CA6B}" destId="{99A2F285-669D-40CB-8E7E-4554D088D5BE}" srcOrd="12" destOrd="0" presId="urn:microsoft.com/office/officeart/2005/8/layout/orgChart1"/>
    <dgm:cxn modelId="{12A6A327-0ED3-45BB-A0DD-59EF768256E6}" type="presParOf" srcId="{011A32F4-46D4-4C0F-83E0-DDAD9ED4CA6B}" destId="{169CB391-AB8E-407F-BA8B-567155F30D16}" srcOrd="13" destOrd="0" presId="urn:microsoft.com/office/officeart/2005/8/layout/orgChart1"/>
    <dgm:cxn modelId="{B82D462A-2662-48FF-9EE3-35C60507FBD8}" type="presParOf" srcId="{169CB391-AB8E-407F-BA8B-567155F30D16}" destId="{5F9021AC-7E7D-41B7-8716-45D520A3A7B4}" srcOrd="0" destOrd="0" presId="urn:microsoft.com/office/officeart/2005/8/layout/orgChart1"/>
    <dgm:cxn modelId="{88DE11DD-4374-4439-898A-37A230FFEA35}" type="presParOf" srcId="{5F9021AC-7E7D-41B7-8716-45D520A3A7B4}" destId="{EE69313B-76E9-474C-82D3-965A9D9147C9}" srcOrd="0" destOrd="0" presId="urn:microsoft.com/office/officeart/2005/8/layout/orgChart1"/>
    <dgm:cxn modelId="{FA520136-F782-44B1-A2EB-A1FDBF6E4BE5}" type="presParOf" srcId="{5F9021AC-7E7D-41B7-8716-45D520A3A7B4}" destId="{175366D1-4337-4D03-AF9A-D392FD8234E6}" srcOrd="1" destOrd="0" presId="urn:microsoft.com/office/officeart/2005/8/layout/orgChart1"/>
    <dgm:cxn modelId="{5FC6D6A9-A236-4AD5-80A3-4599BE5EA590}" type="presParOf" srcId="{169CB391-AB8E-407F-BA8B-567155F30D16}" destId="{3B252A04-AA56-4601-8BC2-32649AA4AF4C}" srcOrd="1" destOrd="0" presId="urn:microsoft.com/office/officeart/2005/8/layout/orgChart1"/>
    <dgm:cxn modelId="{9B73F83C-B7F8-4925-A970-02F2AE4F8DF1}" type="presParOf" srcId="{169CB391-AB8E-407F-BA8B-567155F30D16}" destId="{25EDDD41-1C6C-46C2-865B-FF18F92C5527}" srcOrd="2" destOrd="0" presId="urn:microsoft.com/office/officeart/2005/8/layout/orgChart1"/>
    <dgm:cxn modelId="{4D04A9D3-6824-4198-86F4-4635E1FBD4AE}" type="presParOf" srcId="{6ECC385A-317D-4CA1-9CD7-8ED1C4429886}" destId="{639C492C-1415-4F28-ACC1-2252719AB761}" srcOrd="2" destOrd="0" presId="urn:microsoft.com/office/officeart/2005/8/layout/orgChart1"/>
    <dgm:cxn modelId="{B6D9BBA3-3591-40AB-AF14-5A2AACD0E773}" type="presParOf" srcId="{7C3CADAC-703B-401E-905B-5154033126B3}" destId="{23D91826-AE8F-445B-93BC-995A4F184E69}" srcOrd="2" destOrd="0" presId="urn:microsoft.com/office/officeart/2005/8/layout/orgChart1"/>
    <dgm:cxn modelId="{16556436-B358-4CA1-930D-AB4EDD9F2B9B}" type="presParOf" srcId="{7C3CADAC-703B-401E-905B-5154033126B3}" destId="{96A8BFD3-34A2-49D6-BCA8-FC508111DCD4}" srcOrd="3" destOrd="0" presId="urn:microsoft.com/office/officeart/2005/8/layout/orgChart1"/>
    <dgm:cxn modelId="{61EA8F13-FB1D-42A1-B94E-AF30BAFC00E7}" type="presParOf" srcId="{96A8BFD3-34A2-49D6-BCA8-FC508111DCD4}" destId="{53AA6B46-244A-4765-8410-D36B87FC66A9}" srcOrd="0" destOrd="0" presId="urn:microsoft.com/office/officeart/2005/8/layout/orgChart1"/>
    <dgm:cxn modelId="{CAB9DE47-5C70-4853-8244-1DAF9451B8C6}" type="presParOf" srcId="{53AA6B46-244A-4765-8410-D36B87FC66A9}" destId="{0ED3DC4B-BCC9-4B20-ADCC-725CD96C1BA2}" srcOrd="0" destOrd="0" presId="urn:microsoft.com/office/officeart/2005/8/layout/orgChart1"/>
    <dgm:cxn modelId="{46F1ED19-D32B-45AB-9CFE-114F6566C440}" type="presParOf" srcId="{53AA6B46-244A-4765-8410-D36B87FC66A9}" destId="{ED1235FC-28E5-46D7-A68C-A1612AF8D06B}" srcOrd="1" destOrd="0" presId="urn:microsoft.com/office/officeart/2005/8/layout/orgChart1"/>
    <dgm:cxn modelId="{71D49B74-69F5-4EEE-B842-9868A3A6EAFD}" type="presParOf" srcId="{96A8BFD3-34A2-49D6-BCA8-FC508111DCD4}" destId="{0731F731-6FA6-4C59-9DAC-BAA93446DC59}" srcOrd="1" destOrd="0" presId="urn:microsoft.com/office/officeart/2005/8/layout/orgChart1"/>
    <dgm:cxn modelId="{9A463F0B-0954-48CA-A199-AE4BADF02186}" type="presParOf" srcId="{0731F731-6FA6-4C59-9DAC-BAA93446DC59}" destId="{099E54E3-C2EF-4009-ADB7-45772692BB94}" srcOrd="0" destOrd="0" presId="urn:microsoft.com/office/officeart/2005/8/layout/orgChart1"/>
    <dgm:cxn modelId="{95F90F6A-CA80-4FF9-B3A8-E8A52F562811}" type="presParOf" srcId="{0731F731-6FA6-4C59-9DAC-BAA93446DC59}" destId="{6F1CD58E-67C3-4A80-AAE1-6A35112B5071}" srcOrd="1" destOrd="0" presId="urn:microsoft.com/office/officeart/2005/8/layout/orgChart1"/>
    <dgm:cxn modelId="{6BE5C477-160E-4DA9-980C-18E90F228E64}" type="presParOf" srcId="{6F1CD58E-67C3-4A80-AAE1-6A35112B5071}" destId="{705ACEF8-8FE2-484E-BAA4-97D302A4BF06}" srcOrd="0" destOrd="0" presId="urn:microsoft.com/office/officeart/2005/8/layout/orgChart1"/>
    <dgm:cxn modelId="{99350BC2-A488-44AF-9618-DB456A54566C}" type="presParOf" srcId="{705ACEF8-8FE2-484E-BAA4-97D302A4BF06}" destId="{32F7CBFA-E759-4949-860B-FEE3B31CA48A}" srcOrd="0" destOrd="0" presId="urn:microsoft.com/office/officeart/2005/8/layout/orgChart1"/>
    <dgm:cxn modelId="{D3FF791D-242A-4E08-A218-678D8CAB1FC4}" type="presParOf" srcId="{705ACEF8-8FE2-484E-BAA4-97D302A4BF06}" destId="{05D29A3C-8489-4087-AE30-AF44B8DCFC1D}" srcOrd="1" destOrd="0" presId="urn:microsoft.com/office/officeart/2005/8/layout/orgChart1"/>
    <dgm:cxn modelId="{00F648F0-E0FF-4D67-B763-1FE62B4D5C89}" type="presParOf" srcId="{6F1CD58E-67C3-4A80-AAE1-6A35112B5071}" destId="{1EFF44C0-E974-4875-94AB-E41C624E24BB}" srcOrd="1" destOrd="0" presId="urn:microsoft.com/office/officeart/2005/8/layout/orgChart1"/>
    <dgm:cxn modelId="{1AB93DEF-66D8-4D3A-9EF3-C1D0A417D07C}" type="presParOf" srcId="{6F1CD58E-67C3-4A80-AAE1-6A35112B5071}" destId="{AAF6CC44-0934-4D42-BA4A-ADE496752D6E}" srcOrd="2" destOrd="0" presId="urn:microsoft.com/office/officeart/2005/8/layout/orgChart1"/>
    <dgm:cxn modelId="{DDB1143E-D178-45FF-8670-9390E9D61FD0}" type="presParOf" srcId="{0731F731-6FA6-4C59-9DAC-BAA93446DC59}" destId="{147BC863-8F0D-4C7E-8560-884ADA09DA38}" srcOrd="2" destOrd="0" presId="urn:microsoft.com/office/officeart/2005/8/layout/orgChart1"/>
    <dgm:cxn modelId="{665282A7-51BB-47DE-8119-7A37EFE8876E}" type="presParOf" srcId="{0731F731-6FA6-4C59-9DAC-BAA93446DC59}" destId="{38E5B1C6-E1E1-4D71-84B7-B5926F10220E}" srcOrd="3" destOrd="0" presId="urn:microsoft.com/office/officeart/2005/8/layout/orgChart1"/>
    <dgm:cxn modelId="{CE89C833-D923-4ED3-8802-06BEC4182932}" type="presParOf" srcId="{38E5B1C6-E1E1-4D71-84B7-B5926F10220E}" destId="{50FD038C-231C-4500-AD37-3C054E8B325A}" srcOrd="0" destOrd="0" presId="urn:microsoft.com/office/officeart/2005/8/layout/orgChart1"/>
    <dgm:cxn modelId="{0F83E943-EC70-4DC5-839E-3A1728921869}" type="presParOf" srcId="{50FD038C-231C-4500-AD37-3C054E8B325A}" destId="{A478E6CB-09AD-4D39-8F80-9F63772CAEEF}" srcOrd="0" destOrd="0" presId="urn:microsoft.com/office/officeart/2005/8/layout/orgChart1"/>
    <dgm:cxn modelId="{68654515-4CA2-47D2-9B07-D536936A5BB2}" type="presParOf" srcId="{50FD038C-231C-4500-AD37-3C054E8B325A}" destId="{1A4963D5-DAD7-4021-852D-4FD335DE5826}" srcOrd="1" destOrd="0" presId="urn:microsoft.com/office/officeart/2005/8/layout/orgChart1"/>
    <dgm:cxn modelId="{D8048EE8-3C85-4B96-B669-16B74F82FF70}" type="presParOf" srcId="{38E5B1C6-E1E1-4D71-84B7-B5926F10220E}" destId="{F72C88CD-972A-4BBD-A655-AE21684A91EC}" srcOrd="1" destOrd="0" presId="urn:microsoft.com/office/officeart/2005/8/layout/orgChart1"/>
    <dgm:cxn modelId="{B8C3E825-4DA8-4D3D-9004-FC89A8E8C41E}" type="presParOf" srcId="{38E5B1C6-E1E1-4D71-84B7-B5926F10220E}" destId="{6AFC0992-758B-489A-B545-EC6BB6597EBF}" srcOrd="2" destOrd="0" presId="urn:microsoft.com/office/officeart/2005/8/layout/orgChart1"/>
    <dgm:cxn modelId="{F353D645-A72C-480D-97E5-9AEC343C129B}" type="presParOf" srcId="{96A8BFD3-34A2-49D6-BCA8-FC508111DCD4}" destId="{60724BE5-57CC-435B-8DDF-ACC6DCD6B154}" srcOrd="2" destOrd="0" presId="urn:microsoft.com/office/officeart/2005/8/layout/orgChart1"/>
    <dgm:cxn modelId="{288CF33A-ED6B-4348-8A4B-121E74610F41}" type="presParOf" srcId="{7C3CADAC-703B-401E-905B-5154033126B3}" destId="{681C3C77-77D4-4261-AB5E-305A6C27935A}" srcOrd="4" destOrd="0" presId="urn:microsoft.com/office/officeart/2005/8/layout/orgChart1"/>
    <dgm:cxn modelId="{A553FAEA-53EA-4CD1-B2E2-B1C2AEBD7404}" type="presParOf" srcId="{7C3CADAC-703B-401E-905B-5154033126B3}" destId="{C4160208-A699-4606-8F65-0F73BB4638E4}" srcOrd="5" destOrd="0" presId="urn:microsoft.com/office/officeart/2005/8/layout/orgChart1"/>
    <dgm:cxn modelId="{49512733-91F5-487B-B56E-3002029553D8}" type="presParOf" srcId="{C4160208-A699-4606-8F65-0F73BB4638E4}" destId="{F547B7D5-C918-4908-A6F2-0F9CEBA19646}" srcOrd="0" destOrd="0" presId="urn:microsoft.com/office/officeart/2005/8/layout/orgChart1"/>
    <dgm:cxn modelId="{D83DD091-3B69-46DE-9A90-5028B69A9266}" type="presParOf" srcId="{F547B7D5-C918-4908-A6F2-0F9CEBA19646}" destId="{747FA799-8B08-4457-8303-53B07F63EFC1}" srcOrd="0" destOrd="0" presId="urn:microsoft.com/office/officeart/2005/8/layout/orgChart1"/>
    <dgm:cxn modelId="{C0DE520A-2532-4804-86D9-C2A3986AF005}" type="presParOf" srcId="{F547B7D5-C918-4908-A6F2-0F9CEBA19646}" destId="{5308F92D-8255-4014-8F68-9B1D82F72E86}" srcOrd="1" destOrd="0" presId="urn:microsoft.com/office/officeart/2005/8/layout/orgChart1"/>
    <dgm:cxn modelId="{BBF52906-3036-4F91-AD4B-5DC527A26CAE}" type="presParOf" srcId="{C4160208-A699-4606-8F65-0F73BB4638E4}" destId="{6733C6D3-C984-4846-A8F0-0920F2820997}" srcOrd="1" destOrd="0" presId="urn:microsoft.com/office/officeart/2005/8/layout/orgChart1"/>
    <dgm:cxn modelId="{4C396430-67C4-4033-9811-54FBA9827215}" type="presParOf" srcId="{6733C6D3-C984-4846-A8F0-0920F2820997}" destId="{A69D1002-F705-4D3B-86FB-3799277E91E4}" srcOrd="0" destOrd="0" presId="urn:microsoft.com/office/officeart/2005/8/layout/orgChart1"/>
    <dgm:cxn modelId="{3DD11333-C980-4F45-AC5E-D6A0EACE0759}" type="presParOf" srcId="{6733C6D3-C984-4846-A8F0-0920F2820997}" destId="{653EE752-E90A-48E9-8225-19E03FC72CE8}" srcOrd="1" destOrd="0" presId="urn:microsoft.com/office/officeart/2005/8/layout/orgChart1"/>
    <dgm:cxn modelId="{040ECF51-43ED-4437-91CA-6EE76F420F88}" type="presParOf" srcId="{653EE752-E90A-48E9-8225-19E03FC72CE8}" destId="{4178DE9E-2004-4335-9820-220DCF0B5650}" srcOrd="0" destOrd="0" presId="urn:microsoft.com/office/officeart/2005/8/layout/orgChart1"/>
    <dgm:cxn modelId="{BDC04CF8-DF9A-4073-9B82-2AC254AB1716}" type="presParOf" srcId="{4178DE9E-2004-4335-9820-220DCF0B5650}" destId="{95A86CAA-DADC-439D-B37E-BBB7BA09B7AA}" srcOrd="0" destOrd="0" presId="urn:microsoft.com/office/officeart/2005/8/layout/orgChart1"/>
    <dgm:cxn modelId="{8D251060-B564-4370-9E27-8A91203949C8}" type="presParOf" srcId="{4178DE9E-2004-4335-9820-220DCF0B5650}" destId="{6970D43D-4903-4487-BFA3-2367F59881AC}" srcOrd="1" destOrd="0" presId="urn:microsoft.com/office/officeart/2005/8/layout/orgChart1"/>
    <dgm:cxn modelId="{74EB33C5-D091-46B0-842C-66F5AE1CC0FF}" type="presParOf" srcId="{653EE752-E90A-48E9-8225-19E03FC72CE8}" destId="{D31BD0AD-C272-485B-9E0D-F5FF87949D4C}" srcOrd="1" destOrd="0" presId="urn:microsoft.com/office/officeart/2005/8/layout/orgChart1"/>
    <dgm:cxn modelId="{E9ABA9D1-2540-4C5C-A948-9B989E895C00}" type="presParOf" srcId="{653EE752-E90A-48E9-8225-19E03FC72CE8}" destId="{5AD04887-EDEB-40BA-A47A-E7B72AD9AB71}" srcOrd="2" destOrd="0" presId="urn:microsoft.com/office/officeart/2005/8/layout/orgChart1"/>
    <dgm:cxn modelId="{9000AB78-72E1-44D2-B461-0D682D090F37}" type="presParOf" srcId="{6733C6D3-C984-4846-A8F0-0920F2820997}" destId="{542BC79A-6A58-4D07-86D2-0C1D387831F2}" srcOrd="2" destOrd="0" presId="urn:microsoft.com/office/officeart/2005/8/layout/orgChart1"/>
    <dgm:cxn modelId="{0FC5104E-95E1-46BE-A50E-B5A5E97C953C}" type="presParOf" srcId="{6733C6D3-C984-4846-A8F0-0920F2820997}" destId="{2A98BB8B-CBEF-494C-8E75-F629EEED10D4}" srcOrd="3" destOrd="0" presId="urn:microsoft.com/office/officeart/2005/8/layout/orgChart1"/>
    <dgm:cxn modelId="{3ED965D8-6CB9-462A-883C-997BA72C0B77}" type="presParOf" srcId="{2A98BB8B-CBEF-494C-8E75-F629EEED10D4}" destId="{35C43B4F-334C-4576-B68B-7ADAF5A4C469}" srcOrd="0" destOrd="0" presId="urn:microsoft.com/office/officeart/2005/8/layout/orgChart1"/>
    <dgm:cxn modelId="{2CA73BA2-88A6-4BC5-B0B0-51FD4608FDCA}" type="presParOf" srcId="{35C43B4F-334C-4576-B68B-7ADAF5A4C469}" destId="{D1C391B7-793A-4E30-A516-31C5B14FFAD3}" srcOrd="0" destOrd="0" presId="urn:microsoft.com/office/officeart/2005/8/layout/orgChart1"/>
    <dgm:cxn modelId="{7782CF1F-5D4F-4E7D-AD5B-D98879F39CD3}" type="presParOf" srcId="{35C43B4F-334C-4576-B68B-7ADAF5A4C469}" destId="{35FF5CC1-2CBB-4AEB-87AA-2AC42B1D5988}" srcOrd="1" destOrd="0" presId="urn:microsoft.com/office/officeart/2005/8/layout/orgChart1"/>
    <dgm:cxn modelId="{F8C4CA3B-3414-4D2C-B4F3-A3C04D57016E}" type="presParOf" srcId="{2A98BB8B-CBEF-494C-8E75-F629EEED10D4}" destId="{E823E7A5-E474-435D-8015-856EDE84EC5B}" srcOrd="1" destOrd="0" presId="urn:microsoft.com/office/officeart/2005/8/layout/orgChart1"/>
    <dgm:cxn modelId="{6566B83A-FC55-4616-9793-0597211D0715}" type="presParOf" srcId="{2A98BB8B-CBEF-494C-8E75-F629EEED10D4}" destId="{3691CA77-CB67-41FD-8CAE-6077386566F5}" srcOrd="2" destOrd="0" presId="urn:microsoft.com/office/officeart/2005/8/layout/orgChart1"/>
    <dgm:cxn modelId="{C7E536E8-675D-4695-AE2B-FB4CA90A1A20}" type="presParOf" srcId="{6733C6D3-C984-4846-A8F0-0920F2820997}" destId="{A71D94C3-55F8-4BAA-B107-9779EE886C70}" srcOrd="4" destOrd="0" presId="urn:microsoft.com/office/officeart/2005/8/layout/orgChart1"/>
    <dgm:cxn modelId="{C13B1DD6-EC50-46E6-B8C1-3F4CE26E6CCE}" type="presParOf" srcId="{6733C6D3-C984-4846-A8F0-0920F2820997}" destId="{0339766B-A607-48E3-8EC4-23DF4FE40EB6}" srcOrd="5" destOrd="0" presId="urn:microsoft.com/office/officeart/2005/8/layout/orgChart1"/>
    <dgm:cxn modelId="{4014A84F-528F-4E18-83E6-2DBCD3AD26B4}" type="presParOf" srcId="{0339766B-A607-48E3-8EC4-23DF4FE40EB6}" destId="{3D56484E-45C0-472B-9A67-6C7FC781BB29}" srcOrd="0" destOrd="0" presId="urn:microsoft.com/office/officeart/2005/8/layout/orgChart1"/>
    <dgm:cxn modelId="{2BEA1C4D-04B5-4C25-ABC1-6C101B4E27E7}" type="presParOf" srcId="{3D56484E-45C0-472B-9A67-6C7FC781BB29}" destId="{EC5FC166-5458-4449-A2A7-FB9772E94A30}" srcOrd="0" destOrd="0" presId="urn:microsoft.com/office/officeart/2005/8/layout/orgChart1"/>
    <dgm:cxn modelId="{4B51B66A-5009-4475-AE15-3FFD24A3E6DA}" type="presParOf" srcId="{3D56484E-45C0-472B-9A67-6C7FC781BB29}" destId="{1DCE1D3F-94A2-44A1-866E-D21CDE6151A8}" srcOrd="1" destOrd="0" presId="urn:microsoft.com/office/officeart/2005/8/layout/orgChart1"/>
    <dgm:cxn modelId="{25C36B7A-29AD-4D34-9997-63F0A027594B}" type="presParOf" srcId="{0339766B-A607-48E3-8EC4-23DF4FE40EB6}" destId="{4009F520-FFAB-4712-A856-9C9C94FA3C69}" srcOrd="1" destOrd="0" presId="urn:microsoft.com/office/officeart/2005/8/layout/orgChart1"/>
    <dgm:cxn modelId="{05505A3C-5134-408E-BE8F-CEC539320661}" type="presParOf" srcId="{0339766B-A607-48E3-8EC4-23DF4FE40EB6}" destId="{BED1D07A-FFCD-4CAC-93D8-F39863D30F78}" srcOrd="2" destOrd="0" presId="urn:microsoft.com/office/officeart/2005/8/layout/orgChart1"/>
    <dgm:cxn modelId="{F06F0511-EDF2-442B-AD74-3CA9E6772EFF}" type="presParOf" srcId="{C4160208-A699-4606-8F65-0F73BB4638E4}" destId="{157BFC78-A444-4AC4-90F9-BB427FF1065B}" srcOrd="2" destOrd="0" presId="urn:microsoft.com/office/officeart/2005/8/layout/orgChart1"/>
    <dgm:cxn modelId="{D24CE15B-9A6D-411F-B837-A431881149E7}" type="presParOf" srcId="{D6AA47D6-B515-4C75-8ECE-C96919CC146C}" destId="{441FD775-043E-4C80-809E-2F336DD2DD16}" srcOrd="2" destOrd="0" presId="urn:microsoft.com/office/officeart/2005/8/layout/orgChart1"/>
  </dgm:cxnLst>
  <dgm:bg>
    <a:effectLst>
      <a:outerShdw blurRad="50800" dist="38100" dir="16200000" rotWithShape="0">
        <a:prstClr val="black">
          <a:alpha val="40000"/>
        </a:prstClr>
      </a:outerShdw>
    </a:effectLst>
  </dgm:bg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71D94C3-55F8-4BAA-B107-9779EE886C70}">
      <dsp:nvSpPr>
        <dsp:cNvPr id="0" name=""/>
        <dsp:cNvSpPr/>
      </dsp:nvSpPr>
      <dsp:spPr>
        <a:xfrm>
          <a:off x="254710" y="1272421"/>
          <a:ext cx="253599" cy="14687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8748"/>
              </a:lnTo>
              <a:lnTo>
                <a:pt x="253599" y="1468748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2BC79A-6A58-4D07-86D2-0C1D387831F2}">
      <dsp:nvSpPr>
        <dsp:cNvPr id="0" name=""/>
        <dsp:cNvSpPr/>
      </dsp:nvSpPr>
      <dsp:spPr>
        <a:xfrm>
          <a:off x="254710" y="1272421"/>
          <a:ext cx="268420" cy="8189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8996"/>
              </a:lnTo>
              <a:lnTo>
                <a:pt x="268420" y="818996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D1002-F705-4D3B-86FB-3799277E91E4}">
      <dsp:nvSpPr>
        <dsp:cNvPr id="0" name=""/>
        <dsp:cNvSpPr/>
      </dsp:nvSpPr>
      <dsp:spPr>
        <a:xfrm>
          <a:off x="254710" y="1272421"/>
          <a:ext cx="269038" cy="3466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6644"/>
              </a:lnTo>
              <a:lnTo>
                <a:pt x="269038" y="346644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1C3C77-77D4-4261-AB5E-305A6C27935A}">
      <dsp:nvSpPr>
        <dsp:cNvPr id="0" name=""/>
        <dsp:cNvSpPr/>
      </dsp:nvSpPr>
      <dsp:spPr>
        <a:xfrm>
          <a:off x="957026" y="482590"/>
          <a:ext cx="2466502" cy="221864"/>
        </a:xfrm>
        <a:custGeom>
          <a:avLst/>
          <a:gdLst/>
          <a:ahLst/>
          <a:cxnLst/>
          <a:rect l="0" t="0" r="0" b="0"/>
          <a:pathLst>
            <a:path>
              <a:moveTo>
                <a:pt x="2466502" y="0"/>
              </a:moveTo>
              <a:lnTo>
                <a:pt x="2466502" y="145539"/>
              </a:lnTo>
              <a:lnTo>
                <a:pt x="0" y="145539"/>
              </a:lnTo>
              <a:lnTo>
                <a:pt x="0" y="221864"/>
              </a:lnTo>
            </a:path>
          </a:pathLst>
        </a:custGeom>
        <a:noFill/>
        <a:ln w="254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7BC863-8F0D-4C7E-8560-884ADA09DA38}">
      <dsp:nvSpPr>
        <dsp:cNvPr id="0" name=""/>
        <dsp:cNvSpPr/>
      </dsp:nvSpPr>
      <dsp:spPr>
        <a:xfrm>
          <a:off x="2266497" y="1249877"/>
          <a:ext cx="402467" cy="8244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24426"/>
              </a:lnTo>
              <a:lnTo>
                <a:pt x="402467" y="824426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9E54E3-C2EF-4009-ADB7-45772692BB94}">
      <dsp:nvSpPr>
        <dsp:cNvPr id="0" name=""/>
        <dsp:cNvSpPr/>
      </dsp:nvSpPr>
      <dsp:spPr>
        <a:xfrm>
          <a:off x="2266497" y="1249877"/>
          <a:ext cx="373144" cy="3521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2104"/>
              </a:lnTo>
              <a:lnTo>
                <a:pt x="373144" y="352104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D91826-AE8F-445B-93BC-995A4F184E69}">
      <dsp:nvSpPr>
        <dsp:cNvPr id="0" name=""/>
        <dsp:cNvSpPr/>
      </dsp:nvSpPr>
      <dsp:spPr>
        <a:xfrm>
          <a:off x="3300123" y="482590"/>
          <a:ext cx="123405" cy="229213"/>
        </a:xfrm>
        <a:custGeom>
          <a:avLst/>
          <a:gdLst/>
          <a:ahLst/>
          <a:cxnLst/>
          <a:rect l="0" t="0" r="0" b="0"/>
          <a:pathLst>
            <a:path>
              <a:moveTo>
                <a:pt x="123405" y="0"/>
              </a:moveTo>
              <a:lnTo>
                <a:pt x="123405" y="152888"/>
              </a:lnTo>
              <a:lnTo>
                <a:pt x="0" y="152888"/>
              </a:lnTo>
              <a:lnTo>
                <a:pt x="0" y="229213"/>
              </a:lnTo>
            </a:path>
          </a:pathLst>
        </a:custGeom>
        <a:noFill/>
        <a:ln w="254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A2F285-669D-40CB-8E7E-4554D088D5BE}">
      <dsp:nvSpPr>
        <dsp:cNvPr id="0" name=""/>
        <dsp:cNvSpPr/>
      </dsp:nvSpPr>
      <dsp:spPr>
        <a:xfrm>
          <a:off x="4999517" y="1252526"/>
          <a:ext cx="154363" cy="33529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52975"/>
              </a:lnTo>
              <a:lnTo>
                <a:pt x="154363" y="3352975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BAA609-DCB6-4966-89F5-97684FB2C9AD}">
      <dsp:nvSpPr>
        <dsp:cNvPr id="0" name=""/>
        <dsp:cNvSpPr/>
      </dsp:nvSpPr>
      <dsp:spPr>
        <a:xfrm>
          <a:off x="4999517" y="1252526"/>
          <a:ext cx="197286" cy="28368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36876"/>
              </a:lnTo>
              <a:lnTo>
                <a:pt x="197286" y="2836876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D32A5F-7388-41C8-884D-83A8038547B0}">
      <dsp:nvSpPr>
        <dsp:cNvPr id="0" name=""/>
        <dsp:cNvSpPr/>
      </dsp:nvSpPr>
      <dsp:spPr>
        <a:xfrm>
          <a:off x="4999517" y="1252526"/>
          <a:ext cx="200543" cy="22707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0755"/>
              </a:lnTo>
              <a:lnTo>
                <a:pt x="200543" y="2270755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7193A-6D64-4069-A8DC-080CD15F85B3}">
      <dsp:nvSpPr>
        <dsp:cNvPr id="0" name=""/>
        <dsp:cNvSpPr/>
      </dsp:nvSpPr>
      <dsp:spPr>
        <a:xfrm>
          <a:off x="4999517" y="1252526"/>
          <a:ext cx="197286" cy="1834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34332"/>
              </a:lnTo>
              <a:lnTo>
                <a:pt x="197286" y="1834332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A9D3F4-C957-4252-AB07-E6BBB7B570AC}">
      <dsp:nvSpPr>
        <dsp:cNvPr id="0" name=""/>
        <dsp:cNvSpPr/>
      </dsp:nvSpPr>
      <dsp:spPr>
        <a:xfrm>
          <a:off x="4999517" y="1252526"/>
          <a:ext cx="197337" cy="1323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3532"/>
              </a:lnTo>
              <a:lnTo>
                <a:pt x="197337" y="1323532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2A3D3-1AD9-43C0-8838-E91F6395C549}">
      <dsp:nvSpPr>
        <dsp:cNvPr id="0" name=""/>
        <dsp:cNvSpPr/>
      </dsp:nvSpPr>
      <dsp:spPr>
        <a:xfrm>
          <a:off x="4999517" y="1252526"/>
          <a:ext cx="185372" cy="8390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9057"/>
              </a:lnTo>
              <a:lnTo>
                <a:pt x="185372" y="839057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91FAB8-47BC-4F14-90CB-5C335155AC71}">
      <dsp:nvSpPr>
        <dsp:cNvPr id="0" name=""/>
        <dsp:cNvSpPr/>
      </dsp:nvSpPr>
      <dsp:spPr>
        <a:xfrm>
          <a:off x="4999517" y="1252526"/>
          <a:ext cx="173611" cy="365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823"/>
              </a:lnTo>
              <a:lnTo>
                <a:pt x="173611" y="365823"/>
              </a:lnTo>
            </a:path>
          </a:pathLst>
        </a:custGeom>
        <a:noFill/>
        <a:ln w="25400" cap="flat" cmpd="sng" algn="ctr">
          <a:solidFill>
            <a:schemeClr val="accent5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71E53F-3ED8-4BF0-802F-075DB102006F}">
      <dsp:nvSpPr>
        <dsp:cNvPr id="0" name=""/>
        <dsp:cNvSpPr/>
      </dsp:nvSpPr>
      <dsp:spPr>
        <a:xfrm>
          <a:off x="3423529" y="482590"/>
          <a:ext cx="2332018" cy="221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539"/>
              </a:lnTo>
              <a:lnTo>
                <a:pt x="2332018" y="145539"/>
              </a:lnTo>
              <a:lnTo>
                <a:pt x="2332018" y="221864"/>
              </a:lnTo>
            </a:path>
          </a:pathLst>
        </a:custGeom>
        <a:noFill/>
        <a:ln w="25400" cap="flat" cmpd="sng" algn="ctr">
          <a:solidFill>
            <a:schemeClr val="accent5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49B4A9-DCD4-4EA2-9B84-C294AFD4E585}">
      <dsp:nvSpPr>
        <dsp:cNvPr id="0" name=""/>
        <dsp:cNvSpPr/>
      </dsp:nvSpPr>
      <dsp:spPr>
        <a:xfrm>
          <a:off x="2257389" y="1"/>
          <a:ext cx="2332280" cy="482588"/>
        </a:xfrm>
        <a:prstGeom prst="rect">
          <a:avLst/>
        </a:prstGeom>
        <a:gradFill rotWithShape="0">
          <a:gsLst>
            <a:gs pos="0">
              <a:schemeClr val="accent5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200" b="0" kern="1200">
              <a:latin typeface="Copperplate Gothic Light" pitchFamily="34" charset="0"/>
              <a:cs typeface="Times New Roman" pitchFamily="18" charset="0"/>
            </a:rPr>
            <a:t>Izvršni direktor Društva</a:t>
          </a:r>
          <a:endParaRPr lang="en-US" sz="1200" b="0" kern="1200">
            <a:latin typeface="Copperplate Gothic Light" pitchFamily="34" charset="0"/>
            <a:cs typeface="Times New Roman" pitchFamily="18" charset="0"/>
          </a:endParaRPr>
        </a:p>
      </dsp:txBody>
      <dsp:txXfrm>
        <a:off x="2257389" y="1"/>
        <a:ext cx="2332280" cy="482588"/>
      </dsp:txXfrm>
    </dsp:sp>
    <dsp:sp modelId="{43266FE7-B700-4F07-9BFE-0924FB460CD3}">
      <dsp:nvSpPr>
        <dsp:cNvPr id="0" name=""/>
        <dsp:cNvSpPr/>
      </dsp:nvSpPr>
      <dsp:spPr>
        <a:xfrm>
          <a:off x="4810509" y="704454"/>
          <a:ext cx="1890078" cy="548071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Copperplate Gothic Light" pitchFamily="34" charset="0"/>
              <a:cs typeface="Times New Roman" pitchFamily="18" charset="0"/>
            </a:rPr>
            <a:t>Služba za sport, rekreaciju i održavanje objekata</a:t>
          </a:r>
          <a:endParaRPr lang="en-US" sz="1000" b="0" kern="1200">
            <a:latin typeface="Copperplate Gothic Light" pitchFamily="34" charset="0"/>
            <a:cs typeface="Times New Roman" pitchFamily="18" charset="0"/>
          </a:endParaRPr>
        </a:p>
      </dsp:txBody>
      <dsp:txXfrm>
        <a:off x="4810509" y="704454"/>
        <a:ext cx="1890078" cy="548071"/>
      </dsp:txXfrm>
    </dsp:sp>
    <dsp:sp modelId="{F5DC1C94-7CA7-4A8C-8E53-670BCB54381D}">
      <dsp:nvSpPr>
        <dsp:cNvPr id="0" name=""/>
        <dsp:cNvSpPr/>
      </dsp:nvSpPr>
      <dsp:spPr>
        <a:xfrm>
          <a:off x="5173128" y="1441415"/>
          <a:ext cx="1451612" cy="353869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kern="1200">
              <a:latin typeface="Times New Roman" pitchFamily="18" charset="0"/>
              <a:cs typeface="Times New Roman" pitchFamily="18" charset="0"/>
            </a:rPr>
            <a:t>Saradnik za održavanje informacionih sistema</a:t>
          </a:r>
          <a:endParaRPr lang="sr-Latn-ME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5173128" y="1441415"/>
        <a:ext cx="1451612" cy="353869"/>
      </dsp:txXfrm>
    </dsp:sp>
    <dsp:sp modelId="{164779D4-EF8B-49D0-AA33-FB8B95C3A6E8}">
      <dsp:nvSpPr>
        <dsp:cNvPr id="0" name=""/>
        <dsp:cNvSpPr/>
      </dsp:nvSpPr>
      <dsp:spPr>
        <a:xfrm>
          <a:off x="5184890" y="1909858"/>
          <a:ext cx="1454476" cy="36345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itchFamily="18" charset="0"/>
              <a:cs typeface="Times New Roman" pitchFamily="18" charset="0"/>
            </a:rPr>
            <a:t>Službenik za </a:t>
          </a:r>
          <a:r>
            <a:rPr lang="sr-Latn-ME" sz="1000" kern="1200">
              <a:latin typeface="Times New Roman" pitchFamily="18" charset="0"/>
              <a:cs typeface="Times New Roman" pitchFamily="18" charset="0"/>
            </a:rPr>
            <a:t>sport i rekreaciju</a:t>
          </a:r>
          <a:endParaRPr lang="sr-Latn-ME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5184890" y="1909858"/>
        <a:ext cx="1454476" cy="363450"/>
      </dsp:txXfrm>
    </dsp:sp>
    <dsp:sp modelId="{C9295048-82A7-4189-ACFA-6E4DD7244CC2}">
      <dsp:nvSpPr>
        <dsp:cNvPr id="0" name=""/>
        <dsp:cNvSpPr/>
      </dsp:nvSpPr>
      <dsp:spPr>
        <a:xfrm>
          <a:off x="5196854" y="2394334"/>
          <a:ext cx="1438651" cy="36345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itchFamily="18" charset="0"/>
              <a:cs typeface="Times New Roman" pitchFamily="18" charset="0"/>
            </a:rPr>
            <a:t>Saradnik za </a:t>
          </a:r>
          <a:r>
            <a:rPr lang="sr-Latn-ME" sz="1000" kern="1200">
              <a:latin typeface="Times New Roman" pitchFamily="18" charset="0"/>
              <a:cs typeface="Times New Roman" pitchFamily="18" charset="0"/>
            </a:rPr>
            <a:t>sport i rekreaciju</a:t>
          </a:r>
          <a:endParaRPr lang="sr-Latn-ME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5196854" y="2394334"/>
        <a:ext cx="1438651" cy="363450"/>
      </dsp:txXfrm>
    </dsp:sp>
    <dsp:sp modelId="{157AD48B-343A-47C8-ACE4-5E93A814E657}">
      <dsp:nvSpPr>
        <dsp:cNvPr id="0" name=""/>
        <dsp:cNvSpPr/>
      </dsp:nvSpPr>
      <dsp:spPr>
        <a:xfrm>
          <a:off x="5196803" y="2905133"/>
          <a:ext cx="1470380" cy="36345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kern="1200">
              <a:latin typeface="Times New Roman" pitchFamily="18" charset="0"/>
              <a:cs typeface="Times New Roman" pitchFamily="18" charset="0"/>
            </a:rPr>
            <a:t>Saradnik za održavanje terena i opreme</a:t>
          </a:r>
          <a:endParaRPr lang="sr-Latn-ME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5196803" y="2905133"/>
        <a:ext cx="1470380" cy="363450"/>
      </dsp:txXfrm>
    </dsp:sp>
    <dsp:sp modelId="{6018A1A3-8E3F-4281-A69E-A012D9E6A9D6}">
      <dsp:nvSpPr>
        <dsp:cNvPr id="0" name=""/>
        <dsp:cNvSpPr/>
      </dsp:nvSpPr>
      <dsp:spPr>
        <a:xfrm>
          <a:off x="5200060" y="3341557"/>
          <a:ext cx="1501731" cy="36345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Times New Roman" pitchFamily="18" charset="0"/>
              <a:cs typeface="Times New Roman" pitchFamily="18" charset="0"/>
            </a:rPr>
            <a:t>Saradnik za održavanje objekata i opreme (ekonom)</a:t>
          </a:r>
        </a:p>
      </dsp:txBody>
      <dsp:txXfrm>
        <a:off x="5200060" y="3341557"/>
        <a:ext cx="1501731" cy="363450"/>
      </dsp:txXfrm>
    </dsp:sp>
    <dsp:sp modelId="{D5960E30-7F37-4B95-8F61-3CD11AE5BCF2}">
      <dsp:nvSpPr>
        <dsp:cNvPr id="0" name=""/>
        <dsp:cNvSpPr/>
      </dsp:nvSpPr>
      <dsp:spPr>
        <a:xfrm>
          <a:off x="5196803" y="3907678"/>
          <a:ext cx="1499405" cy="36345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kern="1200">
              <a:latin typeface="Times New Roman" pitchFamily="18" charset="0"/>
              <a:cs typeface="Times New Roman" pitchFamily="18" charset="0"/>
            </a:rPr>
            <a:t>Radnik na održavanju higijene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5196803" y="3907678"/>
        <a:ext cx="1499405" cy="363450"/>
      </dsp:txXfrm>
    </dsp:sp>
    <dsp:sp modelId="{EE69313B-76E9-474C-82D3-965A9D9147C9}">
      <dsp:nvSpPr>
        <dsp:cNvPr id="0" name=""/>
        <dsp:cNvSpPr/>
      </dsp:nvSpPr>
      <dsp:spPr>
        <a:xfrm>
          <a:off x="5153880" y="4423777"/>
          <a:ext cx="1578470" cy="36345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kern="1200">
              <a:latin typeface="Times New Roman" pitchFamily="18" charset="0"/>
              <a:cs typeface="Times New Roman" pitchFamily="18" charset="0"/>
            </a:rPr>
            <a:t>Radnik na održavanju sportskih objekata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5153880" y="4423777"/>
        <a:ext cx="1578470" cy="363450"/>
      </dsp:txXfrm>
    </dsp:sp>
    <dsp:sp modelId="{0ED3DC4B-BCC9-4B20-ADCC-725CD96C1BA2}">
      <dsp:nvSpPr>
        <dsp:cNvPr id="0" name=""/>
        <dsp:cNvSpPr/>
      </dsp:nvSpPr>
      <dsp:spPr>
        <a:xfrm>
          <a:off x="2008091" y="711803"/>
          <a:ext cx="2584064" cy="538073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Copperplate Gothic Light" pitchFamily="34" charset="0"/>
              <a:cs typeface="Times New Roman" pitchFamily="18" charset="0"/>
            </a:rPr>
            <a:t>Služba za finanansijske, pravne, računovodstvene i administrativne poslove</a:t>
          </a:r>
          <a:endParaRPr lang="en-US" sz="1000" b="0" kern="1200">
            <a:latin typeface="Copperplate Gothic Light" pitchFamily="34" charset="0"/>
            <a:cs typeface="Times New Roman" pitchFamily="18" charset="0"/>
          </a:endParaRPr>
        </a:p>
      </dsp:txBody>
      <dsp:txXfrm>
        <a:off x="2008091" y="711803"/>
        <a:ext cx="2584064" cy="538073"/>
      </dsp:txXfrm>
    </dsp:sp>
    <dsp:sp modelId="{32F7CBFA-E759-4949-860B-FEE3B31CA48A}">
      <dsp:nvSpPr>
        <dsp:cNvPr id="0" name=""/>
        <dsp:cNvSpPr/>
      </dsp:nvSpPr>
      <dsp:spPr>
        <a:xfrm>
          <a:off x="2639642" y="1412833"/>
          <a:ext cx="1957280" cy="378296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Times New Roman" pitchFamily="18" charset="0"/>
              <a:cs typeface="Times New Roman" pitchFamily="18" charset="0"/>
            </a:rPr>
            <a:t>Viši savjetnik za finansijske i administrativne poslove</a:t>
          </a:r>
        </a:p>
      </dsp:txBody>
      <dsp:txXfrm>
        <a:off x="2639642" y="1412833"/>
        <a:ext cx="1957280" cy="378296"/>
      </dsp:txXfrm>
    </dsp:sp>
    <dsp:sp modelId="{A478E6CB-09AD-4D39-8F80-9F63772CAEEF}">
      <dsp:nvSpPr>
        <dsp:cNvPr id="0" name=""/>
        <dsp:cNvSpPr/>
      </dsp:nvSpPr>
      <dsp:spPr>
        <a:xfrm>
          <a:off x="2668965" y="1887364"/>
          <a:ext cx="1891837" cy="373877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Times New Roman" pitchFamily="18" charset="0"/>
              <a:cs typeface="Times New Roman" pitchFamily="18" charset="0"/>
            </a:rPr>
            <a:t>Savjetnik za planiranje i pružanje usluga preduzeća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2668965" y="1887364"/>
        <a:ext cx="1891837" cy="373877"/>
      </dsp:txXfrm>
    </dsp:sp>
    <dsp:sp modelId="{747FA799-8B08-4457-8303-53B07F63EFC1}">
      <dsp:nvSpPr>
        <dsp:cNvPr id="0" name=""/>
        <dsp:cNvSpPr/>
      </dsp:nvSpPr>
      <dsp:spPr>
        <a:xfrm>
          <a:off x="79131" y="704454"/>
          <a:ext cx="1755790" cy="567966"/>
        </a:xfrm>
        <a:prstGeom prst="rect">
          <a:avLst/>
        </a:prstGeom>
        <a:gradFill rotWithShape="0">
          <a:gsLst>
            <a:gs pos="0">
              <a:schemeClr val="accent5">
                <a:tint val="99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99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99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Copperplate Gothic Light" pitchFamily="34" charset="0"/>
              <a:cs typeface="Times New Roman" pitchFamily="18" charset="0"/>
            </a:rPr>
            <a:t>Služba Izvršnog direktora  </a:t>
          </a:r>
          <a:endParaRPr lang="en-US" sz="1000" b="0" kern="1200">
            <a:latin typeface="Copperplate Gothic Light" pitchFamily="34" charset="0"/>
            <a:cs typeface="Times New Roman" pitchFamily="18" charset="0"/>
          </a:endParaRPr>
        </a:p>
      </dsp:txBody>
      <dsp:txXfrm>
        <a:off x="79131" y="704454"/>
        <a:ext cx="1755790" cy="567966"/>
      </dsp:txXfrm>
    </dsp:sp>
    <dsp:sp modelId="{95A86CAA-DADC-439D-B37E-BBB7BA09B7AA}">
      <dsp:nvSpPr>
        <dsp:cNvPr id="0" name=""/>
        <dsp:cNvSpPr/>
      </dsp:nvSpPr>
      <dsp:spPr>
        <a:xfrm>
          <a:off x="523748" y="1449665"/>
          <a:ext cx="1312941" cy="338800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Times New Roman" pitchFamily="18" charset="0"/>
              <a:cs typeface="Times New Roman" pitchFamily="18" charset="0"/>
            </a:rPr>
            <a:t>Pomoćnik Izvršnog direktora Društva</a:t>
          </a:r>
        </a:p>
      </dsp:txBody>
      <dsp:txXfrm>
        <a:off x="523748" y="1449665"/>
        <a:ext cx="1312941" cy="338800"/>
      </dsp:txXfrm>
    </dsp:sp>
    <dsp:sp modelId="{D1C391B7-793A-4E30-A516-31C5B14FFAD3}">
      <dsp:nvSpPr>
        <dsp:cNvPr id="0" name=""/>
        <dsp:cNvSpPr/>
      </dsp:nvSpPr>
      <dsp:spPr>
        <a:xfrm>
          <a:off x="523130" y="1920816"/>
          <a:ext cx="1349657" cy="341203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b="0" kern="1200">
              <a:latin typeface="Times New Roman" pitchFamily="18" charset="0"/>
              <a:cs typeface="Times New Roman" pitchFamily="18" charset="0"/>
            </a:rPr>
            <a:t>Tehnički sekretar</a:t>
          </a:r>
        </a:p>
      </dsp:txBody>
      <dsp:txXfrm>
        <a:off x="523130" y="1920816"/>
        <a:ext cx="1349657" cy="341203"/>
      </dsp:txXfrm>
    </dsp:sp>
    <dsp:sp modelId="{EC5FC166-5458-4449-A2A7-FB9772E94A30}">
      <dsp:nvSpPr>
        <dsp:cNvPr id="0" name=""/>
        <dsp:cNvSpPr/>
      </dsp:nvSpPr>
      <dsp:spPr>
        <a:xfrm rot="10800000" flipV="1">
          <a:off x="508309" y="2563054"/>
          <a:ext cx="1341937" cy="356231"/>
        </a:xfrm>
        <a:prstGeom prst="rect">
          <a:avLst/>
        </a:prstGeom>
        <a:gradFill rotWithShape="0">
          <a:gsLst>
            <a:gs pos="0">
              <a:schemeClr val="accent5">
                <a:tint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tint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tint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000" kern="1200">
              <a:latin typeface="Times New Roman" pitchFamily="18" charset="0"/>
              <a:cs typeface="Times New Roman" pitchFamily="18" charset="0"/>
            </a:rPr>
            <a:t>Viši saradnik za marketing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 rot="10800000" flipV="1">
        <a:off x="508309" y="2563054"/>
        <a:ext cx="1341937" cy="3562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7C9A58-D983-46C8-B494-8B3A8901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17</Pages>
  <Words>1962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Izvj[taj o radu za 2014 godinu</vt:lpstr>
    </vt:vector>
  </TitlesOfParts>
  <Company>Grizli777</Company>
  <LinksUpToDate>false</LinksUpToDate>
  <CharactersWithSpaces>13126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Izvj[taj o radu za 2014 godinu</dc:title>
  <dc:creator>Marina</dc:creator>
  <cp:lastModifiedBy>SRC</cp:lastModifiedBy>
  <cp:revision>37</cp:revision>
  <cp:lastPrinted>2018-11-26T12:00:00Z</cp:lastPrinted>
  <dcterms:created xsi:type="dcterms:W3CDTF">2018-10-09T08:21:00Z</dcterms:created>
  <dcterms:modified xsi:type="dcterms:W3CDTF">2018-11-26T13:15:00Z</dcterms:modified>
</cp:coreProperties>
</file>